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9E5D4" w14:textId="579F71AE" w:rsidR="00B005F4" w:rsidRPr="00B005F4" w:rsidRDefault="00B005F4" w:rsidP="00B005F4">
      <w:pPr>
        <w:pStyle w:val="3"/>
        <w:jc w:val="center"/>
        <w:rPr>
          <w:sz w:val="32"/>
          <w:szCs w:val="32"/>
          <w:lang w:val="kk-KZ"/>
        </w:rPr>
      </w:pPr>
      <w:r w:rsidRPr="00B005F4">
        <w:rPr>
          <w:sz w:val="32"/>
          <w:szCs w:val="32"/>
        </w:rPr>
        <w:t>Техни</w:t>
      </w:r>
      <w:r w:rsidRPr="00B005F4">
        <w:rPr>
          <w:sz w:val="32"/>
          <w:szCs w:val="32"/>
          <w:lang w:val="kk-KZ"/>
        </w:rPr>
        <w:t>қалық сипаттамасы</w:t>
      </w:r>
    </w:p>
    <w:p w14:paraId="42FA622F" w14:textId="77777777" w:rsidR="00B005F4" w:rsidRDefault="00B005F4" w:rsidP="00B005F4">
      <w:pPr>
        <w:pStyle w:val="a5"/>
      </w:pPr>
    </w:p>
    <w:p w14:paraId="673D395A" w14:textId="5E92DB78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</w:rPr>
        <w:t>1. Қызметтің атауы</w:t>
      </w:r>
    </w:p>
    <w:p w14:paraId="32CE2323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t>Қызметтік автокөліктерге шиномонтаж қызметтерін көрсету.</w:t>
      </w:r>
    </w:p>
    <w:p w14:paraId="2926CFB5" w14:textId="77777777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</w:rPr>
        <w:t>2. Қызмет көрсетудің мақсаты</w:t>
      </w:r>
    </w:p>
    <w:p w14:paraId="50FB0C00" w14:textId="3049817C" w:rsid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t>Күзгі-қысқы кезеңде көлік құралдарын қауіпсіз әрі үздіксіз пайдалануды қамтамасыз ету мақсатында Тапсырыс берушінің қызметтік автокөліктеріне маусымдық шиналарды уақтылы ауыстыруды қамтамасыз ету.</w:t>
      </w:r>
    </w:p>
    <w:p w14:paraId="0EF941EC" w14:textId="0796C0A2" w:rsidR="00165CE6" w:rsidRPr="00165CE6" w:rsidRDefault="00165CE6" w:rsidP="00165CE6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65CE6">
        <w:rPr>
          <w:rFonts w:ascii="Times New Roman" w:hAnsi="Times New Roman" w:cs="Times New Roman"/>
          <w:b/>
          <w:bCs/>
          <w:sz w:val="28"/>
          <w:szCs w:val="28"/>
          <w:lang w:val="kk-KZ"/>
        </w:rPr>
        <w:t>3.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 көрсету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орны: </w:t>
      </w:r>
      <w:r w:rsidR="00162985">
        <w:rPr>
          <w:rFonts w:ascii="Times New Roman" w:hAnsi="Times New Roman" w:cs="Times New Roman"/>
          <w:sz w:val="28"/>
          <w:szCs w:val="28"/>
          <w:lang w:val="kk-KZ"/>
        </w:rPr>
        <w:t>ОРАЛ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қ.</w:t>
      </w:r>
    </w:p>
    <w:p w14:paraId="4A082D26" w14:textId="3BB14E97" w:rsidR="00B005F4" w:rsidRPr="00B33245" w:rsidRDefault="00165CE6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4</w:t>
      </w:r>
      <w:r w:rsidR="00B005F4" w:rsidRPr="00B33245">
        <w:rPr>
          <w:rFonts w:ascii="Times New Roman" w:hAnsi="Times New Roman" w:cs="Times New Roman"/>
          <w:b/>
          <w:bCs/>
          <w:sz w:val="28"/>
          <w:szCs w:val="28"/>
          <w:lang w:val="kk-KZ"/>
        </w:rPr>
        <w:t>. Қызметтердің тізбесі мен көлемі</w:t>
      </w:r>
    </w:p>
    <w:p w14:paraId="36B8D9C8" w14:textId="77777777" w:rsidR="00B005F4" w:rsidRPr="00B33245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33245">
        <w:rPr>
          <w:rFonts w:ascii="Times New Roman" w:hAnsi="Times New Roman" w:cs="Times New Roman"/>
          <w:sz w:val="28"/>
          <w:szCs w:val="28"/>
          <w:lang w:val="kk-KZ"/>
        </w:rPr>
        <w:t>Орындаушы Тапсырыс берушінің тізіміне сәйкес әрбір қызметтік автокөлікке шиномонтаж қызметтерін көрсетуге міндетті.</w:t>
      </w:r>
    </w:p>
    <w:p w14:paraId="6C87925D" w14:textId="77777777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Қызметтер құрамына мыналар кіреді:</w:t>
      </w:r>
    </w:p>
    <w:p w14:paraId="2806E948" w14:textId="29B9A30B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t>көлік құралынан орнатылған дөңгелектерді шешу;</w:t>
      </w:r>
    </w:p>
    <w:p w14:paraId="2C302D6C" w14:textId="1C24F4AA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t>шиналарды дөңгелек дискілерінен алу;</w:t>
      </w:r>
    </w:p>
    <w:p w14:paraId="4F4B5FE6" w14:textId="2F404BFA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t>маусымдық шиналарды дөңгелек дискілеріне орнату;</w:t>
      </w:r>
    </w:p>
    <w:p w14:paraId="19AAE854" w14:textId="683A4771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t>шиналарды көлік құралын өндіруші белгілеген қысымға дейін үрлеу;</w:t>
      </w:r>
    </w:p>
    <w:p w14:paraId="4C9F95F6" w14:textId="4FE71D1D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t>дөңгелектерді теңгеру;</w:t>
      </w:r>
    </w:p>
    <w:p w14:paraId="2148E818" w14:textId="30532CEB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t>дөңгелектерді көлік құралына орнату;</w:t>
      </w:r>
    </w:p>
    <w:p w14:paraId="04FC9F83" w14:textId="1524B67C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t>дөңгелектердің сенімді бекітілуін тексеру;</w:t>
      </w:r>
    </w:p>
    <w:p w14:paraId="6A80204E" w14:textId="21AFAE79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t>орнатқаннан кейін шиналардағы қысымды тексеру;</w:t>
      </w:r>
    </w:p>
    <w:p w14:paraId="5064479F" w14:textId="582B72F2" w:rsidR="00B005F4" w:rsidRPr="00B005F4" w:rsidRDefault="00B005F4" w:rsidP="00B005F4">
      <w:pPr>
        <w:pStyle w:val="a5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t>шиналар мен дөңгелек дискілерін көзге көрінетін зақымданулардың бар-жоғына көзбен шолып тексеру;</w:t>
      </w:r>
    </w:p>
    <w:p w14:paraId="321C7F32" w14:textId="6C3ADACA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Pr="00B005F4">
        <w:rPr>
          <w:rFonts w:ascii="Times New Roman" w:hAnsi="Times New Roman" w:cs="Times New Roman"/>
          <w:sz w:val="28"/>
          <w:szCs w:val="28"/>
        </w:rPr>
        <w:t>шиналардың, дөңгелек дискілерінің, вентильдердің және дөңгелектердің басқа да элементтерінің анықталған зақымдануы немесе ақаулары туралы Тапсырыс берушіге хабарлау.</w:t>
      </w:r>
    </w:p>
    <w:p w14:paraId="0A48723D" w14:textId="31EA6EBA" w:rsidR="00B005F4" w:rsidRPr="00B005F4" w:rsidRDefault="00165CE6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5</w:t>
      </w:r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. Қызметтерді көрсетуге қойылатын талаптар</w:t>
      </w:r>
    </w:p>
    <w:p w14:paraId="1853562B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t>Қызметтер Тапсырыс берушінің өтініміне сәйкес әрбір қызметтік автокөлікке көрсетіледі.</w:t>
      </w:r>
    </w:p>
    <w:p w14:paraId="501D7873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t>Шиналарды маусымдық ауыстыру әрбір көлік құралының маркасын, моделін және техникалық сипаттамаларын ескере отырып жүзеге асырылады.</w:t>
      </w:r>
    </w:p>
    <w:p w14:paraId="15A2C2E6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t>Орындаушы шиномонтаж жұмыстарын сапалы орындауға қажетті арнайы жабдықтар мен құралдарға ие болуы тиіс.</w:t>
      </w:r>
    </w:p>
    <w:p w14:paraId="201BB358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t>Жұмыстар білікті персоналмен қауіпсіздік талаптары мен пайдаланылатын жабдықтарды пайдалану қағидаларын сақтай отырып орындалуы тиіс.</w:t>
      </w:r>
    </w:p>
    <w:p w14:paraId="61BBFCE0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t>Жұмыстарды орындау барысында шиналардың, дөңгелек дискілерінің, бекіту элементтерінің және көлік құралының өзге де бөлшектерінің зақымдануына жол берілмейді.</w:t>
      </w:r>
    </w:p>
    <w:p w14:paraId="03E10947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t>Дөңгелектерді орнатқаннан кейін Орындаушы олардың теңгерілуін жүргізуге және бекітілуінің сенімділігін тексеруге міндетті.</w:t>
      </w:r>
    </w:p>
    <w:p w14:paraId="6B2D8B7C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t>Шиналардың, дискілердің немесе дөңгелектердің өзге де элементтерінің зақымдануы не ақаулары анықталған жағдайда Орындаушы Тапсырыс берушінің өкіліне дереу хабарлауға міндетті.</w:t>
      </w:r>
    </w:p>
    <w:p w14:paraId="4D4CF1B5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lastRenderedPageBreak/>
        <w:t>Осы техникалық ерекшелікте көзделмеген қосымша жұмыстар Тапсырыс берушімен алдын ала келісілгеннен кейін ғана орындалады.</w:t>
      </w:r>
    </w:p>
    <w:p w14:paraId="1BE188B2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t>Қызметтер Тапсырыс берушінің алдын ала берген өтінімдері бойынша ағымдағы жылдың соңына дейін көрсетіледі.</w:t>
      </w:r>
    </w:p>
    <w:p w14:paraId="3645C345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t>Қызметтерді көрсету күні мен уақыты қызметтік автокөліктердің үздіксіз пайдаланылуын қамтамасыз ету қажеттілігін ескере отырып, Тапсырыс берушімен келісіледі.</w:t>
      </w:r>
    </w:p>
    <w:p w14:paraId="2D610728" w14:textId="56AD6E78" w:rsidR="00B005F4" w:rsidRPr="00B005F4" w:rsidRDefault="00165CE6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6</w:t>
      </w:r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. Қызмет көрсету нәтижесіне қойылатын талаптар</w:t>
      </w:r>
    </w:p>
    <w:p w14:paraId="7E5C623E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t>Қызметтер көрсетілгеннен кейін көлік құралы маусымдық шиналары орнатылған және пайдалануға толық дайын күйде болуы тиіс.</w:t>
      </w:r>
    </w:p>
    <w:p w14:paraId="3931E720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t>Жұмыстар аяқталғаннан кейін Орындаушы Тапсырыс берушіге қызметтердің көрсетілгенін растайтын құжатты ұсынады. Құжатта көлік құралының маркасы мен моделі, қызметтердің көрсетілген күні және орындалған жұмыстардың тізбесі көрсетілуі тиіс.</w:t>
      </w:r>
    </w:p>
    <w:p w14:paraId="4A7C812E" w14:textId="1120EE8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t xml:space="preserve">Қызметтердің жалпы көлемі — Тапсырыс берушінің тізіміне сәйкес </w:t>
      </w:r>
      <w:r w:rsidR="003E5FF1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бірлік қызметтік автокөлік</w:t>
      </w:r>
      <w:r w:rsidRPr="00B005F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5749149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t>Қызметтердің құны бір көлік құралына шиномонтаж бойынша жұмыстардың толық кешенін орындау үшін әрбір көлік құралы бойынша келісілген құнға сәйкес айқындалады.</w:t>
      </w:r>
    </w:p>
    <w:p w14:paraId="765808A8" w14:textId="77777777" w:rsid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3F6739E" w14:textId="28E8642E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</w:rPr>
        <w:t>Шиномонтаж жүргізілуге тиіс қызметтік автокөліктердің тізбесі:</w:t>
      </w:r>
    </w:p>
    <w:p w14:paraId="02919D2B" w14:textId="77777777" w:rsidR="00B005F4" w:rsidRPr="00165CE6" w:rsidRDefault="00B005F4" w:rsidP="00B005F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27D49C4A" w14:textId="0A49FCFB" w:rsidR="009C2525" w:rsidRDefault="007D6AD2" w:rsidP="00B005F4">
      <w:pPr>
        <w:pStyle w:val="a5"/>
      </w:pPr>
      <w:r w:rsidRPr="00B005F4">
        <w:rPr>
          <w:rFonts w:ascii="Times New Roman" w:hAnsi="Times New Roman" w:cs="Times New Roman"/>
          <w:sz w:val="28"/>
          <w:szCs w:val="28"/>
        </w:rPr>
        <w:t>TOYOTA HILUX — 1 бірлік (</w:t>
      </w:r>
      <w:r w:rsidR="00162985">
        <w:rPr>
          <w:rFonts w:ascii="Times New Roman" w:hAnsi="Times New Roman" w:cs="Times New Roman"/>
          <w:sz w:val="28"/>
          <w:szCs w:val="28"/>
          <w:lang w:val="kk-KZ"/>
        </w:rPr>
        <w:t>Орал</w:t>
      </w:r>
      <w:r w:rsidRPr="00B005F4">
        <w:rPr>
          <w:rFonts w:ascii="Times New Roman" w:hAnsi="Times New Roman" w:cs="Times New Roman"/>
          <w:sz w:val="28"/>
          <w:szCs w:val="28"/>
        </w:rPr>
        <w:t>)</w:t>
      </w:r>
    </w:p>
    <w:p w14:paraId="5DED30E8" w14:textId="164AD3BD" w:rsidR="00D41DB0" w:rsidRDefault="00D41DB0" w:rsidP="00B005F4">
      <w:pPr>
        <w:pStyle w:val="a5"/>
      </w:pPr>
    </w:p>
    <w:p w14:paraId="4FA9B348" w14:textId="3C4F9EC8" w:rsidR="00FC16E2" w:rsidRDefault="00FC16E2" w:rsidP="00B005F4">
      <w:pPr>
        <w:pStyle w:val="a5"/>
      </w:pPr>
    </w:p>
    <w:p w14:paraId="558B3F63" w14:textId="5A0BA5E9" w:rsidR="00FC16E2" w:rsidRDefault="00FC16E2" w:rsidP="00B005F4">
      <w:pPr>
        <w:pStyle w:val="a5"/>
      </w:pPr>
    </w:p>
    <w:p w14:paraId="0BE8B988" w14:textId="7A2260BB" w:rsidR="00FC16E2" w:rsidRDefault="00FC16E2" w:rsidP="00B005F4">
      <w:pPr>
        <w:pStyle w:val="a5"/>
      </w:pPr>
    </w:p>
    <w:p w14:paraId="13E5ED55" w14:textId="76CE920B" w:rsidR="00FC16E2" w:rsidRDefault="00FC16E2" w:rsidP="00B005F4">
      <w:pPr>
        <w:pStyle w:val="a5"/>
      </w:pPr>
    </w:p>
    <w:p w14:paraId="6DC5AABA" w14:textId="77777777" w:rsidR="00FC16E2" w:rsidRDefault="00FC16E2" w:rsidP="00B005F4">
      <w:pPr>
        <w:pStyle w:val="a5"/>
      </w:pPr>
    </w:p>
    <w:p w14:paraId="39F7FBDD" w14:textId="79861FEE" w:rsidR="00D41DB0" w:rsidRDefault="00D41DB0" w:rsidP="00B005F4">
      <w:pPr>
        <w:pStyle w:val="a5"/>
      </w:pPr>
    </w:p>
    <w:p w14:paraId="2983D4B7" w14:textId="77777777" w:rsidR="00D41DB0" w:rsidRDefault="00D41DB0" w:rsidP="00B005F4">
      <w:pPr>
        <w:pStyle w:val="a5"/>
      </w:pPr>
    </w:p>
    <w:p w14:paraId="1E60693F" w14:textId="73B26203" w:rsidR="00911E27" w:rsidRDefault="00911E27" w:rsidP="00B005F4">
      <w:pPr>
        <w:pStyle w:val="a5"/>
      </w:pPr>
    </w:p>
    <w:p w14:paraId="1D66FBE9" w14:textId="77777777" w:rsidR="00911E27" w:rsidRPr="00911E27" w:rsidRDefault="00911E27" w:rsidP="00B005F4">
      <w:pPr>
        <w:pStyle w:val="a5"/>
      </w:pPr>
    </w:p>
    <w:p w14:paraId="30B2898A" w14:textId="0350199C" w:rsidR="00B005F4" w:rsidRDefault="00B005F4" w:rsidP="00B005F4">
      <w:pPr>
        <w:pStyle w:val="a5"/>
      </w:pPr>
    </w:p>
    <w:p w14:paraId="32F32301" w14:textId="3492B316" w:rsidR="002C5B76" w:rsidRDefault="002C5B76" w:rsidP="00B005F4">
      <w:pPr>
        <w:pStyle w:val="a5"/>
      </w:pPr>
    </w:p>
    <w:p w14:paraId="7AED15AD" w14:textId="74658102" w:rsidR="002C5B76" w:rsidRDefault="002C5B76" w:rsidP="00B005F4">
      <w:pPr>
        <w:pStyle w:val="a5"/>
      </w:pPr>
    </w:p>
    <w:p w14:paraId="751330F8" w14:textId="7C4A950C" w:rsidR="002C5B76" w:rsidRDefault="002C5B76" w:rsidP="00B005F4">
      <w:pPr>
        <w:pStyle w:val="a5"/>
      </w:pPr>
    </w:p>
    <w:p w14:paraId="5444F068" w14:textId="73C7BA24" w:rsidR="002C5B76" w:rsidRDefault="002C5B76" w:rsidP="00B005F4">
      <w:pPr>
        <w:pStyle w:val="a5"/>
      </w:pPr>
    </w:p>
    <w:p w14:paraId="503CFAA7" w14:textId="4E68B102" w:rsidR="002C5B76" w:rsidRDefault="002C5B76" w:rsidP="00B005F4">
      <w:pPr>
        <w:pStyle w:val="a5"/>
      </w:pPr>
    </w:p>
    <w:p w14:paraId="215B797D" w14:textId="4D506921" w:rsidR="002C5B76" w:rsidRDefault="002C5B76" w:rsidP="00B005F4">
      <w:pPr>
        <w:pStyle w:val="a5"/>
      </w:pPr>
    </w:p>
    <w:p w14:paraId="20DE0416" w14:textId="004F8574" w:rsidR="002C5B76" w:rsidRDefault="002C5B76" w:rsidP="00B005F4">
      <w:pPr>
        <w:pStyle w:val="a5"/>
      </w:pPr>
    </w:p>
    <w:p w14:paraId="05BF753B" w14:textId="1D0113DB" w:rsidR="002C5B76" w:rsidRDefault="002C5B76" w:rsidP="00B005F4">
      <w:pPr>
        <w:pStyle w:val="a5"/>
      </w:pPr>
    </w:p>
    <w:p w14:paraId="4D637BFB" w14:textId="7C982169" w:rsidR="002C5B76" w:rsidRDefault="002C5B76" w:rsidP="00B005F4">
      <w:pPr>
        <w:pStyle w:val="a5"/>
      </w:pPr>
    </w:p>
    <w:p w14:paraId="7346BDC4" w14:textId="7BEAF585" w:rsidR="002C5B76" w:rsidRDefault="002C5B76" w:rsidP="00B005F4">
      <w:pPr>
        <w:pStyle w:val="a5"/>
      </w:pPr>
    </w:p>
    <w:p w14:paraId="7FD9F01D" w14:textId="21741CC3" w:rsidR="002C5B76" w:rsidRDefault="002C5B76" w:rsidP="00B005F4">
      <w:pPr>
        <w:pStyle w:val="a5"/>
      </w:pPr>
    </w:p>
    <w:p w14:paraId="7E803AB4" w14:textId="0E8090E9" w:rsidR="001972CE" w:rsidRDefault="001972CE" w:rsidP="00B005F4">
      <w:pPr>
        <w:pStyle w:val="a5"/>
      </w:pPr>
    </w:p>
    <w:p w14:paraId="7543E474" w14:textId="77777777" w:rsidR="0021706D" w:rsidRDefault="0021706D" w:rsidP="00B005F4">
      <w:pPr>
        <w:pStyle w:val="a5"/>
      </w:pPr>
    </w:p>
    <w:p w14:paraId="5D37FC5E" w14:textId="77777777" w:rsidR="002C5B76" w:rsidRPr="00911E27" w:rsidRDefault="002C5B76" w:rsidP="00B005F4">
      <w:pPr>
        <w:pStyle w:val="a5"/>
      </w:pPr>
    </w:p>
    <w:p w14:paraId="346EB4B3" w14:textId="77777777" w:rsidR="00B005F4" w:rsidRPr="00911E27" w:rsidRDefault="00B005F4" w:rsidP="00B005F4">
      <w:pPr>
        <w:pStyle w:val="a5"/>
      </w:pPr>
    </w:p>
    <w:p w14:paraId="4277B6D6" w14:textId="77777777" w:rsidR="00F32DE4" w:rsidRDefault="00F32DE4" w:rsidP="00F32D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32DE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 xml:space="preserve">Техническая спецификация </w:t>
      </w:r>
    </w:p>
    <w:p w14:paraId="46E5A2FA" w14:textId="4B66D149" w:rsidR="00F32DE4" w:rsidRPr="00F32DE4" w:rsidRDefault="00F32DE4" w:rsidP="00F32D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32DE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на оказание услуг по шиномонтажу</w:t>
      </w:r>
    </w:p>
    <w:p w14:paraId="3C9C2DCD" w14:textId="77777777" w:rsidR="00F32DE4" w:rsidRDefault="00F32DE4" w:rsidP="00F32DE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2AA2F4D" w14:textId="576438FA" w:rsidR="00F32DE4" w:rsidRPr="00165CE6" w:rsidRDefault="00F32DE4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 Наименование услуги</w:t>
      </w:r>
      <w:r w:rsidR="00165CE6"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:</w:t>
      </w:r>
    </w:p>
    <w:p w14:paraId="05E59F0D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Оказание услуг по шиномонтажу служебного автотранспорта.</w:t>
      </w:r>
    </w:p>
    <w:p w14:paraId="551375C9" w14:textId="3AEAB34D" w:rsidR="00F32DE4" w:rsidRPr="00165CE6" w:rsidRDefault="00F32DE4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 Цель оказания услуг</w:t>
      </w:r>
      <w:r w:rsidR="00165CE6"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:</w:t>
      </w:r>
    </w:p>
    <w:p w14:paraId="669A8578" w14:textId="5673C7E9" w:rsid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Обеспечение своевременной сезонной замены шин на служебном автотранспорте Заказчика в целях безопасной и бесперебойной эксплуатации транспортных средств в осенне-зимний период.</w:t>
      </w:r>
    </w:p>
    <w:p w14:paraId="218F82FA" w14:textId="0A8776E3" w:rsidR="00165CE6" w:rsidRPr="00165CE6" w:rsidRDefault="00165CE6" w:rsidP="00165CE6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Место проведения</w:t>
      </w: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услуг</w:t>
      </w: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 xml:space="preserve">: </w:t>
      </w:r>
      <w:r w:rsidRPr="00165CE6">
        <w:rPr>
          <w:rFonts w:ascii="Times New Roman" w:hAnsi="Times New Roman" w:cs="Times New Roman"/>
          <w:sz w:val="28"/>
          <w:szCs w:val="28"/>
          <w:lang w:val="kk-KZ" w:eastAsia="ru-RU"/>
        </w:rPr>
        <w:t>г.</w:t>
      </w:r>
      <w:r w:rsidR="00F655B7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</w:t>
      </w:r>
      <w:r w:rsidR="00162985">
        <w:rPr>
          <w:rFonts w:ascii="Times New Roman" w:hAnsi="Times New Roman" w:cs="Times New Roman"/>
          <w:sz w:val="28"/>
          <w:szCs w:val="28"/>
          <w:lang w:val="kk-KZ" w:eastAsia="ru-RU"/>
        </w:rPr>
        <w:t>УРАЛЬСК</w:t>
      </w:r>
    </w:p>
    <w:p w14:paraId="50FF4A8C" w14:textId="47C2F74C" w:rsidR="00F32DE4" w:rsidRPr="00165CE6" w:rsidRDefault="00165CE6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4</w:t>
      </w:r>
      <w:r w:rsidR="00F32DE4"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Перечень и объем услуг</w:t>
      </w: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:</w:t>
      </w:r>
    </w:p>
    <w:p w14:paraId="6CDBC3A9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Исполнитель обязан оказать услуги по шиномонтажу для каждой единицы служебного автотранспорта, указанных в перечне Заказчика.</w:t>
      </w:r>
    </w:p>
    <w:p w14:paraId="45EE0C53" w14:textId="77777777" w:rsidR="00F32DE4" w:rsidRPr="00F32DE4" w:rsidRDefault="00F32DE4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 состав услуг входит:</w:t>
      </w:r>
    </w:p>
    <w:p w14:paraId="585BB593" w14:textId="65C50C83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демонтаж установленных колес с транспортного средства;</w:t>
      </w:r>
    </w:p>
    <w:p w14:paraId="5151B80B" w14:textId="20EEC3E8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снятие шин с колесных дисков;</w:t>
      </w:r>
    </w:p>
    <w:p w14:paraId="470E7090" w14:textId="28435A5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монтаж сезонных шин на колесные диски;</w:t>
      </w:r>
    </w:p>
    <w:p w14:paraId="100113BD" w14:textId="3F477E4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накачка шин до давления, установленного производителем транспортного средства;</w:t>
      </w:r>
    </w:p>
    <w:p w14:paraId="145F01D2" w14:textId="61929E0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балансировка колес;</w:t>
      </w:r>
    </w:p>
    <w:p w14:paraId="1BD585B2" w14:textId="376CF2B0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установка колес на транспортное средство;</w:t>
      </w:r>
    </w:p>
    <w:p w14:paraId="6976BE2D" w14:textId="485CE5C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проверка надежности крепления колес;</w:t>
      </w:r>
    </w:p>
    <w:p w14:paraId="0B6AAD40" w14:textId="07BDB360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проверка давления в шинах после установки;</w:t>
      </w:r>
    </w:p>
    <w:p w14:paraId="16852F1E" w14:textId="2767B634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визуальный осмотр шин и колесных дисков на наличие видимых повреждений;</w:t>
      </w:r>
    </w:p>
    <w:p w14:paraId="0E6D5497" w14:textId="4DEBF02F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информирование Заказчика о выявленных повреждениях или неисправностях шин, колесных дисков, вентилей и иных элементов колес.</w:t>
      </w:r>
    </w:p>
    <w:p w14:paraId="1352CB4C" w14:textId="1B0AA0BD" w:rsidR="00F32DE4" w:rsidRPr="00F32DE4" w:rsidRDefault="00165CE6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5</w:t>
      </w:r>
      <w:r w:rsidR="00F32DE4"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Требования к оказанию услуг</w:t>
      </w:r>
    </w:p>
    <w:p w14:paraId="6A4DDD0D" w14:textId="12245BCA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Услуги оказываются по каждой единице служебного автотранспорта в соответствии с заявкой Заказчика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 мобильной связи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48262FA3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Сезонная замена шин осуществляется с учетом марки, модели и технических характеристик каждого транспортного средства.</w:t>
      </w:r>
    </w:p>
    <w:p w14:paraId="7BFE59F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Исполнитель должен располагать необходимым специализированным оборудованием и инструментами для качественного выполнения шиномонтажных работ.</w:t>
      </w:r>
    </w:p>
    <w:p w14:paraId="67CEBCE3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Работы должны выполняться квалифицированным персоналом с соблюдением требований безопасности и правил эксплуатации используемого оборудования.</w:t>
      </w:r>
    </w:p>
    <w:p w14:paraId="01312E0E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При выполнении работ не допускается повреждение шин, колесных дисков, крепежных элементов и иных деталей транспортного средства.</w:t>
      </w:r>
    </w:p>
    <w:p w14:paraId="56C07D8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После установки колес Исполнитель обязан выполнить их балансировку и проверить надежность крепления.</w:t>
      </w:r>
    </w:p>
    <w:p w14:paraId="319D08A7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 случае выявления повреждений или неисправностей шин, дисков либо иных элементов колес Исполнитель обязан незамедлительно уведомить представителя Заказчика.</w:t>
      </w:r>
    </w:p>
    <w:p w14:paraId="7061B4B9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Выполнение дополнительных работ, не предусмотренных настоящей технической спецификацией, осуществляется только после предварительного согласования с Заказчиком.</w:t>
      </w:r>
    </w:p>
    <w:p w14:paraId="6F5F170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Услуги оказываются до конца текущего года по предварительным заявкам Заказчика.</w:t>
      </w:r>
    </w:p>
    <w:p w14:paraId="2E03C1F6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Дата и время оказания услуг согласовываются с Заказчиком с учетом необходимости обеспечения бесперебойной эксплуатации служебного автотранспорта.</w:t>
      </w:r>
    </w:p>
    <w:p w14:paraId="6134C06C" w14:textId="0717D311" w:rsidR="00F32DE4" w:rsidRPr="00F32DE4" w:rsidRDefault="00165CE6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6</w:t>
      </w:r>
      <w:r w:rsidR="00F32DE4"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Требования к результату оказания услуг</w:t>
      </w:r>
    </w:p>
    <w:p w14:paraId="3FC6E911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По результатам оказания услуг транспортное средство должно быть полностью подготовлено к эксплуатации с установленными сезонными шинами.</w:t>
      </w:r>
    </w:p>
    <w:p w14:paraId="4CE8185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После выполнения работ Исполнитель предоставляет документ, подтверждающий оказание услуг, с указанием марки и модели транспортного средства, даты оказания услуг и перечня выполненных работ.</w:t>
      </w:r>
    </w:p>
    <w:p w14:paraId="7EFB131A" w14:textId="2CD4014F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 xml:space="preserve">Общий объем услуг — </w:t>
      </w:r>
      <w:r w:rsidR="003E5FF1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 xml:space="preserve"> единица служебного автотранспорта согласно перечню Заказчика.</w:t>
      </w:r>
    </w:p>
    <w:p w14:paraId="0118C78F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Стоимость услуг определяется за полный комплекс работ по шиномонтажу одной единицы транспортного средства согласно согласованной стоимости по каждому транспортному средству.</w:t>
      </w:r>
    </w:p>
    <w:p w14:paraId="71811224" w14:textId="77777777" w:rsidR="00B005F4" w:rsidRDefault="00B005F4" w:rsidP="00F32DE4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EAC56D9" w14:textId="5127735A" w:rsidR="00F32DE4" w:rsidRPr="00B005F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Перечень служебного автотранспорта, подлежащего шиномонтажу:</w:t>
      </w:r>
    </w:p>
    <w:p w14:paraId="5294937B" w14:textId="77777777" w:rsidR="00F32DE4" w:rsidRPr="00B005F4" w:rsidRDefault="00F32DE4" w:rsidP="00F32DE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88BEFF1" w14:textId="584F2939" w:rsidR="004E71D8" w:rsidRPr="00F32DE4" w:rsidRDefault="001972CE" w:rsidP="001972C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TOYOTA HILUX — 1 ед. (</w:t>
      </w:r>
      <w:r w:rsidR="00162985">
        <w:rPr>
          <w:rFonts w:ascii="Times New Roman" w:hAnsi="Times New Roman" w:cs="Times New Roman"/>
          <w:sz w:val="28"/>
          <w:szCs w:val="28"/>
          <w:lang w:val="kk-KZ" w:eastAsia="ru-RU"/>
        </w:rPr>
        <w:t>Уральск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sectPr w:rsidR="004E71D8" w:rsidRPr="00F32D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C32DC"/>
    <w:multiLevelType w:val="multilevel"/>
    <w:tmpl w:val="D87CB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C0161D"/>
    <w:multiLevelType w:val="multilevel"/>
    <w:tmpl w:val="140A0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B1846"/>
    <w:multiLevelType w:val="multilevel"/>
    <w:tmpl w:val="C172A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1AF7E23"/>
    <w:multiLevelType w:val="hybridMultilevel"/>
    <w:tmpl w:val="7F1CCD06"/>
    <w:lvl w:ilvl="0" w:tplc="530C535C">
      <w:start w:val="3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3C92BA5"/>
    <w:multiLevelType w:val="multilevel"/>
    <w:tmpl w:val="28CCA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D06E1F"/>
    <w:multiLevelType w:val="multilevel"/>
    <w:tmpl w:val="D65C4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E043B33"/>
    <w:multiLevelType w:val="multilevel"/>
    <w:tmpl w:val="A8D8F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970"/>
    <w:rsid w:val="00162985"/>
    <w:rsid w:val="00165CE6"/>
    <w:rsid w:val="001972CE"/>
    <w:rsid w:val="0021706D"/>
    <w:rsid w:val="002C5B76"/>
    <w:rsid w:val="0031472F"/>
    <w:rsid w:val="003305DE"/>
    <w:rsid w:val="003E5FF1"/>
    <w:rsid w:val="004E71D8"/>
    <w:rsid w:val="005430B1"/>
    <w:rsid w:val="006A3133"/>
    <w:rsid w:val="00784D00"/>
    <w:rsid w:val="00796D75"/>
    <w:rsid w:val="007D6AD2"/>
    <w:rsid w:val="00800970"/>
    <w:rsid w:val="00911E27"/>
    <w:rsid w:val="009338F1"/>
    <w:rsid w:val="009955F4"/>
    <w:rsid w:val="009C2525"/>
    <w:rsid w:val="00B005F4"/>
    <w:rsid w:val="00B33245"/>
    <w:rsid w:val="00D41DB0"/>
    <w:rsid w:val="00F32DE4"/>
    <w:rsid w:val="00F655B7"/>
    <w:rsid w:val="00FC1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F3951"/>
  <w15:chartTrackingRefBased/>
  <w15:docId w15:val="{D74D8CB7-4499-431B-AF9E-AC423CC49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32D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32D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32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32DE4"/>
    <w:rPr>
      <w:b/>
      <w:bCs/>
    </w:rPr>
  </w:style>
  <w:style w:type="paragraph" w:styleId="a5">
    <w:name w:val="No Spacing"/>
    <w:uiPriority w:val="1"/>
    <w:qFormat/>
    <w:rsid w:val="00F32DE4"/>
    <w:pPr>
      <w:spacing w:after="0" w:line="240" w:lineRule="auto"/>
    </w:pPr>
  </w:style>
  <w:style w:type="paragraph" w:customStyle="1" w:styleId="x1yc453h">
    <w:name w:val="x1yc453h"/>
    <w:basedOn w:val="a"/>
    <w:rsid w:val="00B00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28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9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4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962</Words>
  <Characters>5487</Characters>
  <Application>Microsoft Office Word</Application>
  <DocSecurity>0</DocSecurity>
  <Lines>45</Lines>
  <Paragraphs>12</Paragraphs>
  <ScaleCrop>false</ScaleCrop>
  <Company/>
  <LinksUpToDate>false</LinksUpToDate>
  <CharactersWithSpaces>6437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Begin_1</dc:creator>
  <cp:keywords/>
  <dc:description/>
  <cp:lastModifiedBy>Гос закуп</cp:lastModifiedBy>
  <cp:revision>26</cp:revision>
  <dcterms:created xsi:type="dcterms:W3CDTF">2026-09-24T13:45:00Z</dcterms:created>
  <dcterms:modified xsi:type="dcterms:W3CDTF">2026-10-06T04:09:00Z</dcterms:modified>
</cp:coreProperties>
</file>