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7909A" w14:textId="77777777" w:rsidR="00FD373B" w:rsidRDefault="0032299F">
      <w:r>
        <w:rPr>
          <w:noProof/>
        </w:rPr>
        <mc:AlternateContent>
          <mc:Choice Requires="wps">
            <w:drawing>
              <wp:anchor distT="0" distB="0" distL="114300" distR="114300" simplePos="0" relativeHeight="251659264" behindDoc="0" locked="0" layoutInCell="1" allowOverlap="1" wp14:anchorId="3C0DC1A5" wp14:editId="76CABD37">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14:paraId="322C2FAB" w14:textId="585B2DBF" w:rsidR="00FD373B" w:rsidRDefault="00FD373B">
                            <w:pPr>
                              <w:spacing w:line="240" w:lineRule="auto"/>
                              <w:contextualSpacing/>
                            </w:pPr>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type w14:anchorId="3C0DC1A5" id="_x0000_t202" coordsize="21600,21600" o:spt="202" path="m,l,21600r21600,l21600,xe">
                <v:stroke joinstyle="miter"/>
                <v:path gradientshapeok="t" o:connecttype="rect"/>
              </v:shapetype>
              <v:shape id="ODT_ATTR_LBL_SHAPE" o:spid="_x0000_s1026" type="#_x0000_t202" style="position:absolute;margin-left:0;margin-top:0;width:611.45pt;height:17.3pt;z-index:251659264;visibility:visible;mso-wrap-style:square;mso-width-percent:1000;mso-height-percent:0;mso-wrap-distance-left:9pt;mso-wrap-distance-top:0;mso-wrap-distance-right:9pt;mso-wrap-distance-bottom:0;mso-position-horizontal:left;mso-position-horizontal-relative:left-margin-area;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" fillcolor="#f2f2f2" stroked="f">
                <v:textbox inset=",0,,0">
                  <w:txbxContent>
                    <w:p w14:paraId="322C2FAB" w14:textId="585B2DBF" w:rsidR="00FD373B" w:rsidRDefault="00FD373B">
                      <w:pPr>
                        <w:spacing w:line="240" w:lineRule="auto"/>
                        <w:contextualSpacing/>
                      </w:pPr>
                    </w:p>
                  </w:txbxContent>
                </v:textbox>
                <w10:wrap anchorx="margin" anchory="page"/>
              </v:shape>
            </w:pict>
          </mc:Fallback>
        </mc:AlternateContent>
      </w:r>
    </w:p>
    <w:p w14:paraId="0AE36114" w14:textId="77777777" w:rsidR="00852A48" w:rsidRDefault="00852A48" w:rsidP="00A87164">
      <w:pPr>
        <w:spacing w:after="0" w:line="20" w:lineRule="atLeast"/>
        <w:jc w:val="both"/>
      </w:pPr>
    </w:p>
    <w:p w14:paraId="500FFCC7" w14:textId="77777777" w:rsidR="00054ADF" w:rsidRDefault="00054ADF" w:rsidP="00054ADF">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2-қосымша</w:t>
      </w:r>
    </w:p>
    <w:p w14:paraId="10614732" w14:textId="77777777" w:rsidR="00145B79" w:rsidRPr="00054ADF" w:rsidRDefault="00145B79" w:rsidP="00054ADF">
      <w:pPr>
        <w:tabs>
          <w:tab w:val="left" w:pos="3420"/>
        </w:tabs>
        <w:spacing w:after="0" w:line="240" w:lineRule="auto"/>
        <w:ind w:firstLine="426"/>
        <w:jc w:val="right"/>
        <w:rPr>
          <w:rFonts w:ascii="Times New Roman" w:hAnsi="Times New Roman" w:cs="Times New Roman"/>
          <w:b/>
          <w:bCs/>
          <w:sz w:val="20"/>
          <w:szCs w:val="20"/>
          <w:lang w:val="kk-KZ"/>
        </w:rPr>
      </w:pPr>
    </w:p>
    <w:p w14:paraId="7EF50806" w14:textId="77777777" w:rsidR="00852A48" w:rsidRPr="00054ADF" w:rsidRDefault="00852A48" w:rsidP="00852A48">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Деректер парағы</w:t>
      </w:r>
    </w:p>
    <w:p w14:paraId="1941DD98" w14:textId="77777777" w:rsidR="00852A48" w:rsidRPr="00054ADF" w:rsidRDefault="00852A48" w:rsidP="00852A48">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семинар өткізу бойынша қызметтерді ұсыну</w:t>
      </w:r>
    </w:p>
    <w:p w14:paraId="0EDEDD2C" w14:textId="77777777" w:rsidR="00852A48" w:rsidRDefault="00852A48" w:rsidP="00852A48">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Бұл Техникалық сипаттамада қызметтерді көрсетуге қойылатын негізгі талаптар белгіленген.</w:t>
      </w:r>
    </w:p>
    <w:p w14:paraId="16D7A95E"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6A894074" w14:textId="77777777" w:rsidR="00E24B54" w:rsidRPr="00054ADF" w:rsidRDefault="00E24B54" w:rsidP="00852A48">
      <w:pPr>
        <w:spacing w:after="0" w:line="240" w:lineRule="auto"/>
        <w:ind w:firstLine="426"/>
        <w:jc w:val="both"/>
        <w:rPr>
          <w:rFonts w:ascii="Times New Roman" w:hAnsi="Times New Roman" w:cs="Times New Roman"/>
          <w:b/>
          <w:bCs/>
          <w:sz w:val="20"/>
          <w:szCs w:val="20"/>
        </w:rPr>
      </w:pPr>
    </w:p>
    <w:tbl>
      <w:tblPr>
        <w:tblStyle w:val="-11"/>
        <w:tblW w:w="9535" w:type="dxa"/>
        <w:tblLook w:val="04A0" w:firstRow="1" w:lastRow="0" w:firstColumn="1" w:lastColumn="0" w:noHBand="0" w:noVBand="1"/>
      </w:tblPr>
      <w:tblGrid>
        <w:gridCol w:w="3261"/>
        <w:gridCol w:w="6274"/>
      </w:tblGrid>
      <w:tr w:rsidR="00852A48" w:rsidRPr="00A87164" w14:paraId="5C6BD2DC" w14:textId="77777777" w:rsidTr="000F319E">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261" w:type="dxa"/>
          </w:tcPr>
          <w:p w14:paraId="2E7AA305"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Семинар тақырыбы:</w:t>
            </w:r>
          </w:p>
        </w:tc>
        <w:tc>
          <w:tcPr>
            <w:tcW w:w="6274" w:type="dxa"/>
          </w:tcPr>
          <w:p w14:paraId="31CCBA7A" w14:textId="77777777" w:rsidR="001A1240" w:rsidRPr="002508F9" w:rsidRDefault="001A1240" w:rsidP="001A1240">
            <w:pPr>
              <w:pStyle w:val="a9"/>
              <w:shd w:val="clear" w:color="auto" w:fill="FFFFFF" w:themeFill="background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b w:val="0"/>
                <w:bCs w:val="0"/>
              </w:rPr>
            </w:pPr>
            <w:r w:rsidRPr="002508F9">
              <w:t>«Заң және ережелер»</w:t>
            </w:r>
          </w:p>
          <w:p w14:paraId="161AB4FD" w14:textId="77777777" w:rsidR="001A1240" w:rsidRPr="002508F9" w:rsidRDefault="001A1240" w:rsidP="001A1240">
            <w:pPr>
              <w:pStyle w:val="a9"/>
              <w:shd w:val="clear" w:color="auto" w:fill="FFFFFF" w:themeFill="background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b w:val="0"/>
                <w:bCs w:val="0"/>
              </w:rPr>
            </w:pPr>
            <w:r w:rsidRPr="002508F9">
              <w:t>2026 жылға арналған мемлекеттік сатып алу туралы</w:t>
            </w:r>
          </w:p>
          <w:p w14:paraId="199DF925" w14:textId="77777777" w:rsidR="00852A48" w:rsidRPr="00847C26" w:rsidRDefault="00852A48" w:rsidP="00346B57">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sz w:val="20"/>
                <w:szCs w:val="20"/>
                <w:lang w:eastAsia="ru-RU"/>
              </w:rPr>
            </w:pPr>
          </w:p>
        </w:tc>
      </w:tr>
      <w:tr w:rsidR="00852A48" w:rsidRPr="00407237" w14:paraId="37A556EB" w14:textId="77777777" w:rsidTr="000F319E">
        <w:trPr>
          <w:trHeight w:val="549"/>
        </w:trPr>
        <w:tc>
          <w:tcPr>
            <w:cnfStyle w:val="001000000000" w:firstRow="0" w:lastRow="0" w:firstColumn="1" w:lastColumn="0" w:oddVBand="0" w:evenVBand="0" w:oddHBand="0" w:evenHBand="0" w:firstRowFirstColumn="0" w:firstRowLastColumn="0" w:lastRowFirstColumn="0" w:lastRowLastColumn="0"/>
            <w:tcW w:w="3261" w:type="dxa"/>
          </w:tcPr>
          <w:p w14:paraId="2F853AA2"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Семинар мазмұны:</w:t>
            </w:r>
          </w:p>
        </w:tc>
        <w:tc>
          <w:tcPr>
            <w:tcW w:w="6274" w:type="dxa"/>
          </w:tcPr>
          <w:p w14:paraId="2DED3A04" w14:textId="77777777" w:rsidR="00026F5A" w:rsidRPr="0080135E" w:rsidRDefault="00026F5A" w:rsidP="00026F5A">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80135E">
              <w:rPr>
                <w:rFonts w:ascii="Times New Roman" w:hAnsi="Times New Roman" w:cs="Times New Roman"/>
                <w:b/>
                <w:sz w:val="24"/>
                <w:szCs w:val="24"/>
              </w:rPr>
              <w:t xml:space="preserve">Семинар </w:t>
            </w:r>
            <w:proofErr w:type="spellStart"/>
            <w:r w:rsidRPr="0080135E">
              <w:rPr>
                <w:rFonts w:ascii="Times New Roman" w:hAnsi="Times New Roman" w:cs="Times New Roman"/>
                <w:b/>
                <w:sz w:val="24"/>
                <w:szCs w:val="24"/>
              </w:rPr>
              <w:t>бағдарламасы</w:t>
            </w:r>
            <w:proofErr w:type="spellEnd"/>
            <w:r w:rsidRPr="0080135E">
              <w:rPr>
                <w:rFonts w:ascii="Times New Roman" w:hAnsi="Times New Roman" w:cs="Times New Roman"/>
                <w:b/>
                <w:sz w:val="24"/>
                <w:szCs w:val="24"/>
              </w:rPr>
              <w:t>:</w:t>
            </w:r>
          </w:p>
          <w:p w14:paraId="00D789A4" w14:textId="77777777" w:rsidR="00026F5A" w:rsidRPr="0080135E" w:rsidRDefault="00026F5A" w:rsidP="00026F5A">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r w:rsidRPr="0080135E">
              <w:rPr>
                <w:rFonts w:ascii="Times New Roman" w:hAnsi="Times New Roman" w:cs="Times New Roman"/>
                <w:bCs/>
                <w:sz w:val="24"/>
                <w:szCs w:val="24"/>
              </w:rPr>
              <w:t xml:space="preserve">Семинар </w:t>
            </w:r>
            <w:proofErr w:type="spellStart"/>
            <w:r w:rsidRPr="0080135E">
              <w:rPr>
                <w:rFonts w:ascii="Times New Roman" w:hAnsi="Times New Roman" w:cs="Times New Roman"/>
                <w:bCs/>
                <w:sz w:val="24"/>
                <w:szCs w:val="24"/>
              </w:rPr>
              <w:t>тікелей</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мемлекеттік</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сатып</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алу</w:t>
            </w:r>
            <w:proofErr w:type="spellEnd"/>
            <w:r w:rsidRPr="0080135E">
              <w:rPr>
                <w:rFonts w:ascii="Times New Roman" w:hAnsi="Times New Roman" w:cs="Times New Roman"/>
                <w:bCs/>
                <w:sz w:val="24"/>
                <w:szCs w:val="24"/>
              </w:rPr>
              <w:t xml:space="preserve"> веб-</w:t>
            </w:r>
            <w:proofErr w:type="spellStart"/>
            <w:r w:rsidRPr="0080135E">
              <w:rPr>
                <w:rFonts w:ascii="Times New Roman" w:hAnsi="Times New Roman" w:cs="Times New Roman"/>
                <w:bCs/>
                <w:sz w:val="24"/>
                <w:szCs w:val="24"/>
              </w:rPr>
              <w:t>порталында</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көрнекі</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мысалдармен</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өткізілуі</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тиіс</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Қалай</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өткізіледі</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ашық</w:t>
            </w:r>
            <w:proofErr w:type="spellEnd"/>
            <w:r w:rsidRPr="0080135E">
              <w:rPr>
                <w:rFonts w:ascii="Times New Roman" w:hAnsi="Times New Roman" w:cs="Times New Roman"/>
                <w:bCs/>
                <w:sz w:val="24"/>
                <w:szCs w:val="24"/>
              </w:rPr>
              <w:t xml:space="preserve"> конкурс, </w:t>
            </w:r>
            <w:proofErr w:type="spellStart"/>
            <w:r w:rsidRPr="0080135E">
              <w:rPr>
                <w:rFonts w:ascii="Times New Roman" w:hAnsi="Times New Roman" w:cs="Times New Roman"/>
                <w:bCs/>
                <w:sz w:val="24"/>
                <w:szCs w:val="24"/>
              </w:rPr>
              <w:t>алдын</w:t>
            </w:r>
            <w:proofErr w:type="spellEnd"/>
            <w:r w:rsidRPr="0080135E">
              <w:rPr>
                <w:rFonts w:ascii="Times New Roman" w:hAnsi="Times New Roman" w:cs="Times New Roman"/>
                <w:bCs/>
                <w:sz w:val="24"/>
                <w:szCs w:val="24"/>
              </w:rPr>
              <w:t xml:space="preserve"> ала </w:t>
            </w:r>
            <w:proofErr w:type="spellStart"/>
            <w:r w:rsidRPr="0080135E">
              <w:rPr>
                <w:rFonts w:ascii="Times New Roman" w:hAnsi="Times New Roman" w:cs="Times New Roman"/>
                <w:bCs/>
                <w:sz w:val="24"/>
                <w:szCs w:val="24"/>
              </w:rPr>
              <w:t>біліктілік</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іріктеумен</w:t>
            </w:r>
            <w:proofErr w:type="spellEnd"/>
            <w:r w:rsidRPr="0080135E">
              <w:rPr>
                <w:rFonts w:ascii="Times New Roman" w:hAnsi="Times New Roman" w:cs="Times New Roman"/>
                <w:bCs/>
                <w:sz w:val="24"/>
                <w:szCs w:val="24"/>
              </w:rPr>
              <w:t xml:space="preserve"> конкурс, аукцион, </w:t>
            </w:r>
            <w:proofErr w:type="spellStart"/>
            <w:r w:rsidRPr="0080135E">
              <w:rPr>
                <w:rFonts w:ascii="Times New Roman" w:hAnsi="Times New Roman" w:cs="Times New Roman"/>
                <w:bCs/>
                <w:sz w:val="24"/>
                <w:szCs w:val="24"/>
              </w:rPr>
              <w:t>баға</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ұсыныстарын</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сұрату</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бір</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көзден</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және</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т.б</w:t>
            </w:r>
            <w:proofErr w:type="spellEnd"/>
            <w:r w:rsidRPr="0080135E">
              <w:rPr>
                <w:rFonts w:ascii="Times New Roman" w:hAnsi="Times New Roman" w:cs="Times New Roman"/>
                <w:bCs/>
                <w:sz w:val="24"/>
                <w:szCs w:val="24"/>
              </w:rPr>
              <w:t>.).</w:t>
            </w:r>
          </w:p>
          <w:p w14:paraId="67C8186A" w14:textId="77777777" w:rsidR="00026F5A" w:rsidRPr="0080135E" w:rsidRDefault="00026F5A" w:rsidP="00026F5A">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4"/>
                <w:szCs w:val="24"/>
              </w:rPr>
            </w:pPr>
            <w:proofErr w:type="spellStart"/>
            <w:r w:rsidRPr="0080135E">
              <w:rPr>
                <w:rFonts w:ascii="Times New Roman" w:hAnsi="Times New Roman" w:cs="Times New Roman"/>
                <w:bCs/>
                <w:sz w:val="24"/>
                <w:szCs w:val="24"/>
              </w:rPr>
              <w:t>Курстың</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ұзақтығы</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кемінде</w:t>
            </w:r>
            <w:proofErr w:type="spellEnd"/>
            <w:r w:rsidRPr="0080135E">
              <w:rPr>
                <w:rFonts w:ascii="Times New Roman" w:hAnsi="Times New Roman" w:cs="Times New Roman"/>
                <w:bCs/>
                <w:sz w:val="24"/>
                <w:szCs w:val="24"/>
              </w:rPr>
              <w:t xml:space="preserve"> 16 </w:t>
            </w:r>
            <w:proofErr w:type="spellStart"/>
            <w:r w:rsidRPr="0080135E">
              <w:rPr>
                <w:rFonts w:ascii="Times New Roman" w:hAnsi="Times New Roman" w:cs="Times New Roman"/>
                <w:bCs/>
                <w:sz w:val="24"/>
                <w:szCs w:val="24"/>
              </w:rPr>
              <w:t>академиялық</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сағат</w:t>
            </w:r>
            <w:proofErr w:type="spellEnd"/>
            <w:r w:rsidRPr="0080135E">
              <w:rPr>
                <w:rFonts w:ascii="Times New Roman" w:hAnsi="Times New Roman" w:cs="Times New Roman"/>
                <w:bCs/>
                <w:sz w:val="24"/>
                <w:szCs w:val="24"/>
              </w:rPr>
              <w:t>;</w:t>
            </w:r>
          </w:p>
          <w:p w14:paraId="46E609EC" w14:textId="025D916D" w:rsidR="00847C26" w:rsidRPr="0080135E" w:rsidRDefault="00026F5A" w:rsidP="00026F5A">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proofErr w:type="spellStart"/>
            <w:r w:rsidRPr="0080135E">
              <w:rPr>
                <w:rFonts w:ascii="Times New Roman" w:hAnsi="Times New Roman" w:cs="Times New Roman"/>
                <w:bCs/>
                <w:sz w:val="24"/>
                <w:szCs w:val="24"/>
              </w:rPr>
              <w:t>Оқу</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бағдарламасы</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сағаттарының</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жалпы</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санының</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кемінде</w:t>
            </w:r>
            <w:proofErr w:type="spellEnd"/>
            <w:r w:rsidRPr="0080135E">
              <w:rPr>
                <w:rFonts w:ascii="Times New Roman" w:hAnsi="Times New Roman" w:cs="Times New Roman"/>
                <w:bCs/>
                <w:sz w:val="24"/>
                <w:szCs w:val="24"/>
              </w:rPr>
              <w:t xml:space="preserve"> 50%-ы </w:t>
            </w:r>
            <w:proofErr w:type="spellStart"/>
            <w:r w:rsidRPr="0080135E">
              <w:rPr>
                <w:rFonts w:ascii="Times New Roman" w:hAnsi="Times New Roman" w:cs="Times New Roman"/>
                <w:bCs/>
                <w:sz w:val="24"/>
                <w:szCs w:val="24"/>
              </w:rPr>
              <w:t>Тапсырыс</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беруші</w:t>
            </w:r>
            <w:proofErr w:type="spellEnd"/>
            <w:r w:rsidRPr="0080135E">
              <w:rPr>
                <w:rFonts w:ascii="Times New Roman" w:hAnsi="Times New Roman" w:cs="Times New Roman"/>
                <w:bCs/>
                <w:sz w:val="24"/>
                <w:szCs w:val="24"/>
              </w:rPr>
              <w:t xml:space="preserve"> мен </w:t>
            </w:r>
            <w:proofErr w:type="spellStart"/>
            <w:r w:rsidRPr="0080135E">
              <w:rPr>
                <w:rFonts w:ascii="Times New Roman" w:hAnsi="Times New Roman" w:cs="Times New Roman"/>
                <w:bCs/>
                <w:sz w:val="24"/>
                <w:szCs w:val="24"/>
              </w:rPr>
              <w:t>ұйымдастырушы</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тарапынан</w:t>
            </w:r>
            <w:proofErr w:type="spellEnd"/>
            <w:r w:rsidRPr="0080135E">
              <w:rPr>
                <w:rFonts w:ascii="Times New Roman" w:hAnsi="Times New Roman" w:cs="Times New Roman"/>
                <w:bCs/>
                <w:sz w:val="24"/>
                <w:szCs w:val="24"/>
              </w:rPr>
              <w:t xml:space="preserve"> веб-</w:t>
            </w:r>
            <w:proofErr w:type="spellStart"/>
            <w:r w:rsidRPr="0080135E">
              <w:rPr>
                <w:rFonts w:ascii="Times New Roman" w:hAnsi="Times New Roman" w:cs="Times New Roman"/>
                <w:bCs/>
                <w:sz w:val="24"/>
                <w:szCs w:val="24"/>
              </w:rPr>
              <w:t>порталды</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көрнекі</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көрсете</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отырып</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Мемлекеттік</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сатып</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алуды</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ұйымдастыру</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және</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өткізу</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практикасын</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зерделеуді</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құрауға</w:t>
            </w:r>
            <w:proofErr w:type="spellEnd"/>
            <w:r w:rsidRPr="0080135E">
              <w:rPr>
                <w:rFonts w:ascii="Times New Roman" w:hAnsi="Times New Roman" w:cs="Times New Roman"/>
                <w:bCs/>
                <w:sz w:val="24"/>
                <w:szCs w:val="24"/>
              </w:rPr>
              <w:t xml:space="preserve"> </w:t>
            </w:r>
            <w:proofErr w:type="spellStart"/>
            <w:r w:rsidRPr="0080135E">
              <w:rPr>
                <w:rFonts w:ascii="Times New Roman" w:hAnsi="Times New Roman" w:cs="Times New Roman"/>
                <w:bCs/>
                <w:sz w:val="24"/>
                <w:szCs w:val="24"/>
              </w:rPr>
              <w:t>тиіс</w:t>
            </w:r>
            <w:proofErr w:type="spellEnd"/>
            <w:r w:rsidRPr="0080135E">
              <w:rPr>
                <w:rFonts w:ascii="Times New Roman" w:hAnsi="Times New Roman" w:cs="Times New Roman"/>
                <w:b/>
                <w:sz w:val="24"/>
                <w:szCs w:val="24"/>
              </w:rPr>
              <w:t>.</w:t>
            </w:r>
          </w:p>
          <w:p w14:paraId="021789FD" w14:textId="77777777" w:rsidR="00847C26" w:rsidRPr="0080135E"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r w:rsidRPr="0080135E">
              <w:rPr>
                <w:rFonts w:ascii="Times New Roman" w:eastAsia="Calibri" w:hAnsi="Times New Roman" w:cs="Times New Roman"/>
                <w:b/>
                <w:sz w:val="24"/>
                <w:szCs w:val="24"/>
                <w:u w:val="single"/>
                <w:lang w:val="kk-KZ"/>
              </w:rPr>
              <w:t>Семинар тақырыптары:</w:t>
            </w:r>
          </w:p>
          <w:p w14:paraId="5C156DEC" w14:textId="77777777" w:rsidR="00185088" w:rsidRPr="0080135E" w:rsidRDefault="00185088"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p>
          <w:p w14:paraId="363F42EA"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Жаңартылған ережелер жобасын талдау, атап айтқанда</w:t>
            </w:r>
          </w:p>
          <w:p w14:paraId="33F6D6FC"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BPZ жаңа терминін енгізу-жүктеме көрсеткішінің рұқсат етілген шегі.</w:t>
            </w:r>
          </w:p>
          <w:p w14:paraId="1FA2626E"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Формуланы есептеу.</w:t>
            </w:r>
          </w:p>
          <w:p w14:paraId="33A6EA7B"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Жеткізушілердің жеке санаттары үшін ФУ және ПФУ формуласын өзгерту.</w:t>
            </w:r>
          </w:p>
          <w:p w14:paraId="257E4654"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Жаңа параметрлер бойынша бағалар тең болған кезде жеңімпазды анықтау.</w:t>
            </w:r>
          </w:p>
          <w:p w14:paraId="785CCF97"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Құрылыс саласында демпингке қарсы шараларды енгізу.</w:t>
            </w:r>
          </w:p>
          <w:p w14:paraId="1B94D436"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CRBS-те автомобиль жолдарына орташа жөндеу жүргізу.</w:t>
            </w:r>
          </w:p>
          <w:p w14:paraId="379DD4F0"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ЭШФ құрылыс саласындағы жұмыс тәжірибесін растау үшін міндетті құжат ретінде.</w:t>
            </w:r>
          </w:p>
          <w:p w14:paraId="3CFED34E"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Құрылыс конкурсындағы өзгерістер "кілтпен.»</w:t>
            </w:r>
          </w:p>
          <w:p w14:paraId="0205FEA5" w14:textId="16FD2231" w:rsidR="00FF03CF"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Конкурстағы хаттар бойынша норманы қайтару.</w:t>
            </w:r>
          </w:p>
          <w:p w14:paraId="798C8B48"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333333"/>
                <w:sz w:val="24"/>
                <w:szCs w:val="24"/>
                <w:lang w:val="kk-KZ" w:eastAsia="ru-RU"/>
              </w:rPr>
            </w:pPr>
            <w:r w:rsidRPr="0080135E">
              <w:rPr>
                <w:rFonts w:ascii="Times New Roman" w:eastAsia="Times New Roman" w:hAnsi="Times New Roman" w:cs="Times New Roman"/>
                <w:b/>
                <w:bCs/>
                <w:color w:val="333333"/>
                <w:sz w:val="24"/>
                <w:szCs w:val="24"/>
                <w:lang w:val="kk-KZ" w:eastAsia="ru-RU"/>
              </w:rPr>
              <w:t>Сатып алу саласындағы өзекті өзгерістер.</w:t>
            </w:r>
          </w:p>
          <w:p w14:paraId="1FC849E3"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lastRenderedPageBreak/>
              <w:t>Индустриялық сертификаттар мен CT-KZ сертификаттарының күшін жою.</w:t>
            </w:r>
          </w:p>
          <w:p w14:paraId="61C73F56"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Қазақстандық өндірушілердің тізілімі.</w:t>
            </w:r>
          </w:p>
          <w:p w14:paraId="33D5B716"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Қазақстандық өндірушілерді қолдау. Алып қоюлар тізбесі.</w:t>
            </w:r>
          </w:p>
          <w:p w14:paraId="28DD8F99"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NCT-тауарлардың Ұлттық каталогы.</w:t>
            </w:r>
          </w:p>
          <w:p w14:paraId="56DABACB"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Жаңа Салық кодексін енгізуге байланысты сатып алулардағы өзгерістер.</w:t>
            </w:r>
          </w:p>
          <w:p w14:paraId="203CF243"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ҚҚС мөлшерлемесі. Салық салу режимі.</w:t>
            </w:r>
          </w:p>
          <w:p w14:paraId="5D26B91F"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Сатып алуды жоспарлау. Аванс, ТЖҚ жеткізу мерзімі, ТЖҚ жеткізу орны, басымдықтар.</w:t>
            </w:r>
          </w:p>
          <w:p w14:paraId="3198D0B9"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Алдын ала жоспар. Жоспарға өзгерістер енгізу.</w:t>
            </w:r>
          </w:p>
          <w:p w14:paraId="4E8C29B7"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2026 жылы басымдықтар бойынша ITSTRU кодтарымен жаңартылған тізім.</w:t>
            </w:r>
          </w:p>
          <w:p w14:paraId="72292985"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Мүгедектігі бар адамдардың ұйымдарын қолдау.</w:t>
            </w:r>
          </w:p>
          <w:p w14:paraId="302ABD91"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Шағын және орта бизнесті қолдау.</w:t>
            </w:r>
          </w:p>
          <w:p w14:paraId="72B72D07"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Бірыңғай ұйымдастырушы арқылы орталықтандырылған сатып алу.</w:t>
            </w:r>
          </w:p>
          <w:p w14:paraId="78475F13"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2026 жылы Бірыңғай ұйымдастырушы өткізетін ТЖҚ тізбесі. ҚР ҚМ №589 бұйрығы.</w:t>
            </w:r>
          </w:p>
          <w:p w14:paraId="65174DB7"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333333"/>
                <w:sz w:val="24"/>
                <w:szCs w:val="24"/>
                <w:lang w:val="kk-KZ" w:eastAsia="ru-RU"/>
              </w:rPr>
            </w:pPr>
            <w:r w:rsidRPr="0080135E">
              <w:rPr>
                <w:rFonts w:ascii="Times New Roman" w:eastAsia="Times New Roman" w:hAnsi="Times New Roman" w:cs="Times New Roman"/>
                <w:color w:val="333333"/>
                <w:sz w:val="24"/>
                <w:szCs w:val="24"/>
                <w:lang w:val="kk-KZ" w:eastAsia="ru-RU"/>
              </w:rPr>
              <w:t>Тапсырыс берушілер мен ұйымдастырушылардың жауапкершілігі. Камералдық</w:t>
            </w:r>
            <w:r w:rsidRPr="0080135E">
              <w:rPr>
                <w:rFonts w:ascii="Times New Roman" w:eastAsia="Times New Roman" w:hAnsi="Times New Roman" w:cs="Times New Roman"/>
                <w:b/>
                <w:bCs/>
                <w:color w:val="333333"/>
                <w:sz w:val="24"/>
                <w:szCs w:val="24"/>
                <w:lang w:val="kk-KZ" w:eastAsia="ru-RU"/>
              </w:rPr>
              <w:t xml:space="preserve"> бақылау.</w:t>
            </w:r>
          </w:p>
          <w:p w14:paraId="4A0D6263" w14:textId="77777777" w:rsidR="00026F5A" w:rsidRPr="0080135E" w:rsidRDefault="00026F5A" w:rsidP="00026F5A">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333333"/>
                <w:sz w:val="24"/>
                <w:szCs w:val="24"/>
                <w:lang w:val="kk-KZ" w:eastAsia="ru-RU"/>
              </w:rPr>
            </w:pPr>
            <w:r w:rsidRPr="0080135E">
              <w:rPr>
                <w:rFonts w:ascii="Times New Roman" w:eastAsia="Times New Roman" w:hAnsi="Times New Roman" w:cs="Times New Roman"/>
                <w:b/>
                <w:bCs/>
                <w:color w:val="333333"/>
                <w:sz w:val="24"/>
                <w:szCs w:val="24"/>
                <w:lang w:val="kk-KZ" w:eastAsia="ru-RU"/>
              </w:rPr>
              <w:t>2026 жылы лауазымды тұлғалардың әкімшілік жауапкершілігі.</w:t>
            </w:r>
          </w:p>
          <w:p w14:paraId="2C040DD1"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Ерекше тәртіп</w:t>
            </w:r>
          </w:p>
          <w:p w14:paraId="3292E537"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1.</w:t>
            </w:r>
            <w:r w:rsidRPr="0080135E">
              <w:rPr>
                <w:rFonts w:ascii="Times New Roman" w:hAnsi="Times New Roman" w:cs="Times New Roman"/>
                <w:color w:val="333333"/>
                <w:sz w:val="24"/>
                <w:szCs w:val="24"/>
                <w:lang w:val="kk-KZ"/>
              </w:rPr>
              <w:tab/>
              <w:t>"ДСПп" белгісі және "құпия" және "өте құпия"белгісі бар ерекше тәртіпті қолдана отырып сатып алуды жоспарлау</w:t>
            </w:r>
          </w:p>
          <w:p w14:paraId="48704419"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2.</w:t>
            </w:r>
            <w:r w:rsidRPr="0080135E">
              <w:rPr>
                <w:rFonts w:ascii="Times New Roman" w:hAnsi="Times New Roman" w:cs="Times New Roman"/>
                <w:color w:val="333333"/>
                <w:sz w:val="24"/>
                <w:szCs w:val="24"/>
                <w:lang w:val="kk-KZ"/>
              </w:rPr>
              <w:tab/>
              <w:t>Сатып алу тәсілі ерекше тәртіп</w:t>
            </w:r>
          </w:p>
          <w:p w14:paraId="15F15A1C"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3.</w:t>
            </w:r>
            <w:r w:rsidRPr="0080135E">
              <w:rPr>
                <w:rFonts w:ascii="Times New Roman" w:hAnsi="Times New Roman" w:cs="Times New Roman"/>
                <w:color w:val="333333"/>
                <w:sz w:val="24"/>
                <w:szCs w:val="24"/>
                <w:lang w:val="kk-KZ"/>
              </w:rPr>
              <w:tab/>
              <w:t xml:space="preserve">Ерекше тәртіпті қолдана отырып, техникалық ерекшелікті дайындау </w:t>
            </w:r>
          </w:p>
          <w:p w14:paraId="671AB4A5"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4.</w:t>
            </w:r>
            <w:r w:rsidRPr="0080135E">
              <w:rPr>
                <w:rFonts w:ascii="Times New Roman" w:hAnsi="Times New Roman" w:cs="Times New Roman"/>
                <w:color w:val="333333"/>
                <w:sz w:val="24"/>
                <w:szCs w:val="24"/>
                <w:lang w:val="kk-KZ"/>
              </w:rPr>
              <w:tab/>
              <w:t xml:space="preserve">Ерекше тәртіпті қолдана отырып конкурстық құжаттаманы қалыптастыру </w:t>
            </w:r>
          </w:p>
          <w:p w14:paraId="625B2050" w14:textId="77777777" w:rsidR="00852A48"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5.</w:t>
            </w:r>
            <w:r w:rsidRPr="0080135E">
              <w:rPr>
                <w:rFonts w:ascii="Times New Roman" w:hAnsi="Times New Roman" w:cs="Times New Roman"/>
                <w:color w:val="333333"/>
                <w:sz w:val="24"/>
                <w:szCs w:val="24"/>
                <w:lang w:val="kk-KZ"/>
              </w:rPr>
              <w:tab/>
              <w:t>Ерекше тәртіпті қолдана отырып өтінімдерді қарау</w:t>
            </w:r>
          </w:p>
          <w:p w14:paraId="129179AA"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 xml:space="preserve">ерекше тәртіпті қолдану </w:t>
            </w:r>
          </w:p>
          <w:p w14:paraId="71F520F5"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7.</w:t>
            </w:r>
            <w:r w:rsidRPr="0080135E">
              <w:rPr>
                <w:rFonts w:ascii="Times New Roman" w:hAnsi="Times New Roman" w:cs="Times New Roman"/>
                <w:color w:val="333333"/>
                <w:sz w:val="24"/>
                <w:szCs w:val="24"/>
                <w:lang w:val="kk-KZ"/>
              </w:rPr>
              <w:tab/>
              <w:t xml:space="preserve">Ерекше тәртіпті қолдана отырып, шарттарды және қосымша келісімдерді өзгерту </w:t>
            </w:r>
          </w:p>
          <w:p w14:paraId="63FE4BAA"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8.</w:t>
            </w:r>
            <w:r w:rsidRPr="0080135E">
              <w:rPr>
                <w:rFonts w:ascii="Times New Roman" w:hAnsi="Times New Roman" w:cs="Times New Roman"/>
                <w:color w:val="333333"/>
                <w:sz w:val="24"/>
                <w:szCs w:val="24"/>
                <w:lang w:val="kk-KZ"/>
              </w:rPr>
              <w:tab/>
              <w:t>Ерекше тәртіпті қолдана отырып, конкурс тәсілімен веб-порталда хабарландыру орналастыру.</w:t>
            </w:r>
          </w:p>
          <w:p w14:paraId="2DA9B1EB"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p>
          <w:p w14:paraId="621B5332"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Тікелей шарт жасасу арқылы бір дереккөз.</w:t>
            </w:r>
          </w:p>
          <w:p w14:paraId="4D53824D"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lastRenderedPageBreak/>
              <w:t>Осы әдісті қолдану үшін бірінші басшының жеке жауапкершілігі.</w:t>
            </w:r>
          </w:p>
          <w:p w14:paraId="17BA9559"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Бұл әдісті қолданудың ерекше шарттары. Монополияға қарсы органның қорытындысы.</w:t>
            </w:r>
          </w:p>
          <w:p w14:paraId="6C0034D9"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Шарт бойынша өнім берушіні тікелей шарт жасасу жолымен айқындаудың жаңа рәсімдері.</w:t>
            </w:r>
          </w:p>
          <w:p w14:paraId="5EF8478A"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Портал арқылы коммерциялық ұсыныстарды жинау.</w:t>
            </w:r>
          </w:p>
          <w:p w14:paraId="75DD69BF"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Сатып алуды жүзеге асыру қағидаларына сәйкес портал арқылы есеп беру.</w:t>
            </w:r>
          </w:p>
          <w:p w14:paraId="4A2EC4D0"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БАҒА ҰСЫНЫСТАРЫН СҰРАУ.</w:t>
            </w:r>
          </w:p>
          <w:p w14:paraId="7F414649"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Бұл әдісті 8000 АЕК дейін қолдану. ЦЦП-да Демпинг және демпингке қарсы.</w:t>
            </w:r>
          </w:p>
          <w:p w14:paraId="06325FDA"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ЦЦП-да өтінімді қамтамасыз ету 3%. Шарттың орындалуын қамтамасыз ету 5%.</w:t>
            </w:r>
          </w:p>
          <w:p w14:paraId="5593CF16"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Жеңімпазды анықтау. Шарт жасасу шарттары.</w:t>
            </w:r>
          </w:p>
          <w:p w14:paraId="227C753B"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ЦЦП-ның сәтсіз сатып алуларының бір көзі.</w:t>
            </w:r>
          </w:p>
          <w:p w14:paraId="1BAA240A"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Бұл әдісті қолданудың себептері мен негіздері.</w:t>
            </w:r>
          </w:p>
          <w:p w14:paraId="1CD56072"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Жеткізушіні шақырудың мерзімдері мен шарттары.</w:t>
            </w:r>
          </w:p>
          <w:p w14:paraId="0F12E331" w14:textId="77777777" w:rsidR="00026F5A" w:rsidRPr="0080135E" w:rsidRDefault="00026F5A" w:rsidP="00026F5A">
            <w:pPr>
              <w:shd w:val="clear" w:color="auto" w:fill="FFFFFF"/>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333333"/>
                <w:sz w:val="24"/>
                <w:szCs w:val="24"/>
                <w:lang w:val="kk-KZ"/>
              </w:rPr>
            </w:pPr>
            <w:r w:rsidRPr="0080135E">
              <w:rPr>
                <w:rFonts w:ascii="Times New Roman" w:hAnsi="Times New Roman" w:cs="Times New Roman"/>
                <w:b/>
                <w:bCs/>
                <w:color w:val="333333"/>
                <w:sz w:val="24"/>
                <w:szCs w:val="24"/>
                <w:lang w:val="kk-KZ"/>
              </w:rPr>
              <w:t>ЭЛЕКТРОНДЫҚ ДҮКЕН.</w:t>
            </w:r>
          </w:p>
          <w:p w14:paraId="62A27F21"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Осы тәсілге ЭТП электрондық сауда алаңдарын енгізу.</w:t>
            </w:r>
          </w:p>
          <w:p w14:paraId="0EF3F4E6"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500 АЕК-тен астам сомаға тауарларды сатып алу кезінде міндетті алдын ала тапсырыс беру.</w:t>
            </w:r>
          </w:p>
          <w:p w14:paraId="4006E236"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Электрондық дүкен арқылы сатып алу алгоритмі 4000 АЕК дейін.</w:t>
            </w:r>
          </w:p>
          <w:p w14:paraId="63211678"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 xml:space="preserve">     Тауар өндіруші мен оның ресми өкілдері арасындағы құқықтық қатынастар</w:t>
            </w:r>
          </w:p>
          <w:p w14:paraId="0767E62B"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(дилерлер немесе дистрибьюторлар) ҚР заңнамасына сәйкес реттеледі</w:t>
            </w:r>
          </w:p>
          <w:p w14:paraId="17E35603"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 xml:space="preserve"> тауар таңбалары саласында.</w:t>
            </w:r>
          </w:p>
          <w:p w14:paraId="16AE496C" w14:textId="77777777" w:rsidR="00026F5A" w:rsidRPr="0080135E" w:rsidRDefault="00026F5A" w:rsidP="00026F5A">
            <w:pPr>
              <w:shd w:val="clear" w:color="auto" w:fill="FFFFFF"/>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b/>
                <w:bCs/>
                <w:color w:val="333333"/>
                <w:sz w:val="24"/>
                <w:szCs w:val="24"/>
                <w:lang w:val="kk-KZ"/>
              </w:rPr>
              <w:t>Байқау</w:t>
            </w:r>
            <w:r w:rsidRPr="0080135E">
              <w:rPr>
                <w:rFonts w:ascii="Times New Roman" w:hAnsi="Times New Roman" w:cs="Times New Roman"/>
                <w:color w:val="333333"/>
                <w:sz w:val="24"/>
                <w:szCs w:val="24"/>
                <w:lang w:val="kk-KZ"/>
              </w:rPr>
              <w:t>.</w:t>
            </w:r>
          </w:p>
          <w:p w14:paraId="37437559"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Рейтингтік-балдық жүйені қолданатын Конкурс.</w:t>
            </w:r>
          </w:p>
          <w:p w14:paraId="31F9AB41"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Әлеуетті жеткізушілердің жұмыс тәжірибесінің тізілімі.</w:t>
            </w:r>
          </w:p>
          <w:p w14:paraId="522BA0DF"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ПКО байқауы.</w:t>
            </w:r>
          </w:p>
          <w:p w14:paraId="6EC7770E"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"Кілтпен" құрылыс конкурсы</w:t>
            </w:r>
          </w:p>
          <w:p w14:paraId="752F5170"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Конкурстық және аукциондық құжаттама.</w:t>
            </w:r>
          </w:p>
          <w:p w14:paraId="3354318C" w14:textId="77777777" w:rsidR="00026F5A" w:rsidRPr="0080135E" w:rsidRDefault="00026F5A" w:rsidP="00026F5A">
            <w:pPr>
              <w:shd w:val="clear" w:color="auto" w:fill="FFFFFF"/>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333333"/>
                <w:sz w:val="24"/>
                <w:szCs w:val="24"/>
                <w:lang w:val="kk-KZ"/>
              </w:rPr>
            </w:pPr>
            <w:r w:rsidRPr="0080135E">
              <w:rPr>
                <w:rFonts w:ascii="Times New Roman" w:hAnsi="Times New Roman" w:cs="Times New Roman"/>
                <w:b/>
                <w:bCs/>
                <w:color w:val="333333"/>
                <w:sz w:val="24"/>
                <w:szCs w:val="24"/>
                <w:lang w:val="kk-KZ"/>
              </w:rPr>
              <w:t>Әлеуетті өнім берушіге қойылатын біліктілік талаптары</w:t>
            </w:r>
          </w:p>
          <w:p w14:paraId="6B942EBA"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333333"/>
                <w:sz w:val="24"/>
                <w:szCs w:val="24"/>
                <w:lang w:val="kk-KZ"/>
              </w:rPr>
            </w:pPr>
            <w:r w:rsidRPr="0080135E">
              <w:rPr>
                <w:rFonts w:ascii="Times New Roman" w:hAnsi="Times New Roman" w:cs="Times New Roman"/>
                <w:b/>
                <w:bCs/>
                <w:color w:val="333333"/>
                <w:sz w:val="24"/>
                <w:szCs w:val="24"/>
                <w:lang w:val="kk-KZ"/>
              </w:rPr>
              <w:t>2026 жылы.</w:t>
            </w:r>
          </w:p>
          <w:p w14:paraId="11EBD7D1"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Конкурстық және аукциондық құжаттаманы алдын ала талқылау.</w:t>
            </w:r>
          </w:p>
          <w:p w14:paraId="1FC3226D"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Консорциалдық келісім. Консорциумның сатып алуға қатысу шарттары.</w:t>
            </w:r>
          </w:p>
          <w:p w14:paraId="1C0C7D9A"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Әлеуетті өнім беруші тарапынан нақты параметрлерді көрсете отырып, тауарлар бойынша техникалық ерекшелік.</w:t>
            </w:r>
          </w:p>
          <w:p w14:paraId="263B33CB"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 xml:space="preserve">Әлеуетті өнім берушілердің конкурсқа қатысуға өтінімдерінде өндірушілерден не олардың ресми өкілдерінен (дилерлерден немесе дистрибьюторлардан) хаттардың (сертификаттардың, куәліктердің), Техникалық паспорттардың, өнімнің сәйкестік сертификаттарының </w:t>
            </w:r>
            <w:r w:rsidRPr="0080135E">
              <w:rPr>
                <w:rFonts w:ascii="Times New Roman" w:hAnsi="Times New Roman" w:cs="Times New Roman"/>
                <w:color w:val="333333"/>
                <w:sz w:val="24"/>
                <w:szCs w:val="24"/>
                <w:lang w:val="kk-KZ"/>
              </w:rPr>
              <w:lastRenderedPageBreak/>
              <w:t>көшірмелерінің болуы туралы талаптарды көрсету. Тауарларды жеткізу кезінде осындай құжаттарды ұсыну туралы кепілдік хат.</w:t>
            </w:r>
          </w:p>
          <w:p w14:paraId="483ECB16"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Конкурста Тауарларға, жұмыстарға және қызметтерге Демпинг.</w:t>
            </w:r>
          </w:p>
          <w:p w14:paraId="2C01EAC1"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Мемлекеттік сатып алуды жүзеге асыру кезіндегі демпингке қарсы шаралар.</w:t>
            </w:r>
          </w:p>
          <w:p w14:paraId="6097A6D5"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Конкурста шартты жеңілдік. Шартты жеңілдікті қолдану әдістемесі.</w:t>
            </w:r>
          </w:p>
          <w:p w14:paraId="34E8267A"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Шартты жеңілдік бойынша растайтын құжаттар.</w:t>
            </w:r>
          </w:p>
          <w:p w14:paraId="4918DBC7"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Әлеуетті өнім берушіні біліктілік талаптарына сәйкес келмейді деп тану негіздері.</w:t>
            </w:r>
          </w:p>
          <w:p w14:paraId="6FF0CCAF"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Конкурста қорытынды шығару. Жеңімпазды анықтау</w:t>
            </w:r>
          </w:p>
          <w:p w14:paraId="0E1A02CE" w14:textId="77777777" w:rsidR="00026F5A" w:rsidRPr="0080135E" w:rsidRDefault="00026F5A" w:rsidP="00026F5A">
            <w:pPr>
              <w:shd w:val="clear" w:color="auto" w:fill="FFFFFF"/>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333333"/>
                <w:sz w:val="24"/>
                <w:szCs w:val="24"/>
                <w:lang w:val="kk-KZ"/>
              </w:rPr>
            </w:pPr>
            <w:r w:rsidRPr="0080135E">
              <w:rPr>
                <w:rFonts w:ascii="Times New Roman" w:hAnsi="Times New Roman" w:cs="Times New Roman"/>
                <w:b/>
                <w:bCs/>
                <w:color w:val="333333"/>
                <w:sz w:val="24"/>
                <w:szCs w:val="24"/>
                <w:lang w:val="kk-KZ"/>
              </w:rPr>
              <w:t>Аукцион.</w:t>
            </w:r>
          </w:p>
          <w:p w14:paraId="16EA487E"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Өтінімдерді қарау. Сауда-саттыққа жіберу ХАТТАМАСЫ. Сауда-саттықты өткізу.</w:t>
            </w:r>
          </w:p>
          <w:p w14:paraId="24D2D6B7"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Қорытындылау. Конкурс пен аукцион өткізілмеді деп танудың себептері.</w:t>
            </w:r>
          </w:p>
          <w:p w14:paraId="7D3544D3"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Сұрақ-жауап.</w:t>
            </w:r>
          </w:p>
          <w:p w14:paraId="7F9E5FD0" w14:textId="77777777"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color w:val="333333"/>
                <w:sz w:val="24"/>
                <w:szCs w:val="24"/>
                <w:lang w:val="kk-KZ"/>
              </w:rPr>
              <w:t>Сертификаттарды тапсыру.</w:t>
            </w:r>
          </w:p>
          <w:p w14:paraId="466F51E3" w14:textId="79CEB6DB" w:rsidR="00026F5A" w:rsidRPr="0080135E" w:rsidRDefault="00026F5A" w:rsidP="00026F5A">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333333"/>
                <w:sz w:val="24"/>
                <w:szCs w:val="24"/>
                <w:lang w:val="kk-KZ"/>
              </w:rPr>
            </w:pPr>
            <w:r w:rsidRPr="0080135E">
              <w:rPr>
                <w:rFonts w:ascii="Times New Roman" w:hAnsi="Times New Roman" w:cs="Times New Roman"/>
                <w:b/>
                <w:bCs/>
                <w:color w:val="333333"/>
                <w:sz w:val="24"/>
                <w:szCs w:val="24"/>
                <w:lang w:val="kk-KZ"/>
              </w:rPr>
              <w:t>Тақырыптарды алып тастауға жол берілмейді</w:t>
            </w:r>
            <w:r w:rsidRPr="0080135E">
              <w:rPr>
                <w:rFonts w:ascii="Times New Roman" w:hAnsi="Times New Roman" w:cs="Times New Roman"/>
                <w:color w:val="333333"/>
                <w:sz w:val="24"/>
                <w:szCs w:val="24"/>
                <w:lang w:val="kk-KZ"/>
              </w:rPr>
              <w:t>.</w:t>
            </w:r>
          </w:p>
        </w:tc>
      </w:tr>
      <w:tr w:rsidR="00852A48" w:rsidRPr="00A87164" w14:paraId="47BB338D"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5D044CF6" w14:textId="77777777"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proofErr w:type="spellStart"/>
            <w:r w:rsidRPr="00A87164">
              <w:rPr>
                <w:rFonts w:ascii="Times New Roman" w:eastAsia="Times New Roman" w:hAnsi="Times New Roman" w:cs="Times New Roman"/>
                <w:b w:val="0"/>
                <w:sz w:val="20"/>
                <w:szCs w:val="20"/>
                <w:lang w:eastAsia="ru-RU"/>
              </w:rPr>
              <w:lastRenderedPageBreak/>
              <w:t>Оқыту</w:t>
            </w:r>
            <w:proofErr w:type="spellEnd"/>
            <w:r w:rsidRPr="00A87164">
              <w:rPr>
                <w:rFonts w:ascii="Times New Roman" w:eastAsia="Times New Roman" w:hAnsi="Times New Roman" w:cs="Times New Roman"/>
                <w:b w:val="0"/>
                <w:sz w:val="20"/>
                <w:szCs w:val="20"/>
                <w:lang w:eastAsia="ru-RU"/>
              </w:rPr>
              <w:t xml:space="preserve"> форматы</w:t>
            </w:r>
          </w:p>
        </w:tc>
        <w:tc>
          <w:tcPr>
            <w:tcW w:w="6274" w:type="dxa"/>
          </w:tcPr>
          <w:p w14:paraId="0909602C" w14:textId="77777777" w:rsidR="00852A48" w:rsidRPr="0080135E" w:rsidRDefault="00852A48" w:rsidP="001F2A9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80135E">
              <w:rPr>
                <w:rFonts w:ascii="Times New Roman" w:eastAsia="Times New Roman" w:hAnsi="Times New Roman" w:cs="Times New Roman"/>
                <w:bCs/>
                <w:sz w:val="24"/>
                <w:szCs w:val="24"/>
                <w:lang w:eastAsia="ru-RU"/>
              </w:rPr>
              <w:t>Толық уақыт</w:t>
            </w:r>
          </w:p>
        </w:tc>
      </w:tr>
      <w:tr w:rsidR="00852A48" w:rsidRPr="00A87164" w14:paraId="353D1AE1"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73B59192" w14:textId="77777777" w:rsidR="00852A48" w:rsidRPr="0080440E" w:rsidRDefault="00852A48" w:rsidP="000F319E">
            <w:pPr>
              <w:spacing w:after="0" w:line="240" w:lineRule="auto"/>
              <w:jc w:val="both"/>
              <w:rPr>
                <w:rFonts w:ascii="Times New Roman" w:eastAsia="Times New Roman" w:hAnsi="Times New Roman" w:cs="Times New Roman"/>
                <w:b w:val="0"/>
                <w:sz w:val="20"/>
                <w:szCs w:val="20"/>
                <w:lang w:eastAsia="ru-RU"/>
              </w:rPr>
            </w:pPr>
            <w:r w:rsidRPr="0080440E">
              <w:rPr>
                <w:rFonts w:ascii="Times New Roman" w:eastAsia="Times New Roman" w:hAnsi="Times New Roman" w:cs="Times New Roman"/>
                <w:b w:val="0"/>
                <w:sz w:val="20"/>
                <w:szCs w:val="20"/>
                <w:lang w:eastAsia="ru-RU"/>
              </w:rPr>
              <w:t>Тренинг өтетін орын</w:t>
            </w:r>
          </w:p>
        </w:tc>
        <w:tc>
          <w:tcPr>
            <w:tcW w:w="6274" w:type="dxa"/>
          </w:tcPr>
          <w:p w14:paraId="179E76B7" w14:textId="77777777" w:rsidR="00852A48" w:rsidRPr="0080135E" w:rsidRDefault="003F7F0B" w:rsidP="0059603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val="en-US" w:eastAsia="ru-RU"/>
              </w:rPr>
            </w:pPr>
            <w:r w:rsidRPr="0080135E">
              <w:rPr>
                <w:rFonts w:ascii="Times New Roman" w:eastAsia="Times New Roman" w:hAnsi="Times New Roman" w:cs="Times New Roman"/>
                <w:bCs/>
                <w:sz w:val="24"/>
                <w:szCs w:val="24"/>
                <w:lang w:eastAsia="ru-RU"/>
              </w:rPr>
              <w:t>Офлайн</w:t>
            </w:r>
          </w:p>
        </w:tc>
      </w:tr>
      <w:tr w:rsidR="00852A48" w:rsidRPr="00A87164" w14:paraId="4CC587A7" w14:textId="77777777" w:rsidTr="000F319E">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043CFFC3" w14:textId="77777777"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Қызмет көрсету мерзімі</w:t>
            </w:r>
          </w:p>
        </w:tc>
        <w:tc>
          <w:tcPr>
            <w:tcW w:w="6274" w:type="dxa"/>
          </w:tcPr>
          <w:p w14:paraId="332C7D09" w14:textId="77777777" w:rsidR="00852A48" w:rsidRPr="0080135E" w:rsidRDefault="004317B1" w:rsidP="00E720C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ru-RU"/>
              </w:rPr>
            </w:pPr>
            <w:r w:rsidRPr="0080135E">
              <w:rPr>
                <w:rFonts w:ascii="Times New Roman" w:eastAsia="Times New Roman" w:hAnsi="Times New Roman" w:cs="Times New Roman"/>
                <w:b/>
                <w:sz w:val="24"/>
                <w:szCs w:val="24"/>
                <w:lang w:val="en-US" w:eastAsia="ru-RU"/>
              </w:rPr>
              <w:t>2026 ж.</w:t>
            </w:r>
          </w:p>
        </w:tc>
      </w:tr>
      <w:tr w:rsidR="00852A48" w:rsidRPr="00A87164" w14:paraId="71C257E3" w14:textId="77777777" w:rsidTr="000F319E">
        <w:trPr>
          <w:trHeight w:val="35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50F1F326" w14:textId="77777777" w:rsidR="00852A48" w:rsidRPr="00A87164" w:rsidRDefault="00B17213" w:rsidP="000F319E">
            <w:pPr>
              <w:spacing w:after="0" w:line="240" w:lineRule="auto"/>
              <w:jc w:val="both"/>
              <w:rPr>
                <w:rFonts w:ascii="Times New Roman" w:eastAsia="Times New Roman" w:hAnsi="Times New Roman" w:cs="Times New Roman"/>
                <w:b w:val="0"/>
                <w:sz w:val="20"/>
                <w:szCs w:val="20"/>
                <w:lang w:eastAsia="ru-RU"/>
              </w:rPr>
            </w:pPr>
            <w:r>
              <w:rPr>
                <w:rFonts w:ascii="Times New Roman" w:eastAsia="Times New Roman" w:hAnsi="Times New Roman" w:cs="Times New Roman"/>
                <w:b w:val="0"/>
                <w:sz w:val="20"/>
                <w:szCs w:val="20"/>
                <w:lang w:eastAsia="ru-RU"/>
              </w:rPr>
              <w:t>Жеткізушіге қойылатын талаптар</w:t>
            </w:r>
          </w:p>
        </w:tc>
        <w:tc>
          <w:tcPr>
            <w:tcW w:w="6274" w:type="dxa"/>
            <w:vAlign w:val="center"/>
          </w:tcPr>
          <w:p w14:paraId="6D09DEB4" w14:textId="77777777" w:rsidR="00A94D23" w:rsidRPr="0080135E" w:rsidRDefault="00A94D23" w:rsidP="00A94D23">
            <w:pPr>
              <w:pStyle w:val="a3"/>
              <w:numPr>
                <w:ilvl w:val="0"/>
                <w:numId w:val="8"/>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0135E">
              <w:rPr>
                <w:rFonts w:ascii="Times New Roman" w:hAnsi="Times New Roman" w:cs="Times New Roman"/>
                <w:sz w:val="24"/>
                <w:szCs w:val="24"/>
              </w:rPr>
              <w:t>Жеткізуші мемлекеттік сатып алу саласында кемінде бес жылдық тәжірибесі бар лекторды жалдауы тиіс. Сонымен қатар, лектор Қаржы министрлігінің мемлекеттік сатып алу туралы заң жобасын әзірлейтін жұмыс тобының мүшесі болуы тиіс. Келісімшарт күшіне енгеннен кейін немесе семинарға дейін жеткізуші растайтын құжаттарды ұсынуы тиіс. Бұл растайтын құжаттарды веб-портал арқылы ұсынбау Тапсырыс берушінің келісімшартты тиісінше орындамағаны үшін шара қолдануға әкеп соғады.</w:t>
            </w:r>
          </w:p>
          <w:p w14:paraId="2EB1A0CB" w14:textId="77777777" w:rsidR="00847C26" w:rsidRPr="0080135E" w:rsidRDefault="00847C26" w:rsidP="00A94D2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80135E">
              <w:rPr>
                <w:rFonts w:ascii="Times New Roman" w:eastAsia="Times New Roman" w:hAnsi="Times New Roman" w:cs="Times New Roman"/>
                <w:bCs/>
                <w:sz w:val="24"/>
                <w:szCs w:val="24"/>
                <w:lang w:eastAsia="ru-RU"/>
              </w:rPr>
              <w:t>Жеткізушіде студенттердің семинар аяқталғаннан кейін алған білімдерін анықтау үшін тестілеуден өтуін қамтамасыз ету үшін қашықтықтан оқыту жүйесінің (DLS) платформасы бар.</w:t>
            </w:r>
          </w:p>
          <w:p w14:paraId="6F7259E5" w14:textId="77777777" w:rsidR="000478C3" w:rsidRPr="0080135E" w:rsidRDefault="000478C3" w:rsidP="00A94D2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80135E">
              <w:rPr>
                <w:rFonts w:ascii="Times New Roman" w:eastAsia="Times New Roman" w:hAnsi="Times New Roman" w:cs="Times New Roman"/>
                <w:bCs/>
                <w:sz w:val="24"/>
                <w:szCs w:val="24"/>
                <w:lang w:eastAsia="ru-RU"/>
              </w:rPr>
              <w:t xml:space="preserve">Қызмет көрсетуші мемлекеттік қызмет істері жөніндегі уәкілетті органның Үйлестіру кеңесінің шешімі бойынша Мемлекеттік қызметшілердің біліктілігін арттыру бойынша қызметтер көрсетуге уәкілетті білім беру ұйымдарының тізбесіне </w:t>
            </w:r>
            <w:r w:rsidRPr="0080135E">
              <w:rPr>
                <w:rFonts w:ascii="Times New Roman" w:eastAsia="Times New Roman" w:hAnsi="Times New Roman" w:cs="Times New Roman"/>
                <w:bCs/>
                <w:sz w:val="24"/>
                <w:szCs w:val="24"/>
                <w:lang w:eastAsia="ru-RU"/>
              </w:rPr>
              <w:lastRenderedPageBreak/>
              <w:t>енгізілуі тиіс (растайтын құжаттың көшірмесі қоса берілуі тиіс).</w:t>
            </w:r>
          </w:p>
          <w:p w14:paraId="10EF9158" w14:textId="77777777" w:rsidR="000F11B9" w:rsidRPr="0080135E" w:rsidRDefault="00E27D97" w:rsidP="00A94D2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80135E">
              <w:rPr>
                <w:rFonts w:ascii="Times New Roman" w:eastAsia="Times New Roman" w:hAnsi="Times New Roman" w:cs="Times New Roman"/>
                <w:bCs/>
                <w:sz w:val="24"/>
                <w:szCs w:val="24"/>
                <w:lang w:eastAsia="ru-RU"/>
              </w:rPr>
              <w:t>«Мемлекеттік сатып алу» тақырыбы бойынша орыс және қазақ тілдерінде онлайн бейне сабақтардың қолжетімділігі, қашықтықтан оқыту жүйесінде қызмет көрсетілгеннен кейін бір жыл ішінде оқуды аяқтағаннан кейін қосымша сабақтарға қолжетімділік беру;</w:t>
            </w:r>
          </w:p>
          <w:p w14:paraId="51A786DA" w14:textId="77777777" w:rsidR="003F2591" w:rsidRPr="0080135E" w:rsidRDefault="003F2591" w:rsidP="00A94D2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80135E">
              <w:rPr>
                <w:rFonts w:ascii="Times New Roman" w:eastAsia="Times New Roman" w:hAnsi="Times New Roman" w:cs="Times New Roman"/>
                <w:bCs/>
                <w:sz w:val="24"/>
                <w:szCs w:val="24"/>
                <w:lang w:eastAsia="ru-RU"/>
              </w:rPr>
              <w:t>Жабдық - «Мемлекеттік сатып алу туралы» Заңнан, Мемлекеттік сатып алуды жүзеге асыру ережелерінен тұратын оқу материалы, түзетулер енгізілген блокнот, қалам және сертификат.</w:t>
            </w:r>
          </w:p>
          <w:p w14:paraId="22ED47A4" w14:textId="77777777" w:rsidR="00C35A54" w:rsidRPr="0080135E" w:rsidRDefault="00C35A54" w:rsidP="00A94D2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80135E">
              <w:rPr>
                <w:rFonts w:ascii="Times New Roman" w:hAnsi="Times New Roman" w:cs="Times New Roman"/>
                <w:spacing w:val="2"/>
                <w:sz w:val="24"/>
                <w:szCs w:val="24"/>
              </w:rPr>
              <w:t>Семинар кестесіне енгізілгендер: түскі ас, кофе үзілістері</w:t>
            </w:r>
          </w:p>
          <w:p w14:paraId="03E22E61" w14:textId="77777777" w:rsidR="003F2591" w:rsidRPr="0080135E" w:rsidRDefault="003F2591" w:rsidP="00A94D2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80135E">
              <w:rPr>
                <w:rFonts w:ascii="Times New Roman" w:eastAsia="Times New Roman" w:hAnsi="Times New Roman" w:cs="Times New Roman"/>
                <w:bCs/>
                <w:sz w:val="24"/>
                <w:szCs w:val="24"/>
                <w:lang w:eastAsia="ru-RU"/>
              </w:rPr>
              <w:t>Оқыту сәтінен бастап оқытушыдан (қашықтықтан) кеңес беру қызметтерін көрсету</w:t>
            </w:r>
            <w:r w:rsidR="00CE4AD0" w:rsidRPr="0080135E">
              <w:rPr>
                <w:rFonts w:ascii="Times New Roman" w:eastAsia="Times New Roman" w:hAnsi="Times New Roman" w:cs="Times New Roman"/>
                <w:b/>
                <w:bCs/>
                <w:color w:val="FF0000"/>
                <w:sz w:val="24"/>
                <w:szCs w:val="24"/>
                <w:u w:val="single"/>
                <w:lang w:eastAsia="ru-RU"/>
              </w:rPr>
              <w:t>6 ай</w:t>
            </w:r>
            <w:r w:rsidR="004A18FA" w:rsidRPr="0080135E">
              <w:rPr>
                <w:rFonts w:ascii="Times New Roman" w:eastAsia="Times New Roman" w:hAnsi="Times New Roman" w:cs="Times New Roman"/>
                <w:bCs/>
                <w:sz w:val="24"/>
                <w:szCs w:val="24"/>
                <w:lang w:eastAsia="ru-RU"/>
              </w:rPr>
              <w:t>, Тапсырыс берушіге жауап беру үшін берілген уақыт сұрақ алынған сәттен бастап 20 минуттан аспайды.</w:t>
            </w:r>
          </w:p>
          <w:p w14:paraId="171A03E0" w14:textId="77777777" w:rsidR="00702B52" w:rsidRPr="0080135E" w:rsidRDefault="00702B52" w:rsidP="00A94D23">
            <w:pPr>
              <w:pStyle w:val="a3"/>
              <w:numPr>
                <w:ilvl w:val="0"/>
                <w:numId w:val="8"/>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i/>
                <w:sz w:val="24"/>
                <w:szCs w:val="24"/>
              </w:rPr>
            </w:pPr>
            <w:r w:rsidRPr="0080135E">
              <w:rPr>
                <w:rFonts w:ascii="Times New Roman" w:eastAsia="Calibri" w:hAnsi="Times New Roman" w:cs="Times New Roman"/>
                <w:sz w:val="24"/>
                <w:szCs w:val="24"/>
              </w:rPr>
              <w:t>Аккредиттеу органынан институционалдық аккредиттеу туралы сертификаттың болуы.</w:t>
            </w:r>
          </w:p>
          <w:p w14:paraId="5C136A89" w14:textId="77777777" w:rsidR="00702B52" w:rsidRPr="0080135E" w:rsidRDefault="00702B52" w:rsidP="00702B52">
            <w:pPr>
              <w:pStyle w:val="a3"/>
              <w:autoSpaceDE w:val="0"/>
              <w:autoSpaceDN w:val="0"/>
              <w:adjustRightInd w:val="0"/>
              <w:spacing w:after="0" w:line="240" w:lineRule="auto"/>
              <w:ind w:left="643"/>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sz w:val="24"/>
                <w:szCs w:val="24"/>
              </w:rPr>
            </w:pPr>
            <w:r w:rsidRPr="0080135E">
              <w:rPr>
                <w:rFonts w:ascii="Times New Roman" w:eastAsia="Calibri" w:hAnsi="Times New Roman" w:cs="Times New Roman"/>
                <w:i/>
                <w:sz w:val="24"/>
                <w:szCs w:val="24"/>
              </w:rPr>
              <w:t>Қосымша құжатты (куәліктің көшірмесін) қоса тіркеңіз.</w:t>
            </w:r>
          </w:p>
          <w:p w14:paraId="6FEAF284" w14:textId="77777777" w:rsidR="000478C3" w:rsidRPr="0080135E" w:rsidRDefault="000478C3" w:rsidP="00702B52">
            <w:pPr>
              <w:pStyle w:val="a3"/>
              <w:autoSpaceDE w:val="0"/>
              <w:autoSpaceDN w:val="0"/>
              <w:adjustRightInd w:val="0"/>
              <w:spacing w:after="0" w:line="240" w:lineRule="auto"/>
              <w:ind w:left="643"/>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sz w:val="24"/>
                <w:szCs w:val="24"/>
              </w:rPr>
            </w:pPr>
          </w:p>
          <w:p w14:paraId="2366AF9C" w14:textId="77777777" w:rsidR="00847C26" w:rsidRPr="0080135E" w:rsidRDefault="00847C26" w:rsidP="00A94D2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80135E">
              <w:rPr>
                <w:rFonts w:ascii="Times New Roman" w:eastAsia="Times New Roman" w:hAnsi="Times New Roman" w:cs="Times New Roman"/>
                <w:bCs/>
                <w:sz w:val="24"/>
                <w:szCs w:val="24"/>
                <w:lang w:eastAsia="ru-RU"/>
              </w:rPr>
              <w:t>5 жылдан астам семинарлар өткізу тәжірибесін растаңыз.</w:t>
            </w:r>
          </w:p>
          <w:p w14:paraId="356BBEAD" w14:textId="77777777" w:rsidR="00852A48" w:rsidRPr="0080135E" w:rsidRDefault="00852A48" w:rsidP="00A94D23">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80135E">
              <w:rPr>
                <w:rFonts w:ascii="Times New Roman" w:eastAsia="Times New Roman" w:hAnsi="Times New Roman" w:cs="Times New Roman"/>
                <w:bCs/>
                <w:sz w:val="24"/>
                <w:szCs w:val="24"/>
                <w:lang w:eastAsia="ru-RU"/>
              </w:rPr>
              <w:t>Жеткізуші бизнес-тренерлер мемлекеттік сатып алу бойынша оқыту жүргізуде кемінде 10 жылдық тәжірибесі болуы керек.</w:t>
            </w:r>
          </w:p>
          <w:p w14:paraId="017EC5DF" w14:textId="77777777" w:rsidR="002D3999" w:rsidRPr="0080135E" w:rsidRDefault="002D3999" w:rsidP="00A94D23">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80135E">
              <w:rPr>
                <w:rFonts w:ascii="Times New Roman" w:eastAsia="Times New Roman" w:hAnsi="Times New Roman" w:cs="Times New Roman"/>
                <w:bCs/>
                <w:sz w:val="24"/>
                <w:szCs w:val="24"/>
                <w:lang w:eastAsia="ru-RU"/>
              </w:rPr>
              <w:t>Жеткізуші баға ұсынысына келісімшарт бойынша Қызметті тиісті түрде көрсетуге байланысты барлық шығындарды (кеңсе тауарлары, дәріскерлер, жабдықтар, салықтар, іссапарлар, алымдар, көлік, тамақтану, оқу материалдары, жалақы және т.б.) қосады.</w:t>
            </w:r>
          </w:p>
          <w:p w14:paraId="7779B960" w14:textId="77777777" w:rsidR="00852A48" w:rsidRPr="0080135E" w:rsidRDefault="00852A48" w:rsidP="000F319E">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4"/>
                <w:szCs w:val="24"/>
                <w:lang w:eastAsia="ru-RU"/>
              </w:rPr>
            </w:pPr>
          </w:p>
          <w:p w14:paraId="13C98F04" w14:textId="77777777" w:rsidR="002D3999" w:rsidRPr="0080135E" w:rsidRDefault="002D3999" w:rsidP="000F319E">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4"/>
                <w:szCs w:val="24"/>
                <w:lang w:eastAsia="ru-RU"/>
              </w:rPr>
            </w:pPr>
          </w:p>
          <w:p w14:paraId="36804420" w14:textId="77777777" w:rsidR="00852A48" w:rsidRPr="0080135E" w:rsidRDefault="00852A48" w:rsidP="002D399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p>
        </w:tc>
      </w:tr>
    </w:tbl>
    <w:p w14:paraId="47B29E9E" w14:textId="77777777" w:rsidR="00852A48" w:rsidRDefault="00852A48" w:rsidP="00852A48">
      <w:pPr>
        <w:spacing w:after="0" w:line="20" w:lineRule="atLeast"/>
        <w:jc w:val="both"/>
      </w:pPr>
    </w:p>
    <w:p w14:paraId="2A7BF6AE" w14:textId="77777777" w:rsidR="00852A48" w:rsidRDefault="00852A48" w:rsidP="00852A48">
      <w:pPr>
        <w:spacing w:after="0" w:line="20" w:lineRule="atLeast"/>
        <w:jc w:val="both"/>
      </w:pPr>
    </w:p>
    <w:p w14:paraId="70B33E89" w14:textId="77777777" w:rsidR="00852A48" w:rsidRDefault="00852A48" w:rsidP="00852A48">
      <w:pPr>
        <w:spacing w:after="0" w:line="20" w:lineRule="atLeast"/>
        <w:jc w:val="both"/>
      </w:pPr>
    </w:p>
    <w:p w14:paraId="2772F8FE" w14:textId="77777777" w:rsidR="000478C3" w:rsidRDefault="000478C3" w:rsidP="000478C3">
      <w:pPr>
        <w:pStyle w:val="a6"/>
        <w:ind w:left="360" w:right="107"/>
        <w:jc w:val="both"/>
        <w:rPr>
          <w:b/>
          <w:color w:val="000000"/>
          <w:lang w:eastAsia="ru-RU"/>
        </w:rPr>
      </w:pPr>
      <w:r w:rsidRPr="0047649E">
        <w:rPr>
          <w:b/>
          <w:bCs/>
          <w:lang w:eastAsia="ru-RU"/>
        </w:rPr>
        <w:t>Семинар туралы келісім күшіне енгеннен кейін барлық қосымша құжаттардың сканерленген көшірмелерін ұсыну қажет.</w:t>
      </w:r>
      <w:r w:rsidRPr="0047649E">
        <w:rPr>
          <w:b/>
          <w:color w:val="000000"/>
          <w:lang w:eastAsia="ru-RU"/>
        </w:rPr>
        <w:t>:</w:t>
      </w:r>
    </w:p>
    <w:p w14:paraId="00C6FF6B" w14:textId="77777777" w:rsidR="000478C3" w:rsidRPr="0047649E" w:rsidRDefault="000478C3" w:rsidP="000478C3">
      <w:pPr>
        <w:pStyle w:val="a6"/>
        <w:ind w:left="360" w:right="107"/>
        <w:jc w:val="both"/>
        <w:rPr>
          <w:b/>
          <w:color w:val="000000"/>
          <w:lang w:eastAsia="ru-RU"/>
        </w:rPr>
      </w:pPr>
    </w:p>
    <w:p w14:paraId="6D4168DC" w14:textId="77777777" w:rsidR="000478C3" w:rsidRPr="00422DC8" w:rsidRDefault="000478C3" w:rsidP="000478C3">
      <w:pPr>
        <w:pStyle w:val="a6"/>
        <w:widowControl/>
        <w:numPr>
          <w:ilvl w:val="0"/>
          <w:numId w:val="12"/>
        </w:numPr>
        <w:tabs>
          <w:tab w:val="left" w:pos="426"/>
        </w:tabs>
        <w:autoSpaceDE/>
        <w:autoSpaceDN/>
        <w:ind w:left="0" w:right="107" w:firstLine="0"/>
        <w:jc w:val="both"/>
        <w:rPr>
          <w:i/>
          <w:color w:val="000000"/>
          <w:lang w:eastAsia="ru-RU"/>
        </w:rPr>
      </w:pPr>
      <w:r w:rsidRPr="00422DC8">
        <w:rPr>
          <w:bCs/>
          <w:i/>
        </w:rPr>
        <w:t>Қазақстан Республикасы Қаржы министрлігінің жанындағы Ішкі мемлекеттік аудит комитеті берген аккредиттеу туралы куәлік</w:t>
      </w:r>
      <w:r w:rsidRPr="00422DC8">
        <w:rPr>
          <w:i/>
          <w:color w:val="000000"/>
          <w:lang w:eastAsia="ru-RU"/>
        </w:rPr>
        <w:t>;</w:t>
      </w:r>
    </w:p>
    <w:p w14:paraId="0160BA96" w14:textId="77777777" w:rsidR="000478C3" w:rsidRPr="00422DC8" w:rsidRDefault="000478C3" w:rsidP="000478C3">
      <w:pPr>
        <w:pStyle w:val="a6"/>
        <w:widowControl/>
        <w:numPr>
          <w:ilvl w:val="0"/>
          <w:numId w:val="12"/>
        </w:numPr>
        <w:tabs>
          <w:tab w:val="left" w:pos="426"/>
        </w:tabs>
        <w:autoSpaceDE/>
        <w:autoSpaceDN/>
        <w:ind w:left="0" w:right="107" w:firstLine="0"/>
        <w:jc w:val="both"/>
        <w:rPr>
          <w:i/>
          <w:color w:val="000000"/>
          <w:lang w:eastAsia="ru-RU"/>
        </w:rPr>
      </w:pPr>
      <w:r w:rsidRPr="00422DC8">
        <w:rPr>
          <w:rFonts w:eastAsia="Calibri"/>
          <w:i/>
        </w:rPr>
        <w:t>Аккредиттелген POB-мен меморандум немесе келісім</w:t>
      </w:r>
    </w:p>
    <w:p w14:paraId="76E2B27A" w14:textId="77777777" w:rsidR="000478C3" w:rsidRDefault="000478C3" w:rsidP="000478C3">
      <w:pPr>
        <w:pStyle w:val="a6"/>
        <w:widowControl/>
        <w:numPr>
          <w:ilvl w:val="0"/>
          <w:numId w:val="12"/>
        </w:numPr>
        <w:tabs>
          <w:tab w:val="left" w:pos="426"/>
        </w:tabs>
        <w:autoSpaceDE/>
        <w:autoSpaceDN/>
        <w:ind w:left="0" w:right="107" w:firstLine="0"/>
        <w:jc w:val="both"/>
        <w:rPr>
          <w:i/>
        </w:rPr>
      </w:pPr>
      <w:r w:rsidRPr="00422DC8">
        <w:rPr>
          <w:i/>
        </w:rPr>
        <w:lastRenderedPageBreak/>
        <w:t>сынақ және қашықтықтан емтихандар өткізуге арналған емтихан жүйесінің болуы</w:t>
      </w:r>
    </w:p>
    <w:p w14:paraId="71E5F60B" w14:textId="77777777" w:rsidR="000478C3" w:rsidRDefault="000478C3" w:rsidP="000478C3">
      <w:pPr>
        <w:pStyle w:val="a6"/>
        <w:widowControl/>
        <w:tabs>
          <w:tab w:val="left" w:pos="426"/>
        </w:tabs>
        <w:autoSpaceDE/>
        <w:autoSpaceDN/>
        <w:ind w:right="107"/>
        <w:jc w:val="both"/>
        <w:rPr>
          <w:i/>
        </w:rPr>
      </w:pPr>
      <w:r>
        <w:rPr>
          <w:i/>
          <w:lang w:val="ru-RU"/>
        </w:rPr>
        <w:t>- Аккредиттеу органынан алынған институционалдық аккредиттеу туралы сертификат</w:t>
      </w:r>
    </w:p>
    <w:p w14:paraId="1E1CF5D1" w14:textId="77777777" w:rsidR="000478C3" w:rsidRDefault="000478C3" w:rsidP="000478C3">
      <w:pPr>
        <w:pStyle w:val="a6"/>
        <w:widowControl/>
        <w:tabs>
          <w:tab w:val="left" w:pos="426"/>
        </w:tabs>
        <w:autoSpaceDE/>
        <w:autoSpaceDN/>
        <w:ind w:right="107"/>
        <w:jc w:val="both"/>
        <w:rPr>
          <w:i/>
        </w:rPr>
      </w:pPr>
      <w:r>
        <w:rPr>
          <w:i/>
          <w:lang w:val="ru-RU"/>
        </w:rPr>
        <w:t xml:space="preserve">-   </w:t>
      </w:r>
      <w:r>
        <w:rPr>
          <w:bCs/>
          <w:sz w:val="20"/>
          <w:szCs w:val="20"/>
          <w:lang w:val="ru-RU" w:eastAsia="ru-RU"/>
        </w:rPr>
        <w:t>Мемлекеттік қызмет істері жөніндегі уәкілетті органның Үйлестіру кеңесінің шешімі (растайтын құжаттың көшірмесін қоса тіркеңіз).</w:t>
      </w:r>
    </w:p>
    <w:p w14:paraId="580F031B" w14:textId="77777777" w:rsidR="000478C3" w:rsidRDefault="000478C3" w:rsidP="000478C3">
      <w:pPr>
        <w:pStyle w:val="a6"/>
        <w:widowControl/>
        <w:tabs>
          <w:tab w:val="left" w:pos="426"/>
        </w:tabs>
        <w:autoSpaceDE/>
        <w:autoSpaceDN/>
        <w:ind w:right="107"/>
        <w:jc w:val="both"/>
        <w:rPr>
          <w:i/>
        </w:rPr>
      </w:pPr>
    </w:p>
    <w:p w14:paraId="52F6F4C8" w14:textId="77777777" w:rsidR="000478C3" w:rsidRDefault="000478C3" w:rsidP="000478C3">
      <w:pPr>
        <w:pStyle w:val="a6"/>
        <w:widowControl/>
        <w:tabs>
          <w:tab w:val="left" w:pos="426"/>
        </w:tabs>
        <w:autoSpaceDE/>
        <w:autoSpaceDN/>
        <w:ind w:right="107"/>
        <w:jc w:val="both"/>
        <w:rPr>
          <w:i/>
        </w:rPr>
      </w:pPr>
    </w:p>
    <w:p w14:paraId="67196B8E" w14:textId="77777777" w:rsidR="000478C3" w:rsidRDefault="000478C3" w:rsidP="000478C3">
      <w:pPr>
        <w:pStyle w:val="a3"/>
        <w:spacing w:after="0" w:line="240" w:lineRule="auto"/>
        <w:jc w:val="both"/>
        <w:rPr>
          <w:rFonts w:ascii="Times New Roman" w:eastAsia="Times New Roman" w:hAnsi="Times New Roman" w:cs="Times New Roman"/>
          <w:bCs/>
          <w:sz w:val="20"/>
          <w:szCs w:val="20"/>
          <w:lang w:eastAsia="ru-RU"/>
        </w:rPr>
      </w:pPr>
      <w:r w:rsidRPr="002D3999">
        <w:rPr>
          <w:rFonts w:ascii="Times New Roman" w:eastAsia="Times New Roman" w:hAnsi="Times New Roman" w:cs="Times New Roman"/>
          <w:bCs/>
          <w:i/>
          <w:sz w:val="20"/>
          <w:szCs w:val="20"/>
          <w:lang w:eastAsia="ru-RU"/>
        </w:rPr>
        <w:t>(бұл ақпарат Келісімнің «Қосалқы құжаттар» қойындысындағы мемлекеттік сатып алу веб-порталына жүктелуі тиіс)</w:t>
      </w:r>
    </w:p>
    <w:p w14:paraId="55400AB0" w14:textId="77777777" w:rsidR="000478C3" w:rsidRPr="000478C3" w:rsidRDefault="000478C3" w:rsidP="000478C3">
      <w:pPr>
        <w:pStyle w:val="a6"/>
        <w:widowControl/>
        <w:tabs>
          <w:tab w:val="left" w:pos="426"/>
        </w:tabs>
        <w:autoSpaceDE/>
        <w:autoSpaceDN/>
        <w:ind w:right="107"/>
        <w:jc w:val="both"/>
        <w:rPr>
          <w:i/>
          <w:lang w:val="ru-RU"/>
        </w:rPr>
      </w:pPr>
    </w:p>
    <w:p w14:paraId="14E6F58E" w14:textId="77777777" w:rsidR="00852A48" w:rsidRPr="000478C3" w:rsidRDefault="00852A48" w:rsidP="00A87164">
      <w:pPr>
        <w:spacing w:after="0" w:line="20" w:lineRule="atLeast"/>
        <w:jc w:val="both"/>
        <w:rPr>
          <w:lang w:val="x-none"/>
        </w:rPr>
      </w:pPr>
    </w:p>
    <w:p w14:paraId="7B670679" w14:textId="77777777" w:rsidR="00852A48" w:rsidRDefault="00852A48" w:rsidP="00A87164">
      <w:pPr>
        <w:spacing w:after="0" w:line="20" w:lineRule="atLeast"/>
        <w:jc w:val="both"/>
      </w:pPr>
    </w:p>
    <w:p w14:paraId="3A705182" w14:textId="77777777" w:rsidR="00852A48" w:rsidRDefault="00852A48" w:rsidP="00A87164">
      <w:pPr>
        <w:spacing w:after="0" w:line="20" w:lineRule="atLeast"/>
        <w:jc w:val="both"/>
        <w:rPr>
          <w:lang w:val="kk-KZ"/>
        </w:rPr>
      </w:pPr>
    </w:p>
    <w:p w14:paraId="61552E65" w14:textId="77777777" w:rsidR="00407237" w:rsidRDefault="00407237" w:rsidP="00A87164">
      <w:pPr>
        <w:spacing w:after="0" w:line="20" w:lineRule="atLeast"/>
        <w:jc w:val="both"/>
        <w:rPr>
          <w:lang w:val="kk-KZ"/>
        </w:rPr>
      </w:pPr>
    </w:p>
    <w:p w14:paraId="3FC6B7D5" w14:textId="77777777" w:rsidR="00407237" w:rsidRDefault="00407237" w:rsidP="00A87164">
      <w:pPr>
        <w:spacing w:after="0" w:line="20" w:lineRule="atLeast"/>
        <w:jc w:val="both"/>
        <w:rPr>
          <w:lang w:val="kk-KZ"/>
        </w:rPr>
      </w:pPr>
    </w:p>
    <w:p w14:paraId="710232A7" w14:textId="77777777" w:rsidR="00407237" w:rsidRDefault="00407237" w:rsidP="00A87164">
      <w:pPr>
        <w:spacing w:after="0" w:line="20" w:lineRule="atLeast"/>
        <w:jc w:val="both"/>
        <w:rPr>
          <w:lang w:val="kk-KZ"/>
        </w:rPr>
      </w:pPr>
    </w:p>
    <w:p w14:paraId="3FE5620B" w14:textId="77777777" w:rsidR="00407237" w:rsidRDefault="00407237" w:rsidP="00A87164">
      <w:pPr>
        <w:spacing w:after="0" w:line="20" w:lineRule="atLeast"/>
        <w:jc w:val="both"/>
        <w:rPr>
          <w:lang w:val="kk-KZ"/>
        </w:rPr>
      </w:pPr>
    </w:p>
    <w:p w14:paraId="35779E2E" w14:textId="77777777" w:rsidR="00407237" w:rsidRDefault="00407237" w:rsidP="00A87164">
      <w:pPr>
        <w:spacing w:after="0" w:line="20" w:lineRule="atLeast"/>
        <w:jc w:val="both"/>
        <w:rPr>
          <w:lang w:val="kk-KZ"/>
        </w:rPr>
      </w:pPr>
    </w:p>
    <w:p w14:paraId="085E7193" w14:textId="77777777" w:rsidR="00407237" w:rsidRDefault="00407237" w:rsidP="00A87164">
      <w:pPr>
        <w:spacing w:after="0" w:line="20" w:lineRule="atLeast"/>
        <w:jc w:val="both"/>
        <w:rPr>
          <w:lang w:val="kk-KZ"/>
        </w:rPr>
      </w:pPr>
    </w:p>
    <w:p w14:paraId="3B7FB771" w14:textId="77777777" w:rsidR="00407237" w:rsidRDefault="00407237" w:rsidP="00A87164">
      <w:pPr>
        <w:spacing w:after="0" w:line="20" w:lineRule="atLeast"/>
        <w:jc w:val="both"/>
        <w:rPr>
          <w:lang w:val="kk-KZ"/>
        </w:rPr>
      </w:pPr>
    </w:p>
    <w:p w14:paraId="6AA51869" w14:textId="77777777" w:rsidR="00407237" w:rsidRDefault="00407237" w:rsidP="00A87164">
      <w:pPr>
        <w:spacing w:after="0" w:line="20" w:lineRule="atLeast"/>
        <w:jc w:val="both"/>
        <w:rPr>
          <w:lang w:val="kk-KZ"/>
        </w:rPr>
      </w:pPr>
    </w:p>
    <w:p w14:paraId="3F31C759" w14:textId="77777777" w:rsidR="00407237" w:rsidRDefault="00407237" w:rsidP="00A87164">
      <w:pPr>
        <w:spacing w:after="0" w:line="20" w:lineRule="atLeast"/>
        <w:jc w:val="both"/>
        <w:rPr>
          <w:lang w:val="kk-KZ"/>
        </w:rPr>
      </w:pPr>
    </w:p>
    <w:p w14:paraId="2E6950A4" w14:textId="77777777" w:rsidR="00407237" w:rsidRDefault="00407237" w:rsidP="00A87164">
      <w:pPr>
        <w:spacing w:after="0" w:line="20" w:lineRule="atLeast"/>
        <w:jc w:val="both"/>
        <w:rPr>
          <w:lang w:val="kk-KZ"/>
        </w:rPr>
      </w:pPr>
    </w:p>
    <w:p w14:paraId="62C67007" w14:textId="77777777" w:rsidR="00407237" w:rsidRDefault="00407237" w:rsidP="00A87164">
      <w:pPr>
        <w:spacing w:after="0" w:line="20" w:lineRule="atLeast"/>
        <w:jc w:val="both"/>
        <w:rPr>
          <w:lang w:val="kk-KZ"/>
        </w:rPr>
      </w:pPr>
    </w:p>
    <w:p w14:paraId="233380F1" w14:textId="77777777" w:rsidR="00407237" w:rsidRDefault="00407237" w:rsidP="00A87164">
      <w:pPr>
        <w:spacing w:after="0" w:line="20" w:lineRule="atLeast"/>
        <w:jc w:val="both"/>
        <w:rPr>
          <w:lang w:val="kk-KZ"/>
        </w:rPr>
      </w:pPr>
    </w:p>
    <w:p w14:paraId="64F5BD3F" w14:textId="77777777" w:rsidR="00407237" w:rsidRDefault="00407237" w:rsidP="00A87164">
      <w:pPr>
        <w:spacing w:after="0" w:line="20" w:lineRule="atLeast"/>
        <w:jc w:val="both"/>
        <w:rPr>
          <w:lang w:val="kk-KZ"/>
        </w:rPr>
      </w:pPr>
    </w:p>
    <w:p w14:paraId="77F11EA2" w14:textId="77777777" w:rsidR="00407237" w:rsidRDefault="00407237" w:rsidP="00A87164">
      <w:pPr>
        <w:spacing w:after="0" w:line="20" w:lineRule="atLeast"/>
        <w:jc w:val="both"/>
        <w:rPr>
          <w:lang w:val="kk-KZ"/>
        </w:rPr>
      </w:pPr>
    </w:p>
    <w:p w14:paraId="0FFC5675" w14:textId="77777777" w:rsidR="00407237" w:rsidRDefault="00407237" w:rsidP="00A87164">
      <w:pPr>
        <w:spacing w:after="0" w:line="20" w:lineRule="atLeast"/>
        <w:jc w:val="both"/>
        <w:rPr>
          <w:lang w:val="kk-KZ"/>
        </w:rPr>
      </w:pPr>
    </w:p>
    <w:p w14:paraId="783C396F" w14:textId="77777777" w:rsidR="00407237" w:rsidRDefault="00407237" w:rsidP="00A87164">
      <w:pPr>
        <w:spacing w:after="0" w:line="20" w:lineRule="atLeast"/>
        <w:jc w:val="both"/>
        <w:rPr>
          <w:lang w:val="kk-KZ"/>
        </w:rPr>
      </w:pPr>
    </w:p>
    <w:p w14:paraId="3DE47816" w14:textId="77777777" w:rsidR="00407237" w:rsidRDefault="00407237" w:rsidP="00A87164">
      <w:pPr>
        <w:spacing w:after="0" w:line="20" w:lineRule="atLeast"/>
        <w:jc w:val="both"/>
        <w:rPr>
          <w:lang w:val="kk-KZ"/>
        </w:rPr>
      </w:pPr>
    </w:p>
    <w:p w14:paraId="20D05995" w14:textId="77777777" w:rsidR="00407237" w:rsidRDefault="00407237" w:rsidP="00A87164">
      <w:pPr>
        <w:spacing w:after="0" w:line="20" w:lineRule="atLeast"/>
        <w:jc w:val="both"/>
        <w:rPr>
          <w:lang w:val="kk-KZ"/>
        </w:rPr>
      </w:pPr>
    </w:p>
    <w:p w14:paraId="276615A5" w14:textId="77777777" w:rsidR="00407237" w:rsidRDefault="00407237" w:rsidP="00A87164">
      <w:pPr>
        <w:spacing w:after="0" w:line="20" w:lineRule="atLeast"/>
        <w:jc w:val="both"/>
        <w:rPr>
          <w:lang w:val="kk-KZ"/>
        </w:rPr>
      </w:pPr>
    </w:p>
    <w:p w14:paraId="0298765A" w14:textId="77777777" w:rsidR="00407237" w:rsidRDefault="00407237" w:rsidP="00A87164">
      <w:pPr>
        <w:spacing w:after="0" w:line="20" w:lineRule="atLeast"/>
        <w:jc w:val="both"/>
        <w:rPr>
          <w:lang w:val="kk-KZ"/>
        </w:rPr>
      </w:pPr>
    </w:p>
    <w:p w14:paraId="778416EF" w14:textId="77777777" w:rsidR="00407237" w:rsidRDefault="00407237" w:rsidP="00A87164">
      <w:pPr>
        <w:spacing w:after="0" w:line="20" w:lineRule="atLeast"/>
        <w:jc w:val="both"/>
        <w:rPr>
          <w:lang w:val="kk-KZ"/>
        </w:rPr>
      </w:pPr>
    </w:p>
    <w:p w14:paraId="7F52F641" w14:textId="77777777" w:rsidR="00407237" w:rsidRDefault="00407237" w:rsidP="00A87164">
      <w:pPr>
        <w:spacing w:after="0" w:line="20" w:lineRule="atLeast"/>
        <w:jc w:val="both"/>
        <w:rPr>
          <w:lang w:val="kk-KZ"/>
        </w:rPr>
      </w:pPr>
    </w:p>
    <w:p w14:paraId="154386FB" w14:textId="77777777" w:rsidR="00407237" w:rsidRDefault="00407237" w:rsidP="00A87164">
      <w:pPr>
        <w:spacing w:after="0" w:line="20" w:lineRule="atLeast"/>
        <w:jc w:val="both"/>
        <w:rPr>
          <w:lang w:val="kk-KZ"/>
        </w:rPr>
      </w:pPr>
    </w:p>
    <w:p w14:paraId="7D8F64E9" w14:textId="77777777" w:rsidR="00407237" w:rsidRDefault="00407237" w:rsidP="00A87164">
      <w:pPr>
        <w:spacing w:after="0" w:line="20" w:lineRule="atLeast"/>
        <w:jc w:val="both"/>
        <w:rPr>
          <w:lang w:val="kk-KZ"/>
        </w:rPr>
      </w:pPr>
    </w:p>
    <w:p w14:paraId="2872A8B8" w14:textId="77777777" w:rsidR="00407237" w:rsidRDefault="00407237" w:rsidP="00A87164">
      <w:pPr>
        <w:spacing w:after="0" w:line="20" w:lineRule="atLeast"/>
        <w:jc w:val="both"/>
        <w:rPr>
          <w:lang w:val="kk-KZ"/>
        </w:rPr>
      </w:pPr>
    </w:p>
    <w:p w14:paraId="3659F85D" w14:textId="77777777" w:rsidR="00407237" w:rsidRDefault="00407237" w:rsidP="00A87164">
      <w:pPr>
        <w:spacing w:after="0" w:line="20" w:lineRule="atLeast"/>
        <w:jc w:val="both"/>
        <w:rPr>
          <w:lang w:val="kk-KZ"/>
        </w:rPr>
      </w:pPr>
    </w:p>
    <w:p w14:paraId="0E466ABD" w14:textId="77777777" w:rsidR="00407237" w:rsidRDefault="00407237" w:rsidP="00A87164">
      <w:pPr>
        <w:spacing w:after="0" w:line="20" w:lineRule="atLeast"/>
        <w:jc w:val="both"/>
        <w:rPr>
          <w:lang w:val="kk-KZ"/>
        </w:rPr>
      </w:pPr>
    </w:p>
    <w:p w14:paraId="5ADAF0AF" w14:textId="77777777" w:rsidR="00407237" w:rsidRDefault="00407237" w:rsidP="00A87164">
      <w:pPr>
        <w:spacing w:after="0" w:line="20" w:lineRule="atLeast"/>
        <w:jc w:val="both"/>
        <w:rPr>
          <w:lang w:val="kk-KZ"/>
        </w:rPr>
      </w:pPr>
    </w:p>
    <w:p w14:paraId="4E456A88" w14:textId="77777777" w:rsidR="00407237" w:rsidRDefault="00407237" w:rsidP="00A87164">
      <w:pPr>
        <w:spacing w:after="0" w:line="20" w:lineRule="atLeast"/>
        <w:jc w:val="both"/>
        <w:rPr>
          <w:lang w:val="kk-KZ"/>
        </w:rPr>
      </w:pPr>
    </w:p>
    <w:p w14:paraId="3144EDAF" w14:textId="77777777" w:rsidR="00407237" w:rsidRDefault="00407237" w:rsidP="00A87164">
      <w:pPr>
        <w:spacing w:after="0" w:line="20" w:lineRule="atLeast"/>
        <w:jc w:val="both"/>
        <w:rPr>
          <w:lang w:val="kk-KZ"/>
        </w:rPr>
      </w:pPr>
    </w:p>
    <w:p w14:paraId="2B3784AC" w14:textId="77777777" w:rsidR="00407237" w:rsidRDefault="00407237" w:rsidP="00A87164">
      <w:pPr>
        <w:spacing w:after="0" w:line="20" w:lineRule="atLeast"/>
        <w:jc w:val="both"/>
        <w:rPr>
          <w:lang w:val="kk-KZ"/>
        </w:rPr>
      </w:pPr>
    </w:p>
    <w:p w14:paraId="17A1CBB8" w14:textId="77777777" w:rsidR="00407237" w:rsidRDefault="00407237" w:rsidP="00A87164">
      <w:pPr>
        <w:spacing w:after="0" w:line="20" w:lineRule="atLeast"/>
        <w:jc w:val="both"/>
        <w:rPr>
          <w:lang w:val="kk-KZ"/>
        </w:rPr>
      </w:pPr>
    </w:p>
    <w:p w14:paraId="6BAF2DCF" w14:textId="77777777" w:rsidR="00407237" w:rsidRDefault="00407237" w:rsidP="00A87164">
      <w:pPr>
        <w:spacing w:after="0" w:line="20" w:lineRule="atLeast"/>
        <w:jc w:val="both"/>
        <w:rPr>
          <w:lang w:val="kk-KZ"/>
        </w:rPr>
      </w:pPr>
    </w:p>
    <w:p w14:paraId="73E6A668" w14:textId="77777777" w:rsidR="00407237" w:rsidRDefault="00407237" w:rsidP="00A87164">
      <w:pPr>
        <w:spacing w:after="0" w:line="20" w:lineRule="atLeast"/>
        <w:jc w:val="both"/>
        <w:rPr>
          <w:lang w:val="kk-KZ"/>
        </w:rPr>
      </w:pPr>
    </w:p>
    <w:p w14:paraId="50FADEAD" w14:textId="77777777" w:rsidR="00407237" w:rsidRDefault="00407237" w:rsidP="00A87164">
      <w:pPr>
        <w:spacing w:after="0" w:line="20" w:lineRule="atLeast"/>
        <w:jc w:val="both"/>
        <w:rPr>
          <w:lang w:val="kk-KZ"/>
        </w:rPr>
      </w:pPr>
    </w:p>
    <w:p w14:paraId="274E644D" w14:textId="77777777" w:rsidR="00407237" w:rsidRDefault="00407237" w:rsidP="00A87164">
      <w:pPr>
        <w:spacing w:after="0" w:line="20" w:lineRule="atLeast"/>
        <w:jc w:val="both"/>
        <w:rPr>
          <w:lang w:val="kk-KZ"/>
        </w:rPr>
      </w:pPr>
    </w:p>
    <w:p w14:paraId="65D069A3" w14:textId="77777777" w:rsidR="00407237" w:rsidRDefault="00407237" w:rsidP="00A87164">
      <w:pPr>
        <w:spacing w:after="0" w:line="20" w:lineRule="atLeast"/>
        <w:jc w:val="both"/>
        <w:rPr>
          <w:lang w:val="kk-KZ"/>
        </w:rPr>
      </w:pPr>
    </w:p>
    <w:p w14:paraId="256DA535" w14:textId="77777777" w:rsidR="00407237" w:rsidRDefault="00407237" w:rsidP="00A87164">
      <w:pPr>
        <w:spacing w:after="0" w:line="20" w:lineRule="atLeast"/>
        <w:jc w:val="both"/>
        <w:rPr>
          <w:lang w:val="kk-KZ"/>
        </w:rPr>
      </w:pPr>
    </w:p>
    <w:p w14:paraId="76AE7124" w14:textId="77777777" w:rsidR="00407237" w:rsidRPr="00054ADF" w:rsidRDefault="00407237" w:rsidP="00407237">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lastRenderedPageBreak/>
        <w:t xml:space="preserve">Техническая спецификация </w:t>
      </w:r>
    </w:p>
    <w:p w14:paraId="1D377222" w14:textId="77777777" w:rsidR="00407237" w:rsidRPr="00054ADF" w:rsidRDefault="00407237" w:rsidP="00407237">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оказание услуг по проведению </w:t>
      </w:r>
      <w:r>
        <w:rPr>
          <w:rFonts w:ascii="Times New Roman" w:hAnsi="Times New Roman" w:cs="Times New Roman"/>
          <w:b/>
          <w:bCs/>
          <w:sz w:val="20"/>
          <w:szCs w:val="20"/>
        </w:rPr>
        <w:t>семинара</w:t>
      </w:r>
    </w:p>
    <w:p w14:paraId="73224629" w14:textId="77777777" w:rsidR="00407237" w:rsidRDefault="00407237" w:rsidP="00407237">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В настоящей Технической спецификации приведены основные требования по оказанию услуг.</w:t>
      </w:r>
    </w:p>
    <w:p w14:paraId="04EA7B80" w14:textId="77777777" w:rsidR="00407237" w:rsidRDefault="00407237" w:rsidP="00407237">
      <w:pPr>
        <w:spacing w:after="0" w:line="240" w:lineRule="auto"/>
        <w:ind w:firstLine="426"/>
        <w:jc w:val="both"/>
        <w:rPr>
          <w:rFonts w:ascii="Times New Roman" w:hAnsi="Times New Roman" w:cs="Times New Roman"/>
          <w:b/>
          <w:bCs/>
          <w:sz w:val="20"/>
          <w:szCs w:val="20"/>
        </w:rPr>
      </w:pPr>
    </w:p>
    <w:p w14:paraId="3290807E" w14:textId="77777777" w:rsidR="00407237" w:rsidRPr="00054ADF" w:rsidRDefault="00407237" w:rsidP="00407237">
      <w:pPr>
        <w:spacing w:after="0" w:line="240" w:lineRule="auto"/>
        <w:ind w:firstLine="426"/>
        <w:jc w:val="both"/>
        <w:rPr>
          <w:rFonts w:ascii="Times New Roman" w:hAnsi="Times New Roman" w:cs="Times New Roman"/>
          <w:b/>
          <w:bCs/>
          <w:sz w:val="20"/>
          <w:szCs w:val="20"/>
        </w:rPr>
      </w:pPr>
    </w:p>
    <w:tbl>
      <w:tblPr>
        <w:tblStyle w:val="-11"/>
        <w:tblW w:w="9535" w:type="dxa"/>
        <w:tblLook w:val="04A0" w:firstRow="1" w:lastRow="0" w:firstColumn="1" w:lastColumn="0" w:noHBand="0" w:noVBand="1"/>
      </w:tblPr>
      <w:tblGrid>
        <w:gridCol w:w="3261"/>
        <w:gridCol w:w="6274"/>
      </w:tblGrid>
      <w:tr w:rsidR="00407237" w:rsidRPr="00A87164" w14:paraId="11FAAEED" w14:textId="77777777" w:rsidTr="006D56A8">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3261" w:type="dxa"/>
          </w:tcPr>
          <w:p w14:paraId="6C9E34F1" w14:textId="77777777" w:rsidR="00407237" w:rsidRPr="00A87164" w:rsidRDefault="00407237" w:rsidP="006D56A8">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Наименование</w:t>
            </w:r>
            <w:r>
              <w:rPr>
                <w:rFonts w:ascii="Times New Roman" w:eastAsia="Times New Roman" w:hAnsi="Times New Roman" w:cs="Times New Roman"/>
                <w:b w:val="0"/>
                <w:sz w:val="20"/>
                <w:szCs w:val="20"/>
                <w:lang w:eastAsia="ru-RU"/>
              </w:rPr>
              <w:t xml:space="preserve"> семинара</w:t>
            </w:r>
            <w:r w:rsidRPr="00A87164">
              <w:rPr>
                <w:rFonts w:ascii="Times New Roman" w:eastAsia="Times New Roman" w:hAnsi="Times New Roman" w:cs="Times New Roman"/>
                <w:b w:val="0"/>
                <w:sz w:val="20"/>
                <w:szCs w:val="20"/>
                <w:lang w:eastAsia="ru-RU"/>
              </w:rPr>
              <w:t>:</w:t>
            </w:r>
          </w:p>
        </w:tc>
        <w:tc>
          <w:tcPr>
            <w:tcW w:w="6274" w:type="dxa"/>
          </w:tcPr>
          <w:p w14:paraId="0C61F338" w14:textId="77777777" w:rsidR="00407237" w:rsidRPr="002508F9" w:rsidRDefault="00407237" w:rsidP="006D56A8">
            <w:pPr>
              <w:pStyle w:val="a9"/>
              <w:shd w:val="clear" w:color="auto" w:fill="FFFFFF" w:themeFill="background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b w:val="0"/>
                <w:bCs w:val="0"/>
              </w:rPr>
            </w:pPr>
            <w:r w:rsidRPr="002508F9">
              <w:t>«Закон</w:t>
            </w:r>
            <w:r>
              <w:t xml:space="preserve"> и правила</w:t>
            </w:r>
          </w:p>
          <w:p w14:paraId="24BC73F4" w14:textId="77777777" w:rsidR="00407237" w:rsidRPr="002508F9" w:rsidRDefault="00407237" w:rsidP="006D56A8">
            <w:pPr>
              <w:pStyle w:val="a9"/>
              <w:shd w:val="clear" w:color="auto" w:fill="FFFFFF" w:themeFill="background1"/>
              <w:spacing w:before="0" w:beforeAutospacing="0" w:after="0" w:afterAutospacing="0"/>
              <w:jc w:val="center"/>
              <w:cnfStyle w:val="100000000000" w:firstRow="1" w:lastRow="0" w:firstColumn="0" w:lastColumn="0" w:oddVBand="0" w:evenVBand="0" w:oddHBand="0" w:evenHBand="0" w:firstRowFirstColumn="0" w:firstRowLastColumn="0" w:lastRowFirstColumn="0" w:lastRowLastColumn="0"/>
              <w:rPr>
                <w:b w:val="0"/>
                <w:bCs w:val="0"/>
              </w:rPr>
            </w:pPr>
            <w:r w:rsidRPr="002508F9">
              <w:t xml:space="preserve"> </w:t>
            </w:r>
            <w:r>
              <w:t>о г</w:t>
            </w:r>
            <w:r w:rsidRPr="002508F9">
              <w:t>осударственных закупках на 202</w:t>
            </w:r>
            <w:r w:rsidRPr="00AB01DC">
              <w:t>6</w:t>
            </w:r>
            <w:r w:rsidRPr="002508F9">
              <w:t>г»</w:t>
            </w:r>
          </w:p>
          <w:p w14:paraId="6CB90B7D" w14:textId="77777777" w:rsidR="00407237" w:rsidRPr="00847C26" w:rsidRDefault="00407237" w:rsidP="006D56A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sz w:val="20"/>
                <w:szCs w:val="20"/>
                <w:lang w:eastAsia="ru-RU"/>
              </w:rPr>
            </w:pPr>
          </w:p>
        </w:tc>
      </w:tr>
      <w:tr w:rsidR="00407237" w:rsidRPr="00A87164" w14:paraId="6CC5EFA1" w14:textId="77777777" w:rsidTr="006D56A8">
        <w:trPr>
          <w:trHeight w:val="549"/>
        </w:trPr>
        <w:tc>
          <w:tcPr>
            <w:cnfStyle w:val="001000000000" w:firstRow="0" w:lastRow="0" w:firstColumn="1" w:lastColumn="0" w:oddVBand="0" w:evenVBand="0" w:oddHBand="0" w:evenHBand="0" w:firstRowFirstColumn="0" w:firstRowLastColumn="0" w:lastRowFirstColumn="0" w:lastRowLastColumn="0"/>
            <w:tcW w:w="3261" w:type="dxa"/>
          </w:tcPr>
          <w:p w14:paraId="59157EF5" w14:textId="77777777" w:rsidR="00407237" w:rsidRPr="00A87164" w:rsidRDefault="00407237" w:rsidP="006D56A8">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Содержание </w:t>
            </w:r>
            <w:r>
              <w:rPr>
                <w:rFonts w:ascii="Times New Roman" w:eastAsia="Times New Roman" w:hAnsi="Times New Roman" w:cs="Times New Roman"/>
                <w:b w:val="0"/>
                <w:sz w:val="20"/>
                <w:szCs w:val="20"/>
                <w:lang w:eastAsia="ru-RU"/>
              </w:rPr>
              <w:t>семинара</w:t>
            </w:r>
            <w:r w:rsidRPr="00A87164">
              <w:rPr>
                <w:rFonts w:ascii="Times New Roman" w:eastAsia="Times New Roman" w:hAnsi="Times New Roman" w:cs="Times New Roman"/>
                <w:b w:val="0"/>
                <w:sz w:val="20"/>
                <w:szCs w:val="20"/>
                <w:lang w:eastAsia="ru-RU"/>
              </w:rPr>
              <w:t>:</w:t>
            </w:r>
          </w:p>
        </w:tc>
        <w:tc>
          <w:tcPr>
            <w:tcW w:w="6274" w:type="dxa"/>
          </w:tcPr>
          <w:p w14:paraId="28B45413" w14:textId="77777777" w:rsidR="00407237" w:rsidRPr="00FF03CF" w:rsidRDefault="00407237" w:rsidP="006D56A8">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FF03CF">
              <w:rPr>
                <w:rFonts w:ascii="Times New Roman" w:hAnsi="Times New Roman" w:cs="Times New Roman"/>
                <w:b/>
                <w:sz w:val="20"/>
                <w:szCs w:val="20"/>
              </w:rPr>
              <w:t>Программа семинара:</w:t>
            </w:r>
          </w:p>
          <w:p w14:paraId="290A12ED" w14:textId="77777777" w:rsidR="00407237" w:rsidRPr="00FF03CF" w:rsidRDefault="00407237" w:rsidP="006D56A8">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FF03CF">
              <w:rPr>
                <w:rFonts w:ascii="Times New Roman" w:eastAsia="Calibri" w:hAnsi="Times New Roman" w:cs="Times New Roman"/>
                <w:sz w:val="24"/>
                <w:szCs w:val="24"/>
                <w:lang w:val="kk-KZ"/>
              </w:rPr>
              <w:t>Семинар</w:t>
            </w:r>
            <w:r w:rsidRPr="00FF03CF">
              <w:rPr>
                <w:rFonts w:ascii="Times New Roman" w:eastAsia="Calibri" w:hAnsi="Times New Roman" w:cs="Times New Roman"/>
                <w:sz w:val="24"/>
                <w:szCs w:val="24"/>
              </w:rPr>
              <w:t xml:space="preserve"> должен проводится с наглядными примерами непосредственно на веб-портале государственных закупок.  Как проводиться (открытый конкурс, конкурса с предварительным квалификационным отбором, аукцион, запроса ценовых предложений, из одного источника и т.д.).</w:t>
            </w:r>
          </w:p>
          <w:p w14:paraId="0284E684" w14:textId="77777777" w:rsidR="00407237" w:rsidRPr="00FC3D32" w:rsidRDefault="00407237" w:rsidP="006D56A8">
            <w:pPr>
              <w:spacing w:after="0" w:line="240" w:lineRule="atLeast"/>
              <w:ind w:left="30" w:firstLine="284"/>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C3D32">
              <w:rPr>
                <w:rFonts w:ascii="Times New Roman" w:eastAsia="Times New Roman" w:hAnsi="Times New Roman" w:cs="Times New Roman"/>
                <w:sz w:val="24"/>
                <w:szCs w:val="24"/>
              </w:rPr>
              <w:t>Продолжительность</w:t>
            </w:r>
            <w:r>
              <w:rPr>
                <w:rFonts w:ascii="Times New Roman" w:eastAsia="Times New Roman" w:hAnsi="Times New Roman" w:cs="Times New Roman"/>
                <w:sz w:val="24"/>
                <w:szCs w:val="24"/>
                <w:lang w:val="kk-KZ"/>
              </w:rPr>
              <w:t xml:space="preserve"> курса</w:t>
            </w:r>
            <w:r w:rsidRPr="00FC3D32">
              <w:rPr>
                <w:rFonts w:ascii="Times New Roman" w:eastAsia="Times New Roman" w:hAnsi="Times New Roman" w:cs="Times New Roman"/>
                <w:sz w:val="24"/>
                <w:szCs w:val="24"/>
              </w:rPr>
              <w:t xml:space="preserve"> не менее </w:t>
            </w:r>
            <w:r w:rsidRPr="00FC3D32">
              <w:rPr>
                <w:rFonts w:ascii="Times New Roman" w:eastAsia="Times New Roman" w:hAnsi="Times New Roman" w:cs="Times New Roman"/>
                <w:b/>
                <w:bCs/>
                <w:sz w:val="24"/>
                <w:szCs w:val="24"/>
              </w:rPr>
              <w:t xml:space="preserve">16 </w:t>
            </w:r>
            <w:r>
              <w:rPr>
                <w:rFonts w:ascii="Times New Roman" w:eastAsia="Times New Roman" w:hAnsi="Times New Roman" w:cs="Times New Roman"/>
                <w:b/>
                <w:bCs/>
                <w:sz w:val="24"/>
                <w:szCs w:val="24"/>
                <w:lang w:val="kk-KZ"/>
              </w:rPr>
              <w:t>а</w:t>
            </w:r>
            <w:proofErr w:type="spellStart"/>
            <w:r w:rsidRPr="00FC3D32">
              <w:rPr>
                <w:rFonts w:ascii="Times New Roman" w:eastAsia="Times New Roman" w:hAnsi="Times New Roman" w:cs="Times New Roman"/>
                <w:b/>
                <w:bCs/>
                <w:sz w:val="24"/>
                <w:szCs w:val="24"/>
              </w:rPr>
              <w:t>кадемических</w:t>
            </w:r>
            <w:proofErr w:type="spellEnd"/>
            <w:r w:rsidRPr="00FC3D32">
              <w:rPr>
                <w:rFonts w:ascii="Times New Roman" w:eastAsia="Times New Roman" w:hAnsi="Times New Roman" w:cs="Times New Roman"/>
                <w:b/>
                <w:bCs/>
                <w:sz w:val="24"/>
                <w:szCs w:val="24"/>
              </w:rPr>
              <w:t xml:space="preserve"> часов</w:t>
            </w:r>
            <w:r w:rsidRPr="00FC3D32">
              <w:rPr>
                <w:rFonts w:ascii="Times New Roman" w:eastAsia="Times New Roman" w:hAnsi="Times New Roman" w:cs="Times New Roman"/>
                <w:sz w:val="24"/>
                <w:szCs w:val="24"/>
              </w:rPr>
              <w:t>;</w:t>
            </w:r>
          </w:p>
          <w:p w14:paraId="3F8C1651" w14:textId="77777777" w:rsidR="00407237" w:rsidRPr="00FF03CF" w:rsidRDefault="00407237" w:rsidP="006D56A8">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FF03CF">
              <w:rPr>
                <w:rFonts w:ascii="Times New Roman" w:eastAsia="Calibri" w:hAnsi="Times New Roman" w:cs="Times New Roman"/>
                <w:sz w:val="24"/>
                <w:szCs w:val="24"/>
              </w:rPr>
              <w:t>Не менее 50 % от общего количества часов учебной программы должно составлять изучение практики организации и проведения государственных закупок с наглядным показом веб-портала со стороны Заказчика и Организатора.</w:t>
            </w:r>
          </w:p>
          <w:p w14:paraId="7C40FC63" w14:textId="77777777" w:rsidR="00407237" w:rsidRPr="00FF03CF" w:rsidRDefault="00407237" w:rsidP="006D56A8">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lang w:val="kk-KZ"/>
              </w:rPr>
            </w:pPr>
          </w:p>
          <w:p w14:paraId="641F6670" w14:textId="77777777" w:rsidR="00407237" w:rsidRPr="00FF03CF" w:rsidRDefault="00407237" w:rsidP="006D56A8">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r w:rsidRPr="00FF03CF">
              <w:rPr>
                <w:rFonts w:ascii="Times New Roman" w:eastAsia="Calibri" w:hAnsi="Times New Roman" w:cs="Times New Roman"/>
                <w:b/>
                <w:sz w:val="24"/>
                <w:szCs w:val="24"/>
                <w:u w:val="single"/>
              </w:rPr>
              <w:t>Темы по семинару</w:t>
            </w:r>
            <w:r w:rsidRPr="00FF03CF">
              <w:rPr>
                <w:rFonts w:ascii="Times New Roman" w:eastAsia="Calibri" w:hAnsi="Times New Roman" w:cs="Times New Roman"/>
                <w:b/>
                <w:sz w:val="24"/>
                <w:szCs w:val="24"/>
                <w:u w:val="single"/>
                <w:lang w:val="kk-KZ"/>
              </w:rPr>
              <w:t>:</w:t>
            </w:r>
          </w:p>
          <w:p w14:paraId="23A9B5EC" w14:textId="77777777" w:rsidR="00407237" w:rsidRPr="00FF03CF" w:rsidRDefault="00407237" w:rsidP="006D56A8">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p>
          <w:p w14:paraId="40B4F367"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Разбор проекта обновленных Правил, а именно</w:t>
            </w:r>
          </w:p>
          <w:p w14:paraId="78EA99FF"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внедрение нового термина ДППЗ – допустимый порог показателя загрузки.</w:t>
            </w:r>
          </w:p>
          <w:p w14:paraId="5B22B4D6"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Расчет формулы.</w:t>
            </w:r>
          </w:p>
          <w:p w14:paraId="5D80507B"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Изменение формулы ФУ и ПФУ для отдельных категорий поставщиков.</w:t>
            </w:r>
          </w:p>
          <w:p w14:paraId="1E9C5740"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Определение победителя при равенстве цен по новым параметрам.</w:t>
            </w:r>
          </w:p>
          <w:p w14:paraId="6ECC008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Внедрение антидемпинговых мер в строительной сфере.</w:t>
            </w:r>
          </w:p>
          <w:p w14:paraId="233DF3F2"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Pr>
                <w:rFonts w:ascii="Times New Roman" w:eastAsia="Times New Roman" w:hAnsi="Times New Roman" w:cs="Times New Roman"/>
                <w:color w:val="333333"/>
                <w:sz w:val="24"/>
                <w:szCs w:val="24"/>
                <w:lang w:val="kk-KZ" w:eastAsia="ru-RU"/>
              </w:rPr>
              <w:t>Прове</w:t>
            </w:r>
            <w:proofErr w:type="spellStart"/>
            <w:r w:rsidRPr="00FF03CF">
              <w:rPr>
                <w:rFonts w:ascii="Times New Roman" w:eastAsia="Times New Roman" w:hAnsi="Times New Roman" w:cs="Times New Roman"/>
                <w:color w:val="333333"/>
                <w:sz w:val="24"/>
                <w:szCs w:val="24"/>
                <w:lang w:eastAsia="ru-RU"/>
              </w:rPr>
              <w:t>дение</w:t>
            </w:r>
            <w:proofErr w:type="spellEnd"/>
            <w:r w:rsidRPr="00FF03CF">
              <w:rPr>
                <w:rFonts w:ascii="Times New Roman" w:eastAsia="Times New Roman" w:hAnsi="Times New Roman" w:cs="Times New Roman"/>
                <w:color w:val="333333"/>
                <w:sz w:val="24"/>
                <w:szCs w:val="24"/>
                <w:lang w:eastAsia="ru-RU"/>
              </w:rPr>
              <w:t xml:space="preserve"> среднего ремонта автомобильных дорог в КРБС.</w:t>
            </w:r>
          </w:p>
          <w:p w14:paraId="1AC452C6"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 xml:space="preserve">ЭСФ как обязательный документ для подтверждения опыта </w:t>
            </w:r>
            <w:proofErr w:type="gramStart"/>
            <w:r w:rsidRPr="00FF03CF">
              <w:rPr>
                <w:rFonts w:ascii="Times New Roman" w:eastAsia="Times New Roman" w:hAnsi="Times New Roman" w:cs="Times New Roman"/>
                <w:color w:val="333333"/>
                <w:sz w:val="24"/>
                <w:szCs w:val="24"/>
                <w:lang w:eastAsia="ru-RU"/>
              </w:rPr>
              <w:t>работы</w:t>
            </w:r>
            <w:r>
              <w:rPr>
                <w:rFonts w:ascii="Times New Roman" w:eastAsia="Times New Roman" w:hAnsi="Times New Roman" w:cs="Times New Roman"/>
                <w:color w:val="333333"/>
                <w:sz w:val="24"/>
                <w:szCs w:val="24"/>
                <w:lang w:val="kk-KZ" w:eastAsia="ru-RU"/>
              </w:rPr>
              <w:t xml:space="preserve"> </w:t>
            </w:r>
            <w:r w:rsidRPr="00FF03CF">
              <w:rPr>
                <w:rFonts w:ascii="Times New Roman" w:eastAsia="Times New Roman" w:hAnsi="Times New Roman" w:cs="Times New Roman"/>
                <w:color w:val="333333"/>
                <w:sz w:val="24"/>
                <w:szCs w:val="24"/>
                <w:lang w:eastAsia="ru-RU"/>
              </w:rPr>
              <w:t> в</w:t>
            </w:r>
            <w:proofErr w:type="gramEnd"/>
            <w:r w:rsidRPr="00FF03CF">
              <w:rPr>
                <w:rFonts w:ascii="Times New Roman" w:eastAsia="Times New Roman" w:hAnsi="Times New Roman" w:cs="Times New Roman"/>
                <w:color w:val="333333"/>
                <w:sz w:val="24"/>
                <w:szCs w:val="24"/>
                <w:lang w:eastAsia="ru-RU"/>
              </w:rPr>
              <w:t xml:space="preserve"> строительной сфере.</w:t>
            </w:r>
          </w:p>
          <w:p w14:paraId="78A830D2"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Изменения в конкурсе строительства под ключ.</w:t>
            </w:r>
          </w:p>
          <w:p w14:paraId="6765DFA6"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Возврат нормы по письмам в конкурсе.</w:t>
            </w:r>
          </w:p>
          <w:p w14:paraId="4A41CAC8"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 </w:t>
            </w:r>
          </w:p>
          <w:p w14:paraId="590D2E93"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Актуальные изменения в сфере закупок.</w:t>
            </w:r>
          </w:p>
          <w:p w14:paraId="69C0A806"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lastRenderedPageBreak/>
              <w:t>Отмена индустриальных сертификатов и сертификатов CT-KZ.</w:t>
            </w:r>
          </w:p>
          <w:p w14:paraId="1EFADA3B"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Реестр казахстанских производителей.</w:t>
            </w:r>
          </w:p>
          <w:p w14:paraId="1892BA11"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Поддержка казахстанских производителей. Перечень изъятий.</w:t>
            </w:r>
          </w:p>
          <w:p w14:paraId="4FF8CD3B"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НКТ - Национальный каталог товаров</w:t>
            </w:r>
            <w:r w:rsidRPr="00FF03CF">
              <w:rPr>
                <w:rFonts w:ascii="Times New Roman" w:eastAsia="Times New Roman" w:hAnsi="Times New Roman" w:cs="Times New Roman"/>
                <w:color w:val="333333"/>
                <w:sz w:val="24"/>
                <w:szCs w:val="24"/>
                <w:lang w:eastAsia="ru-RU"/>
              </w:rPr>
              <w:t>.</w:t>
            </w:r>
          </w:p>
          <w:p w14:paraId="16E62CF9"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Изменения в закупках в связи с внедрением нового Налогового Кодекса.</w:t>
            </w:r>
          </w:p>
          <w:p w14:paraId="17580C73"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Ставка НДС. Режим налогообложения.</w:t>
            </w:r>
          </w:p>
          <w:p w14:paraId="27E24FE7"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Планирование закупок</w:t>
            </w:r>
            <w:r w:rsidRPr="00FF03CF">
              <w:rPr>
                <w:rFonts w:ascii="Times New Roman" w:eastAsia="Times New Roman" w:hAnsi="Times New Roman" w:cs="Times New Roman"/>
                <w:color w:val="333333"/>
                <w:sz w:val="24"/>
                <w:szCs w:val="24"/>
                <w:lang w:eastAsia="ru-RU"/>
              </w:rPr>
              <w:t>. Аванс, сроки поставки ТРУ, место поставки ТРУ, приоритеты.</w:t>
            </w:r>
          </w:p>
          <w:p w14:paraId="30200645"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Предварительный план. Внесение изменений в план.</w:t>
            </w:r>
          </w:p>
          <w:p w14:paraId="579D4521"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Обновленный перечень с кодами ЕНСТРУ по приоритетам в 2026 году.</w:t>
            </w:r>
          </w:p>
          <w:p w14:paraId="4771E871"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Поддержка организаций лиц с инвалидностью.</w:t>
            </w:r>
          </w:p>
          <w:p w14:paraId="77EF0EA4"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Поддержка Малого и Среднего Бизнеса.</w:t>
            </w:r>
          </w:p>
          <w:p w14:paraId="29119062"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Централизованные закупки через единого организатора.</w:t>
            </w:r>
          </w:p>
          <w:p w14:paraId="21DCBB2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Перечень ТРУ, проводимых Единым Организатором в 2026 году. Приказ №589 МФ РК.</w:t>
            </w:r>
          </w:p>
          <w:p w14:paraId="2C0549F9"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Ответственность заказчиков и организаторов. Камеральный контроль.</w:t>
            </w:r>
          </w:p>
          <w:p w14:paraId="61F397C4"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Административная ответственность должностных лиц в 2026 году.</w:t>
            </w:r>
          </w:p>
          <w:p w14:paraId="591230E3"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 xml:space="preserve">Ответственность потенциального </w:t>
            </w:r>
            <w:r>
              <w:rPr>
                <w:rFonts w:ascii="Times New Roman" w:eastAsia="Times New Roman" w:hAnsi="Times New Roman" w:cs="Times New Roman"/>
                <w:color w:val="333333"/>
                <w:sz w:val="24"/>
                <w:szCs w:val="24"/>
                <w:lang w:val="kk-KZ" w:eastAsia="ru-RU"/>
              </w:rPr>
              <w:t>п</w:t>
            </w:r>
            <w:proofErr w:type="spellStart"/>
            <w:r w:rsidRPr="00FF03CF">
              <w:rPr>
                <w:rFonts w:ascii="Times New Roman" w:eastAsia="Times New Roman" w:hAnsi="Times New Roman" w:cs="Times New Roman"/>
                <w:color w:val="333333"/>
                <w:sz w:val="24"/>
                <w:szCs w:val="24"/>
                <w:lang w:eastAsia="ru-RU"/>
              </w:rPr>
              <w:t>оставщика</w:t>
            </w:r>
            <w:proofErr w:type="spellEnd"/>
            <w:r w:rsidRPr="00FF03CF">
              <w:rPr>
                <w:rFonts w:ascii="Times New Roman" w:eastAsia="Times New Roman" w:hAnsi="Times New Roman" w:cs="Times New Roman"/>
                <w:color w:val="333333"/>
                <w:sz w:val="24"/>
                <w:szCs w:val="24"/>
                <w:lang w:eastAsia="ru-RU"/>
              </w:rPr>
              <w:t>/поставщика.</w:t>
            </w:r>
          </w:p>
          <w:p w14:paraId="29EA69E1"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Ограничения, связанные с участием в государственных закупках.</w:t>
            </w:r>
          </w:p>
          <w:p w14:paraId="20ECA86B"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Способы осуществления государственных закупок.</w:t>
            </w:r>
          </w:p>
          <w:p w14:paraId="3205D5E2" w14:textId="77777777" w:rsidR="00407237" w:rsidRPr="00C15960"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4"/>
                <w:szCs w:val="24"/>
                <w:lang w:eastAsia="ru-RU"/>
              </w:rPr>
            </w:pPr>
            <w:r w:rsidRPr="00FF03CF">
              <w:rPr>
                <w:rFonts w:ascii="Times New Roman" w:eastAsia="Times New Roman" w:hAnsi="Times New Roman" w:cs="Times New Roman"/>
                <w:color w:val="333333"/>
                <w:sz w:val="24"/>
                <w:szCs w:val="24"/>
                <w:lang w:eastAsia="ru-RU"/>
              </w:rPr>
              <w:t>Техническая спецификация. Как правильно составить техническую спецификацию.</w:t>
            </w:r>
          </w:p>
          <w:p w14:paraId="24EAFDBE" w14:textId="77777777" w:rsidR="00407237" w:rsidRPr="00BD1EFE" w:rsidRDefault="00407237" w:rsidP="006D56A8">
            <w:pPr>
              <w:spacing w:after="0" w:line="240" w:lineRule="atLeast"/>
              <w:ind w:left="7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4"/>
                <w:szCs w:val="24"/>
              </w:rPr>
            </w:pPr>
            <w:r w:rsidRPr="00C15960">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lang w:val="kk-KZ"/>
              </w:rPr>
              <w:t>О</w:t>
            </w:r>
            <w:proofErr w:type="spellStart"/>
            <w:r w:rsidRPr="00BD1EFE">
              <w:rPr>
                <w:rFonts w:ascii="Times New Roman" w:eastAsia="Times New Roman" w:hAnsi="Times New Roman" w:cs="Times New Roman"/>
                <w:b/>
                <w:bCs/>
                <w:sz w:val="24"/>
                <w:szCs w:val="24"/>
              </w:rPr>
              <w:t>собый</w:t>
            </w:r>
            <w:proofErr w:type="spellEnd"/>
            <w:r w:rsidRPr="00BD1EFE">
              <w:rPr>
                <w:rFonts w:ascii="Times New Roman" w:eastAsia="Times New Roman" w:hAnsi="Times New Roman" w:cs="Times New Roman"/>
                <w:b/>
                <w:bCs/>
                <w:sz w:val="24"/>
                <w:szCs w:val="24"/>
              </w:rPr>
              <w:t xml:space="preserve"> порядок</w:t>
            </w:r>
          </w:p>
          <w:p w14:paraId="6615362A" w14:textId="77777777" w:rsidR="00407237" w:rsidRPr="00BD1EFE"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val="en-US" w:eastAsia="ru-RU"/>
              </w:rPr>
            </w:pPr>
          </w:p>
          <w:p w14:paraId="56CBE8C9" w14:textId="77777777" w:rsidR="00407237" w:rsidRPr="00FC3D32" w:rsidRDefault="00407237" w:rsidP="006D56A8">
            <w:pPr>
              <w:numPr>
                <w:ilvl w:val="0"/>
                <w:numId w:val="14"/>
              </w:numPr>
              <w:spacing w:after="0" w:line="240" w:lineRule="atLeas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C3D32">
              <w:rPr>
                <w:rFonts w:ascii="Times New Roman" w:eastAsia="Times New Roman" w:hAnsi="Times New Roman" w:cs="Times New Roman"/>
                <w:sz w:val="24"/>
                <w:szCs w:val="24"/>
              </w:rPr>
              <w:t xml:space="preserve">Планирование </w:t>
            </w:r>
            <w:proofErr w:type="gramStart"/>
            <w:r w:rsidRPr="00FC3D32">
              <w:rPr>
                <w:rFonts w:ascii="Times New Roman" w:eastAsia="Times New Roman" w:hAnsi="Times New Roman" w:cs="Times New Roman"/>
                <w:sz w:val="24"/>
                <w:szCs w:val="24"/>
              </w:rPr>
              <w:t>закупок  с</w:t>
            </w:r>
            <w:proofErr w:type="gramEnd"/>
            <w:r w:rsidRPr="00FC3D3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kk-KZ"/>
              </w:rPr>
              <w:t>пр</w:t>
            </w:r>
            <w:proofErr w:type="spellStart"/>
            <w:r w:rsidRPr="00FC3D32">
              <w:rPr>
                <w:rFonts w:ascii="Times New Roman" w:eastAsia="Times New Roman" w:hAnsi="Times New Roman" w:cs="Times New Roman"/>
                <w:sz w:val="24"/>
                <w:szCs w:val="24"/>
              </w:rPr>
              <w:t>именением</w:t>
            </w:r>
            <w:proofErr w:type="spellEnd"/>
            <w:r w:rsidRPr="00FC3D32">
              <w:rPr>
                <w:rFonts w:ascii="Times New Roman" w:eastAsia="Times New Roman" w:hAnsi="Times New Roman" w:cs="Times New Roman"/>
                <w:sz w:val="24"/>
                <w:szCs w:val="24"/>
              </w:rPr>
              <w:t xml:space="preserve"> особого порядка с пометкой «ДСП</w:t>
            </w:r>
            <w:r>
              <w:rPr>
                <w:rFonts w:ascii="Times New Roman" w:eastAsia="Times New Roman" w:hAnsi="Times New Roman" w:cs="Times New Roman"/>
                <w:sz w:val="24"/>
                <w:szCs w:val="24"/>
                <w:lang w:val="kk-KZ"/>
              </w:rPr>
              <w:t>п</w:t>
            </w:r>
            <w:r w:rsidRPr="00FC3D32">
              <w:rPr>
                <w:rFonts w:ascii="Times New Roman" w:eastAsia="Times New Roman" w:hAnsi="Times New Roman" w:cs="Times New Roman"/>
                <w:sz w:val="24"/>
                <w:szCs w:val="24"/>
              </w:rPr>
              <w:t xml:space="preserve"> и грифом «Секретно» и «Совершенно секретно»</w:t>
            </w:r>
          </w:p>
          <w:p w14:paraId="67AE46B3" w14:textId="77777777" w:rsidR="00407237" w:rsidRPr="00FC3D32" w:rsidRDefault="00407237" w:rsidP="006D56A8">
            <w:pPr>
              <w:numPr>
                <w:ilvl w:val="0"/>
                <w:numId w:val="14"/>
              </w:numPr>
              <w:spacing w:after="0" w:line="240" w:lineRule="atLeas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C3D32">
              <w:rPr>
                <w:rFonts w:ascii="Times New Roman" w:eastAsia="Times New Roman" w:hAnsi="Times New Roman" w:cs="Times New Roman"/>
                <w:sz w:val="24"/>
                <w:szCs w:val="24"/>
              </w:rPr>
              <w:t xml:space="preserve">Способ </w:t>
            </w:r>
            <w:proofErr w:type="gramStart"/>
            <w:r w:rsidRPr="00FC3D32">
              <w:rPr>
                <w:rFonts w:ascii="Times New Roman" w:eastAsia="Times New Roman" w:hAnsi="Times New Roman" w:cs="Times New Roman"/>
                <w:sz w:val="24"/>
                <w:szCs w:val="24"/>
              </w:rPr>
              <w:t>закупок  особый</w:t>
            </w:r>
            <w:proofErr w:type="gramEnd"/>
            <w:r w:rsidRPr="00FC3D32">
              <w:rPr>
                <w:rFonts w:ascii="Times New Roman" w:eastAsia="Times New Roman" w:hAnsi="Times New Roman" w:cs="Times New Roman"/>
                <w:sz w:val="24"/>
                <w:szCs w:val="24"/>
              </w:rPr>
              <w:t xml:space="preserve"> порядок</w:t>
            </w:r>
          </w:p>
          <w:p w14:paraId="23DB3F82" w14:textId="77777777" w:rsidR="00407237" w:rsidRPr="00BD1EFE" w:rsidRDefault="00407237" w:rsidP="006D56A8">
            <w:pPr>
              <w:numPr>
                <w:ilvl w:val="0"/>
                <w:numId w:val="14"/>
              </w:numPr>
              <w:spacing w:after="0" w:line="240" w:lineRule="atLeas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C3D32">
              <w:rPr>
                <w:rFonts w:ascii="Times New Roman" w:eastAsia="Times New Roman" w:hAnsi="Times New Roman" w:cs="Times New Roman"/>
                <w:sz w:val="24"/>
                <w:szCs w:val="24"/>
              </w:rPr>
              <w:lastRenderedPageBreak/>
              <w:t xml:space="preserve">Подготовка технической спецификации с </w:t>
            </w:r>
            <w:r>
              <w:rPr>
                <w:rFonts w:ascii="Times New Roman" w:eastAsia="Times New Roman" w:hAnsi="Times New Roman" w:cs="Times New Roman"/>
                <w:sz w:val="24"/>
                <w:szCs w:val="24"/>
                <w:lang w:val="kk-KZ"/>
              </w:rPr>
              <w:t>пр</w:t>
            </w:r>
            <w:proofErr w:type="spellStart"/>
            <w:r w:rsidRPr="00FC3D32">
              <w:rPr>
                <w:rFonts w:ascii="Times New Roman" w:eastAsia="Times New Roman" w:hAnsi="Times New Roman" w:cs="Times New Roman"/>
                <w:sz w:val="24"/>
                <w:szCs w:val="24"/>
              </w:rPr>
              <w:t>именением</w:t>
            </w:r>
            <w:proofErr w:type="spellEnd"/>
            <w:r w:rsidRPr="00FC3D32">
              <w:rPr>
                <w:rFonts w:ascii="Times New Roman" w:eastAsia="Times New Roman" w:hAnsi="Times New Roman" w:cs="Times New Roman"/>
                <w:sz w:val="24"/>
                <w:szCs w:val="24"/>
              </w:rPr>
              <w:t xml:space="preserve"> особого порядка </w:t>
            </w:r>
          </w:p>
          <w:p w14:paraId="2D202915" w14:textId="77777777" w:rsidR="00407237" w:rsidRPr="00BD1EFE" w:rsidRDefault="00407237" w:rsidP="006D56A8">
            <w:pPr>
              <w:numPr>
                <w:ilvl w:val="0"/>
                <w:numId w:val="14"/>
              </w:numPr>
              <w:spacing w:after="0" w:line="240" w:lineRule="atLeas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C3D32">
              <w:rPr>
                <w:rFonts w:ascii="Times New Roman" w:eastAsia="Times New Roman" w:hAnsi="Times New Roman" w:cs="Times New Roman"/>
                <w:sz w:val="24"/>
                <w:szCs w:val="24"/>
              </w:rPr>
              <w:t xml:space="preserve">Формирование конкурсной документации с </w:t>
            </w:r>
            <w:r>
              <w:rPr>
                <w:rFonts w:ascii="Times New Roman" w:eastAsia="Times New Roman" w:hAnsi="Times New Roman" w:cs="Times New Roman"/>
                <w:sz w:val="24"/>
                <w:szCs w:val="24"/>
                <w:lang w:val="kk-KZ"/>
              </w:rPr>
              <w:t>пр</w:t>
            </w:r>
            <w:proofErr w:type="spellStart"/>
            <w:r w:rsidRPr="00FC3D32">
              <w:rPr>
                <w:rFonts w:ascii="Times New Roman" w:eastAsia="Times New Roman" w:hAnsi="Times New Roman" w:cs="Times New Roman"/>
                <w:sz w:val="24"/>
                <w:szCs w:val="24"/>
              </w:rPr>
              <w:t>именением</w:t>
            </w:r>
            <w:proofErr w:type="spellEnd"/>
            <w:r w:rsidRPr="00FC3D32">
              <w:rPr>
                <w:rFonts w:ascii="Times New Roman" w:eastAsia="Times New Roman" w:hAnsi="Times New Roman" w:cs="Times New Roman"/>
                <w:sz w:val="24"/>
                <w:szCs w:val="24"/>
              </w:rPr>
              <w:t xml:space="preserve"> особого порядка </w:t>
            </w:r>
          </w:p>
          <w:p w14:paraId="45D4CFB6" w14:textId="77777777" w:rsidR="00407237" w:rsidRPr="00FC3D32" w:rsidRDefault="00407237" w:rsidP="006D56A8">
            <w:pPr>
              <w:numPr>
                <w:ilvl w:val="0"/>
                <w:numId w:val="14"/>
              </w:numPr>
              <w:spacing w:after="0" w:line="240" w:lineRule="atLeas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C3D32">
              <w:rPr>
                <w:rFonts w:ascii="Times New Roman" w:eastAsia="Times New Roman" w:hAnsi="Times New Roman" w:cs="Times New Roman"/>
                <w:sz w:val="24"/>
                <w:szCs w:val="24"/>
              </w:rPr>
              <w:t xml:space="preserve">Рассмотрение заявок с </w:t>
            </w:r>
            <w:r>
              <w:rPr>
                <w:rFonts w:ascii="Times New Roman" w:eastAsia="Times New Roman" w:hAnsi="Times New Roman" w:cs="Times New Roman"/>
                <w:sz w:val="24"/>
                <w:szCs w:val="24"/>
                <w:lang w:val="kk-KZ"/>
              </w:rPr>
              <w:t>пр</w:t>
            </w:r>
            <w:proofErr w:type="spellStart"/>
            <w:r w:rsidRPr="00FC3D32">
              <w:rPr>
                <w:rFonts w:ascii="Times New Roman" w:eastAsia="Times New Roman" w:hAnsi="Times New Roman" w:cs="Times New Roman"/>
                <w:sz w:val="24"/>
                <w:szCs w:val="24"/>
              </w:rPr>
              <w:t>именением</w:t>
            </w:r>
            <w:proofErr w:type="spellEnd"/>
            <w:r w:rsidRPr="00FC3D32">
              <w:rPr>
                <w:rFonts w:ascii="Times New Roman" w:eastAsia="Times New Roman" w:hAnsi="Times New Roman" w:cs="Times New Roman"/>
                <w:sz w:val="24"/>
                <w:szCs w:val="24"/>
              </w:rPr>
              <w:t xml:space="preserve"> особого порядка</w:t>
            </w:r>
          </w:p>
          <w:p w14:paraId="10316518" w14:textId="77777777" w:rsidR="00407237" w:rsidRPr="00BD1EFE" w:rsidRDefault="00407237" w:rsidP="006D56A8">
            <w:pPr>
              <w:numPr>
                <w:ilvl w:val="0"/>
                <w:numId w:val="14"/>
              </w:numPr>
              <w:spacing w:after="0" w:line="240" w:lineRule="atLeas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C3D32">
              <w:rPr>
                <w:rFonts w:ascii="Times New Roman" w:eastAsia="Times New Roman" w:hAnsi="Times New Roman" w:cs="Times New Roman"/>
                <w:sz w:val="24"/>
                <w:szCs w:val="24"/>
              </w:rPr>
              <w:t xml:space="preserve">Заключение и исполнение договоров с </w:t>
            </w:r>
            <w:r>
              <w:rPr>
                <w:rFonts w:ascii="Times New Roman" w:eastAsia="Times New Roman" w:hAnsi="Times New Roman" w:cs="Times New Roman"/>
                <w:sz w:val="24"/>
                <w:szCs w:val="24"/>
                <w:lang w:val="kk-KZ"/>
              </w:rPr>
              <w:t>пр</w:t>
            </w:r>
            <w:proofErr w:type="spellStart"/>
            <w:r w:rsidRPr="00FC3D32">
              <w:rPr>
                <w:rFonts w:ascii="Times New Roman" w:eastAsia="Times New Roman" w:hAnsi="Times New Roman" w:cs="Times New Roman"/>
                <w:sz w:val="24"/>
                <w:szCs w:val="24"/>
              </w:rPr>
              <w:t>именением</w:t>
            </w:r>
            <w:proofErr w:type="spellEnd"/>
            <w:r w:rsidRPr="00FC3D32">
              <w:rPr>
                <w:rFonts w:ascii="Times New Roman" w:eastAsia="Times New Roman" w:hAnsi="Times New Roman" w:cs="Times New Roman"/>
                <w:sz w:val="24"/>
                <w:szCs w:val="24"/>
              </w:rPr>
              <w:t xml:space="preserve"> особого порядка </w:t>
            </w:r>
          </w:p>
          <w:p w14:paraId="51FFF361" w14:textId="77777777" w:rsidR="00407237" w:rsidRPr="00BD1EFE" w:rsidRDefault="00407237" w:rsidP="006D56A8">
            <w:pPr>
              <w:numPr>
                <w:ilvl w:val="0"/>
                <w:numId w:val="14"/>
              </w:numPr>
              <w:spacing w:after="0" w:line="240" w:lineRule="atLeas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C3D32">
              <w:rPr>
                <w:rFonts w:ascii="Times New Roman" w:eastAsia="Times New Roman" w:hAnsi="Times New Roman" w:cs="Times New Roman"/>
                <w:sz w:val="24"/>
                <w:szCs w:val="24"/>
              </w:rPr>
              <w:t xml:space="preserve">Изменение договоров и </w:t>
            </w:r>
            <w:proofErr w:type="spellStart"/>
            <w:proofErr w:type="gramStart"/>
            <w:r w:rsidRPr="00FC3D32">
              <w:rPr>
                <w:rFonts w:ascii="Times New Roman" w:eastAsia="Times New Roman" w:hAnsi="Times New Roman" w:cs="Times New Roman"/>
                <w:sz w:val="24"/>
                <w:szCs w:val="24"/>
              </w:rPr>
              <w:t>доп.соглашения</w:t>
            </w:r>
            <w:proofErr w:type="spellEnd"/>
            <w:proofErr w:type="gramEnd"/>
            <w:r w:rsidRPr="00FC3D32">
              <w:rPr>
                <w:rFonts w:ascii="Times New Roman" w:eastAsia="Times New Roman" w:hAnsi="Times New Roman" w:cs="Times New Roman"/>
                <w:sz w:val="24"/>
                <w:szCs w:val="24"/>
              </w:rPr>
              <w:t xml:space="preserve"> с </w:t>
            </w:r>
            <w:r>
              <w:rPr>
                <w:rFonts w:ascii="Times New Roman" w:eastAsia="Times New Roman" w:hAnsi="Times New Roman" w:cs="Times New Roman"/>
                <w:sz w:val="24"/>
                <w:szCs w:val="24"/>
                <w:lang w:val="kk-KZ"/>
              </w:rPr>
              <w:t>пр</w:t>
            </w:r>
            <w:proofErr w:type="spellStart"/>
            <w:r w:rsidRPr="00FC3D32">
              <w:rPr>
                <w:rFonts w:ascii="Times New Roman" w:eastAsia="Times New Roman" w:hAnsi="Times New Roman" w:cs="Times New Roman"/>
                <w:sz w:val="24"/>
                <w:szCs w:val="24"/>
              </w:rPr>
              <w:t>именением</w:t>
            </w:r>
            <w:proofErr w:type="spellEnd"/>
            <w:r w:rsidRPr="00FC3D32">
              <w:rPr>
                <w:rFonts w:ascii="Times New Roman" w:eastAsia="Times New Roman" w:hAnsi="Times New Roman" w:cs="Times New Roman"/>
                <w:sz w:val="24"/>
                <w:szCs w:val="24"/>
              </w:rPr>
              <w:t xml:space="preserve"> особого порядка </w:t>
            </w:r>
          </w:p>
          <w:p w14:paraId="6328A9C7" w14:textId="77777777" w:rsidR="00407237" w:rsidRPr="00FC3D32" w:rsidRDefault="00407237" w:rsidP="006D56A8">
            <w:pPr>
              <w:numPr>
                <w:ilvl w:val="0"/>
                <w:numId w:val="14"/>
              </w:numPr>
              <w:spacing w:after="0" w:line="240" w:lineRule="atLeas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FC3D32">
              <w:rPr>
                <w:rFonts w:ascii="Times New Roman" w:eastAsia="Times New Roman" w:hAnsi="Times New Roman" w:cs="Times New Roman"/>
                <w:sz w:val="24"/>
                <w:szCs w:val="24"/>
              </w:rPr>
              <w:t>Размещения объявления на веб-портале способом конкурса с применением особого порядка.</w:t>
            </w:r>
          </w:p>
          <w:p w14:paraId="2A061375" w14:textId="77777777" w:rsidR="00407237" w:rsidRPr="00FC3D32" w:rsidRDefault="00407237" w:rsidP="006D56A8">
            <w:pPr>
              <w:spacing w:after="0" w:line="240" w:lineRule="atLeast"/>
              <w:ind w:left="72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p w14:paraId="46253304"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Один источник путем прямого заключения договора.</w:t>
            </w:r>
          </w:p>
          <w:p w14:paraId="1C22ED2F"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Персональная ответственность первого руководителя за применение данного способа.</w:t>
            </w:r>
          </w:p>
          <w:p w14:paraId="02F1D78E"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Особые условия для применения данного способа. Заключение антимонопольного органа.</w:t>
            </w:r>
          </w:p>
          <w:p w14:paraId="12E70DE6"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Новые процедуры для определения поставщика по договору путем прямого заключения договора.</w:t>
            </w:r>
          </w:p>
          <w:p w14:paraId="450CE395"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Сбор коммерческих предложений через портал.</w:t>
            </w:r>
          </w:p>
          <w:p w14:paraId="1A83B05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Отчет посредством портала, согласно правилам осуществления закупок.</w:t>
            </w:r>
          </w:p>
          <w:p w14:paraId="49117C1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ЗАПРОС ЦЕНОВЫХ ПРЕДЛОЖЕНИЙ.</w:t>
            </w:r>
          </w:p>
          <w:p w14:paraId="3ED30AF9"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Применение данного способа до 8000 МРП. Демпинг и антидемпинг в ЗЦП.</w:t>
            </w:r>
          </w:p>
          <w:p w14:paraId="4158D344"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Обеспечение заявки в ЗЦП 3%. Обеспечение исполнения договора 5%.</w:t>
            </w:r>
          </w:p>
          <w:p w14:paraId="07ADA542"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Определение победителя. Условия заключения договора.</w:t>
            </w:r>
          </w:p>
          <w:p w14:paraId="2BA98861"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Один источник по несостоявшимся закупкам ЗЦП.</w:t>
            </w:r>
          </w:p>
          <w:p w14:paraId="21E1BBF2"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Причины и основания для применения данного способа.</w:t>
            </w:r>
          </w:p>
          <w:p w14:paraId="6BF3EA0F"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Сроки и условия приглашения поставщика.</w:t>
            </w:r>
          </w:p>
          <w:p w14:paraId="076735AB"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ЭЛЕКТРОННЫЙ МАГАЗИН.</w:t>
            </w:r>
          </w:p>
          <w:p w14:paraId="1D828A1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Внедрение электронных торговых площадок ЭТП к данному способу.</w:t>
            </w:r>
          </w:p>
          <w:p w14:paraId="33F9155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Обязательный Предварительный Заказ при закупе товаров на сумму более 500 МРП.</w:t>
            </w:r>
          </w:p>
          <w:p w14:paraId="75B5454F"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Алгоритм закупок через электронный магазин до 4000 МРП.</w:t>
            </w:r>
          </w:p>
          <w:p w14:paraId="4630CE33"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lastRenderedPageBreak/>
              <w:t>     Правоотношения между товаропроизводителем и его официальными представителями</w:t>
            </w:r>
          </w:p>
          <w:p w14:paraId="596366F3"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(дилерами или дистрибьюторами) регулируются в соответствии с законодательством РК</w:t>
            </w:r>
          </w:p>
          <w:p w14:paraId="55714BBF"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 в сфере товарных знаков.</w:t>
            </w:r>
          </w:p>
          <w:p w14:paraId="7673C58F"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Конкурс.</w:t>
            </w:r>
          </w:p>
          <w:p w14:paraId="526F03B9"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 xml:space="preserve">Конкурс с использованием </w:t>
            </w:r>
            <w:proofErr w:type="spellStart"/>
            <w:r w:rsidRPr="00FF03CF">
              <w:rPr>
                <w:rFonts w:ascii="Times New Roman" w:eastAsia="Times New Roman" w:hAnsi="Times New Roman" w:cs="Times New Roman"/>
                <w:color w:val="333333"/>
                <w:sz w:val="24"/>
                <w:szCs w:val="24"/>
                <w:lang w:eastAsia="ru-RU"/>
              </w:rPr>
              <w:t>рейтингово</w:t>
            </w:r>
            <w:proofErr w:type="spellEnd"/>
            <w:r w:rsidRPr="00FF03CF">
              <w:rPr>
                <w:rFonts w:ascii="Times New Roman" w:eastAsia="Times New Roman" w:hAnsi="Times New Roman" w:cs="Times New Roman"/>
                <w:color w:val="333333"/>
                <w:sz w:val="24"/>
                <w:szCs w:val="24"/>
                <w:lang w:eastAsia="ru-RU"/>
              </w:rPr>
              <w:t>-балльной системы.</w:t>
            </w:r>
          </w:p>
          <w:p w14:paraId="07EEA4F4"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Реестр опыта работы потенциальных поставщиков.</w:t>
            </w:r>
          </w:p>
          <w:p w14:paraId="693AE8D3"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Конкурс ПКО.</w:t>
            </w:r>
          </w:p>
          <w:p w14:paraId="1402CBB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Конкурс по строительству «под ключ»</w:t>
            </w:r>
          </w:p>
          <w:p w14:paraId="4A4EA00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Конкурсная и аукционная документация.</w:t>
            </w:r>
          </w:p>
          <w:p w14:paraId="455EC167"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Квалификационные требования</w:t>
            </w:r>
            <w:r w:rsidRPr="00FF03CF">
              <w:rPr>
                <w:rFonts w:ascii="Times New Roman" w:eastAsia="Times New Roman" w:hAnsi="Times New Roman" w:cs="Times New Roman"/>
                <w:b/>
                <w:bCs/>
                <w:color w:val="333333"/>
                <w:sz w:val="24"/>
                <w:szCs w:val="24"/>
                <w:lang w:eastAsia="ru-RU"/>
              </w:rPr>
              <w:t>, предъявляемые к потенциальному поставщику</w:t>
            </w:r>
          </w:p>
          <w:p w14:paraId="5F2E6C79"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в 2026 году.</w:t>
            </w:r>
          </w:p>
          <w:p w14:paraId="130458EB"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Предварительное обсуждение конкурсной и аукционной документации.</w:t>
            </w:r>
          </w:p>
          <w:p w14:paraId="28D3E59F"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Консорциальное соглашение. Условия участия в закупках консорциумом.</w:t>
            </w:r>
          </w:p>
          <w:p w14:paraId="641CCBB8"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Техническая спецификация по товарам с указанием точных параметров со стороны Потенциального Поставщика.</w:t>
            </w:r>
          </w:p>
          <w:p w14:paraId="3FC02C35"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Указание требований о наличии в заявках на участие в конкурсе потенциальных поставщиков копий писем (сертификатов, свидетельств) от производителей либо их официальных представителей (дилеров или дистрибьюторов), технических паспортов, сертификатов соответствия продукции. Гарантийное письмо о представлении таких документов при поставке товаров.</w:t>
            </w:r>
          </w:p>
          <w:p w14:paraId="4A6CC957"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Демпинг на товары, работы и услуги в конкурсе.</w:t>
            </w:r>
          </w:p>
          <w:p w14:paraId="4A74F183"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Антидемпинговые меры при осуществлении государственных закупок.</w:t>
            </w:r>
          </w:p>
          <w:p w14:paraId="0361FF71"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Условная скидка в конкурсе</w:t>
            </w:r>
            <w:r w:rsidRPr="00FF03CF">
              <w:rPr>
                <w:rFonts w:ascii="Times New Roman" w:eastAsia="Times New Roman" w:hAnsi="Times New Roman" w:cs="Times New Roman"/>
                <w:color w:val="333333"/>
                <w:sz w:val="24"/>
                <w:szCs w:val="24"/>
                <w:lang w:eastAsia="ru-RU"/>
              </w:rPr>
              <w:t>. Методика применения условной скидки.</w:t>
            </w:r>
          </w:p>
          <w:p w14:paraId="61914526"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Подтверждающие документы по условной скидке.</w:t>
            </w:r>
          </w:p>
          <w:p w14:paraId="1D16BE5D"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Основания признания потенциального поставщика не соответствующим квалификационным требованиям.</w:t>
            </w:r>
          </w:p>
          <w:p w14:paraId="0C91BD6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Подведение итогов в конкурсе. Определение победителя.</w:t>
            </w:r>
          </w:p>
          <w:p w14:paraId="4E1C7E39"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lastRenderedPageBreak/>
              <w:t>Аукцион.</w:t>
            </w:r>
          </w:p>
          <w:p w14:paraId="36232E12"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Рассмотрение заявок. Протокол допуска к торгам. Проведение торгов.</w:t>
            </w:r>
          </w:p>
          <w:p w14:paraId="7EAB2873"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Подведение итогов. Причины для признания конкурса и аукциона не состоявшимся.</w:t>
            </w:r>
          </w:p>
          <w:p w14:paraId="073BC1A9"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Признание конкурса/аукциона состоявшимся</w:t>
            </w:r>
            <w:r w:rsidRPr="00FF03CF">
              <w:rPr>
                <w:rFonts w:ascii="Times New Roman" w:eastAsia="Times New Roman" w:hAnsi="Times New Roman" w:cs="Times New Roman"/>
                <w:color w:val="333333"/>
                <w:sz w:val="24"/>
                <w:szCs w:val="24"/>
                <w:lang w:eastAsia="ru-RU"/>
              </w:rPr>
              <w:t xml:space="preserve"> при условии подачи одной заявки, соответствующей.</w:t>
            </w:r>
          </w:p>
          <w:p w14:paraId="1A8129DE"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Обязательный повтор проведения конкурса/аукциона в 3 случаях.</w:t>
            </w:r>
          </w:p>
          <w:p w14:paraId="682FE956"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Один источник по повторным несостоявшимся закупкам конкурса/аукциона.</w:t>
            </w:r>
          </w:p>
          <w:p w14:paraId="11177138"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Причины и основания для применения данного способа.</w:t>
            </w:r>
          </w:p>
          <w:p w14:paraId="4B5F372D"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Сроки и условия приглашения поставщика.</w:t>
            </w:r>
          </w:p>
          <w:p w14:paraId="1ED49E47"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Обжалование итогов конкурса/аукциона по новой процедуре без участия ДВГА.</w:t>
            </w:r>
          </w:p>
          <w:p w14:paraId="5DC8D6F8"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Сроки подачи и рассмотрения жалобы Организатором.</w:t>
            </w:r>
          </w:p>
          <w:p w14:paraId="7CEBC560"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Типовой/нетиповой договор</w:t>
            </w:r>
            <w:r w:rsidRPr="00FF03CF">
              <w:rPr>
                <w:rFonts w:ascii="Times New Roman" w:eastAsia="Times New Roman" w:hAnsi="Times New Roman" w:cs="Times New Roman"/>
                <w:color w:val="333333"/>
                <w:sz w:val="24"/>
                <w:szCs w:val="24"/>
                <w:lang w:eastAsia="ru-RU"/>
              </w:rPr>
              <w:t>. Вступление в силу договора.</w:t>
            </w:r>
          </w:p>
          <w:p w14:paraId="7BFFF98B"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Новые формы типовых договоров.</w:t>
            </w:r>
          </w:p>
          <w:p w14:paraId="26154B80"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Поддержка казахстанских производителей в виде освобождения от внесения обеспечения исполнения договора и аванса, снижение неустойки до 3%. Выплата аванса.</w:t>
            </w:r>
          </w:p>
          <w:p w14:paraId="19FE26A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Заключение электронного договора о государственных закупках товаров, работ, услуг.</w:t>
            </w:r>
          </w:p>
          <w:p w14:paraId="461E5EAA"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 xml:space="preserve">Изменения в типовом договоре. </w:t>
            </w:r>
            <w:r w:rsidRPr="00FF03CF">
              <w:rPr>
                <w:rFonts w:ascii="Times New Roman" w:eastAsia="Times New Roman" w:hAnsi="Times New Roman" w:cs="Times New Roman"/>
                <w:b/>
                <w:bCs/>
                <w:color w:val="333333"/>
                <w:sz w:val="24"/>
                <w:szCs w:val="24"/>
                <w:lang w:eastAsia="ru-RU"/>
              </w:rPr>
              <w:t>Уклонение от заключения договора.</w:t>
            </w:r>
          </w:p>
          <w:p w14:paraId="162272DB"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Обеспечение исполнения договора в зависимости от способа закупок.</w:t>
            </w:r>
          </w:p>
          <w:p w14:paraId="429CFFE5"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Минимальный срок поставки товаров, выполнения работ, оказания услуг.</w:t>
            </w:r>
          </w:p>
          <w:p w14:paraId="1C11C0D8"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b/>
                <w:bCs/>
                <w:color w:val="333333"/>
                <w:sz w:val="24"/>
                <w:szCs w:val="24"/>
                <w:lang w:eastAsia="ru-RU"/>
              </w:rPr>
              <w:t xml:space="preserve">Отчет по </w:t>
            </w:r>
            <w:proofErr w:type="spellStart"/>
            <w:r w:rsidRPr="00FF03CF">
              <w:rPr>
                <w:rFonts w:ascii="Times New Roman" w:eastAsia="Times New Roman" w:hAnsi="Times New Roman" w:cs="Times New Roman"/>
                <w:b/>
                <w:bCs/>
                <w:color w:val="333333"/>
                <w:sz w:val="24"/>
                <w:szCs w:val="24"/>
                <w:lang w:eastAsia="ru-RU"/>
              </w:rPr>
              <w:t>внутристрановой</w:t>
            </w:r>
            <w:proofErr w:type="spellEnd"/>
            <w:r w:rsidRPr="00FF03CF">
              <w:rPr>
                <w:rFonts w:ascii="Times New Roman" w:eastAsia="Times New Roman" w:hAnsi="Times New Roman" w:cs="Times New Roman"/>
                <w:b/>
                <w:bCs/>
                <w:color w:val="333333"/>
                <w:sz w:val="24"/>
                <w:szCs w:val="24"/>
                <w:lang w:eastAsia="ru-RU"/>
              </w:rPr>
              <w:t xml:space="preserve"> ценности.</w:t>
            </w:r>
          </w:p>
          <w:p w14:paraId="701FF156"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Введение электронного документооборота.</w:t>
            </w:r>
          </w:p>
          <w:p w14:paraId="147A6C67"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Внесение изменений в договор. Дополнительные соглашения.</w:t>
            </w:r>
          </w:p>
          <w:p w14:paraId="379D5E25"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Исполнение договора. Электронные накладные и акты.</w:t>
            </w:r>
          </w:p>
          <w:p w14:paraId="2B318A28"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Электронные счет-фактуры. Распределение платежей.</w:t>
            </w:r>
          </w:p>
          <w:p w14:paraId="268DFCC5"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lastRenderedPageBreak/>
              <w:t>Ответственность поставщиков по действующим договорам.</w:t>
            </w:r>
          </w:p>
          <w:p w14:paraId="3026DC0C"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Условия включения в реестр недобросовестных участников.</w:t>
            </w:r>
          </w:p>
          <w:p w14:paraId="5DD480F7"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Подача иска в суд на поставщика в определенных случаях.</w:t>
            </w:r>
          </w:p>
          <w:p w14:paraId="3C645DF2"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Вопросы-ответы.</w:t>
            </w:r>
          </w:p>
          <w:p w14:paraId="7174DB10" w14:textId="77777777" w:rsidR="00407237" w:rsidRPr="00FF03CF" w:rsidRDefault="00407237" w:rsidP="006D56A8">
            <w:pPr>
              <w:shd w:val="clear" w:color="auto" w:fill="FFFFFF"/>
              <w:spacing w:after="15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33333"/>
                <w:sz w:val="21"/>
                <w:szCs w:val="21"/>
                <w:lang w:eastAsia="ru-RU"/>
              </w:rPr>
            </w:pPr>
            <w:r w:rsidRPr="00FF03CF">
              <w:rPr>
                <w:rFonts w:ascii="Times New Roman" w:eastAsia="Times New Roman" w:hAnsi="Times New Roman" w:cs="Times New Roman"/>
                <w:color w:val="333333"/>
                <w:sz w:val="24"/>
                <w:szCs w:val="24"/>
                <w:lang w:eastAsia="ru-RU"/>
              </w:rPr>
              <w:t>Вручение сертификатов.</w:t>
            </w:r>
          </w:p>
          <w:p w14:paraId="2B04DFF6" w14:textId="77777777" w:rsidR="00407237" w:rsidRPr="00FF03CF" w:rsidRDefault="00407237" w:rsidP="006D56A8">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000000"/>
                <w:sz w:val="24"/>
                <w:szCs w:val="24"/>
              </w:rPr>
            </w:pPr>
          </w:p>
          <w:p w14:paraId="7510B09D" w14:textId="77777777" w:rsidR="00407237" w:rsidRDefault="00407237" w:rsidP="006D56A8">
            <w:pPr>
              <w:shd w:val="clear" w:color="auto" w:fill="FFFFFF"/>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color w:val="000000"/>
                <w:sz w:val="24"/>
                <w:szCs w:val="24"/>
                <w:lang w:val="kk-KZ"/>
              </w:rPr>
            </w:pPr>
            <w:r w:rsidRPr="00FF03CF">
              <w:rPr>
                <w:rFonts w:ascii="Times New Roman" w:hAnsi="Times New Roman" w:cs="Times New Roman"/>
                <w:bCs/>
                <w:color w:val="000000"/>
                <w:sz w:val="24"/>
                <w:szCs w:val="24"/>
              </w:rPr>
              <w:t>Вопросы-ответы</w:t>
            </w:r>
          </w:p>
          <w:p w14:paraId="1C54657B" w14:textId="77777777" w:rsidR="00407237" w:rsidRPr="00FF03CF" w:rsidRDefault="00407237" w:rsidP="006D56A8">
            <w:pPr>
              <w:spacing w:after="0" w:line="240" w:lineRule="atLeast"/>
              <w:cnfStyle w:val="000000000000" w:firstRow="0" w:lastRow="0" w:firstColumn="0" w:lastColumn="0" w:oddVBand="0" w:evenVBand="0" w:oddHBand="0" w:evenHBand="0" w:firstRowFirstColumn="0" w:firstRowLastColumn="0" w:lastRowFirstColumn="0" w:lastRowLastColumn="0"/>
              <w:rPr>
                <w:color w:val="333333"/>
                <w:lang w:val="kk-KZ"/>
              </w:rPr>
            </w:pPr>
            <w:r w:rsidRPr="00BD1EFE">
              <w:rPr>
                <w:rFonts w:ascii="Times New Roman" w:eastAsia="Times New Roman" w:hAnsi="Times New Roman" w:cs="Times New Roman"/>
                <w:b/>
                <w:bCs/>
                <w:sz w:val="24"/>
                <w:szCs w:val="24"/>
              </w:rPr>
              <w:t>Исключение тем не допускается</w:t>
            </w:r>
            <w:r w:rsidRPr="00FC3D32">
              <w:rPr>
                <w:rFonts w:ascii="Times New Roman" w:eastAsia="Times New Roman" w:hAnsi="Times New Roman" w:cs="Times New Roman"/>
                <w:sz w:val="24"/>
                <w:szCs w:val="24"/>
              </w:rPr>
              <w:t>.</w:t>
            </w:r>
          </w:p>
        </w:tc>
      </w:tr>
      <w:tr w:rsidR="00407237" w:rsidRPr="00A87164" w14:paraId="5F1A3031" w14:textId="77777777" w:rsidTr="006D56A8">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0086EC6D" w14:textId="77777777" w:rsidR="00407237" w:rsidRPr="00464C7D" w:rsidRDefault="00407237" w:rsidP="006D56A8">
            <w:pPr>
              <w:spacing w:after="0" w:line="240" w:lineRule="auto"/>
              <w:jc w:val="both"/>
              <w:rPr>
                <w:rFonts w:ascii="Times New Roman" w:eastAsia="Times New Roman" w:hAnsi="Times New Roman" w:cs="Times New Roman"/>
                <w:b w:val="0"/>
                <w:sz w:val="24"/>
                <w:szCs w:val="24"/>
                <w:lang w:eastAsia="ru-RU"/>
              </w:rPr>
            </w:pPr>
            <w:r w:rsidRPr="00464C7D">
              <w:rPr>
                <w:rFonts w:ascii="Times New Roman" w:eastAsia="Times New Roman" w:hAnsi="Times New Roman" w:cs="Times New Roman"/>
                <w:b w:val="0"/>
                <w:sz w:val="24"/>
                <w:szCs w:val="24"/>
                <w:lang w:eastAsia="ru-RU"/>
              </w:rPr>
              <w:lastRenderedPageBreak/>
              <w:t>Формат проведения тренинга</w:t>
            </w:r>
          </w:p>
        </w:tc>
        <w:tc>
          <w:tcPr>
            <w:tcW w:w="6274" w:type="dxa"/>
          </w:tcPr>
          <w:p w14:paraId="5328CBAB" w14:textId="77777777" w:rsidR="00407237" w:rsidRPr="00464C7D" w:rsidRDefault="00407237" w:rsidP="006D56A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464C7D">
              <w:rPr>
                <w:rFonts w:ascii="Times New Roman" w:eastAsia="Times New Roman" w:hAnsi="Times New Roman" w:cs="Times New Roman"/>
                <w:bCs/>
                <w:sz w:val="24"/>
                <w:szCs w:val="24"/>
                <w:lang w:eastAsia="ru-RU"/>
              </w:rPr>
              <w:t xml:space="preserve">Очный </w:t>
            </w:r>
          </w:p>
        </w:tc>
      </w:tr>
      <w:tr w:rsidR="00407237" w:rsidRPr="00A87164" w14:paraId="0F2729F5" w14:textId="77777777" w:rsidTr="006D56A8">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0AB7C1A3" w14:textId="77777777" w:rsidR="00407237" w:rsidRPr="00464C7D" w:rsidRDefault="00407237" w:rsidP="006D56A8">
            <w:pPr>
              <w:spacing w:after="0" w:line="240" w:lineRule="auto"/>
              <w:jc w:val="both"/>
              <w:rPr>
                <w:rFonts w:ascii="Times New Roman" w:eastAsia="Times New Roman" w:hAnsi="Times New Roman" w:cs="Times New Roman"/>
                <w:b w:val="0"/>
                <w:sz w:val="24"/>
                <w:szCs w:val="24"/>
                <w:lang w:eastAsia="ru-RU"/>
              </w:rPr>
            </w:pPr>
            <w:r w:rsidRPr="00464C7D">
              <w:rPr>
                <w:rFonts w:ascii="Times New Roman" w:eastAsia="Times New Roman" w:hAnsi="Times New Roman" w:cs="Times New Roman"/>
                <w:b w:val="0"/>
                <w:sz w:val="24"/>
                <w:szCs w:val="24"/>
                <w:lang w:eastAsia="ru-RU"/>
              </w:rPr>
              <w:t>Место проведения тренинга</w:t>
            </w:r>
          </w:p>
        </w:tc>
        <w:tc>
          <w:tcPr>
            <w:tcW w:w="6274" w:type="dxa"/>
          </w:tcPr>
          <w:p w14:paraId="468C4B07" w14:textId="77777777" w:rsidR="00407237" w:rsidRPr="00464C7D" w:rsidRDefault="00407237" w:rsidP="006D56A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val="en-US" w:eastAsia="ru-RU"/>
              </w:rPr>
            </w:pPr>
            <w:r w:rsidRPr="00464C7D">
              <w:rPr>
                <w:rFonts w:ascii="Times New Roman" w:eastAsia="Times New Roman" w:hAnsi="Times New Roman" w:cs="Times New Roman"/>
                <w:bCs/>
                <w:sz w:val="24"/>
                <w:szCs w:val="24"/>
                <w:lang w:eastAsia="ru-RU"/>
              </w:rPr>
              <w:t>Офлайн</w:t>
            </w:r>
            <w:r w:rsidRPr="00464C7D">
              <w:rPr>
                <w:rFonts w:ascii="Times New Roman" w:eastAsia="Times New Roman" w:hAnsi="Times New Roman" w:cs="Times New Roman"/>
                <w:bCs/>
                <w:sz w:val="24"/>
                <w:szCs w:val="24"/>
                <w:lang w:val="en-US" w:eastAsia="ru-RU"/>
              </w:rPr>
              <w:t xml:space="preserve"> </w:t>
            </w:r>
          </w:p>
        </w:tc>
      </w:tr>
      <w:tr w:rsidR="00407237" w:rsidRPr="00A87164" w14:paraId="681AA308" w14:textId="77777777" w:rsidTr="006D56A8">
        <w:trPr>
          <w:trHeight w:val="407"/>
        </w:trPr>
        <w:tc>
          <w:tcPr>
            <w:cnfStyle w:val="001000000000" w:firstRow="0" w:lastRow="0" w:firstColumn="1" w:lastColumn="0" w:oddVBand="0" w:evenVBand="0" w:oddHBand="0" w:evenHBand="0" w:firstRowFirstColumn="0" w:firstRowLastColumn="0" w:lastRowFirstColumn="0" w:lastRowLastColumn="0"/>
            <w:tcW w:w="3261" w:type="dxa"/>
          </w:tcPr>
          <w:p w14:paraId="6C814A62" w14:textId="77777777" w:rsidR="00407237" w:rsidRPr="00464C7D" w:rsidRDefault="00407237" w:rsidP="006D56A8">
            <w:pPr>
              <w:spacing w:after="0" w:line="240" w:lineRule="auto"/>
              <w:jc w:val="both"/>
              <w:rPr>
                <w:rFonts w:ascii="Times New Roman" w:eastAsia="Times New Roman" w:hAnsi="Times New Roman" w:cs="Times New Roman"/>
                <w:b w:val="0"/>
                <w:sz w:val="24"/>
                <w:szCs w:val="24"/>
                <w:lang w:eastAsia="ru-RU"/>
              </w:rPr>
            </w:pPr>
            <w:r w:rsidRPr="00464C7D">
              <w:rPr>
                <w:rFonts w:ascii="Times New Roman" w:eastAsia="Times New Roman" w:hAnsi="Times New Roman" w:cs="Times New Roman"/>
                <w:b w:val="0"/>
                <w:sz w:val="24"/>
                <w:szCs w:val="24"/>
                <w:lang w:eastAsia="ru-RU"/>
              </w:rPr>
              <w:t>Срок оказания услуг</w:t>
            </w:r>
          </w:p>
        </w:tc>
        <w:tc>
          <w:tcPr>
            <w:tcW w:w="6274" w:type="dxa"/>
          </w:tcPr>
          <w:p w14:paraId="370F7C27" w14:textId="77777777" w:rsidR="00407237" w:rsidRPr="00464C7D" w:rsidRDefault="00407237" w:rsidP="006D56A8">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24"/>
                <w:szCs w:val="24"/>
                <w:lang w:eastAsia="ru-RU"/>
              </w:rPr>
            </w:pPr>
            <w:r w:rsidRPr="00464C7D">
              <w:rPr>
                <w:rFonts w:ascii="Times New Roman" w:eastAsia="Times New Roman" w:hAnsi="Times New Roman" w:cs="Times New Roman"/>
                <w:b/>
                <w:sz w:val="24"/>
                <w:szCs w:val="24"/>
                <w:lang w:val="en-US" w:eastAsia="ru-RU"/>
              </w:rPr>
              <w:t xml:space="preserve">2026 </w:t>
            </w:r>
            <w:r w:rsidRPr="00464C7D">
              <w:rPr>
                <w:rFonts w:ascii="Times New Roman" w:eastAsia="Times New Roman" w:hAnsi="Times New Roman" w:cs="Times New Roman"/>
                <w:b/>
                <w:sz w:val="24"/>
                <w:szCs w:val="24"/>
                <w:lang w:eastAsia="ru-RU"/>
              </w:rPr>
              <w:t>г</w:t>
            </w:r>
          </w:p>
        </w:tc>
      </w:tr>
      <w:tr w:rsidR="00407237" w:rsidRPr="00A87164" w14:paraId="50F63F37" w14:textId="77777777" w:rsidTr="006D56A8">
        <w:trPr>
          <w:trHeight w:val="350"/>
        </w:trPr>
        <w:tc>
          <w:tcPr>
            <w:cnfStyle w:val="001000000000" w:firstRow="0" w:lastRow="0" w:firstColumn="1" w:lastColumn="0" w:oddVBand="0" w:evenVBand="0" w:oddHBand="0" w:evenHBand="0" w:firstRowFirstColumn="0" w:firstRowLastColumn="0" w:lastRowFirstColumn="0" w:lastRowLastColumn="0"/>
            <w:tcW w:w="3261" w:type="dxa"/>
            <w:vAlign w:val="center"/>
          </w:tcPr>
          <w:p w14:paraId="60ED52F4" w14:textId="77777777" w:rsidR="00407237" w:rsidRPr="00464C7D" w:rsidRDefault="00407237" w:rsidP="006D56A8">
            <w:pPr>
              <w:spacing w:after="0" w:line="240" w:lineRule="auto"/>
              <w:jc w:val="both"/>
              <w:rPr>
                <w:rFonts w:ascii="Times New Roman" w:eastAsia="Times New Roman" w:hAnsi="Times New Roman" w:cs="Times New Roman"/>
                <w:b w:val="0"/>
                <w:sz w:val="24"/>
                <w:szCs w:val="24"/>
                <w:lang w:eastAsia="ru-RU"/>
              </w:rPr>
            </w:pPr>
            <w:r w:rsidRPr="00464C7D">
              <w:rPr>
                <w:rFonts w:ascii="Times New Roman" w:eastAsia="Times New Roman" w:hAnsi="Times New Roman" w:cs="Times New Roman"/>
                <w:b w:val="0"/>
                <w:sz w:val="24"/>
                <w:szCs w:val="24"/>
                <w:lang w:eastAsia="ru-RU"/>
              </w:rPr>
              <w:t>Требования к Поставщику</w:t>
            </w:r>
          </w:p>
        </w:tc>
        <w:tc>
          <w:tcPr>
            <w:tcW w:w="6274" w:type="dxa"/>
            <w:vAlign w:val="center"/>
          </w:tcPr>
          <w:p w14:paraId="0B944DCF" w14:textId="77777777" w:rsidR="00407237" w:rsidRPr="00464C7D" w:rsidRDefault="00407237" w:rsidP="006D56A8">
            <w:pPr>
              <w:pStyle w:val="a3"/>
              <w:numPr>
                <w:ilvl w:val="0"/>
                <w:numId w:val="8"/>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464C7D">
              <w:rPr>
                <w:rFonts w:ascii="Times New Roman" w:hAnsi="Times New Roman"/>
                <w:sz w:val="24"/>
                <w:szCs w:val="24"/>
              </w:rPr>
              <w:t xml:space="preserve">Поставщик должен привлечь лектора со стажем работы в государственных закупках не менее 5 лет, </w:t>
            </w:r>
            <w:r w:rsidRPr="00464C7D">
              <w:rPr>
                <w:rFonts w:ascii="Times New Roman" w:hAnsi="Times New Roman"/>
                <w:b/>
                <w:sz w:val="24"/>
                <w:szCs w:val="24"/>
              </w:rPr>
              <w:t>кроме того, лектор должен состоять в рабочей группе Министерства финансов по разработке Законопроекта по государственным закупкам</w:t>
            </w:r>
            <w:r w:rsidRPr="00464C7D">
              <w:rPr>
                <w:rFonts w:ascii="Times New Roman" w:hAnsi="Times New Roman"/>
                <w:sz w:val="24"/>
                <w:szCs w:val="24"/>
              </w:rPr>
              <w:t>.  После вступления в силу договора или перед началом проведения семинара поставщик должен предоставить подтверждающие документы, в случае непредоставления данных подтверждающих документов посредством веб-портала Заказчиком будут предприняты меры реагирования в части ненадлежащего исполнения договора;</w:t>
            </w:r>
          </w:p>
          <w:p w14:paraId="5379B8A4" w14:textId="77777777" w:rsidR="00407237" w:rsidRPr="00464C7D" w:rsidRDefault="00407237" w:rsidP="006D56A8">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464C7D">
              <w:rPr>
                <w:rFonts w:ascii="Times New Roman" w:eastAsia="Times New Roman" w:hAnsi="Times New Roman" w:cs="Times New Roman"/>
                <w:bCs/>
                <w:sz w:val="24"/>
                <w:szCs w:val="24"/>
                <w:lang w:eastAsia="ru-RU"/>
              </w:rPr>
              <w:t>Наличие у Поставщика платформы Системы дистанционного обучения (СДО), для обеспечения проведения тестирование слушателям, с целью определения полученных знании по завершению семинара.</w:t>
            </w:r>
          </w:p>
          <w:p w14:paraId="7FAD5F7D" w14:textId="77777777" w:rsidR="00407237" w:rsidRPr="00464C7D" w:rsidRDefault="00407237" w:rsidP="006D56A8">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464C7D">
              <w:rPr>
                <w:rFonts w:ascii="Times New Roman" w:eastAsia="Times New Roman" w:hAnsi="Times New Roman" w:cs="Times New Roman"/>
                <w:bCs/>
                <w:sz w:val="24"/>
                <w:szCs w:val="24"/>
                <w:lang w:eastAsia="ru-RU"/>
              </w:rPr>
              <w:t xml:space="preserve">Поставщик услуг должен быть включен в Перечень организаций образования, имеющие право предоставления услуг повышения квалификации государственных служащих, решением </w:t>
            </w:r>
            <w:r w:rsidRPr="00464C7D">
              <w:rPr>
                <w:rFonts w:ascii="Times New Roman" w:eastAsia="Times New Roman" w:hAnsi="Times New Roman" w:cs="Times New Roman"/>
                <w:b/>
                <w:bCs/>
                <w:sz w:val="24"/>
                <w:szCs w:val="24"/>
                <w:lang w:eastAsia="ru-RU"/>
              </w:rPr>
              <w:t>Координационного совета уполномоченного</w:t>
            </w:r>
            <w:r w:rsidRPr="00464C7D">
              <w:rPr>
                <w:rFonts w:ascii="Times New Roman" w:eastAsia="Times New Roman" w:hAnsi="Times New Roman" w:cs="Times New Roman"/>
                <w:bCs/>
                <w:sz w:val="24"/>
                <w:szCs w:val="24"/>
                <w:lang w:eastAsia="ru-RU"/>
              </w:rPr>
              <w:t xml:space="preserve"> органа по делам государственной службы (копию подтверждающего документа приложить).</w:t>
            </w:r>
          </w:p>
          <w:p w14:paraId="39353E8A" w14:textId="77777777" w:rsidR="00407237" w:rsidRPr="00464C7D" w:rsidRDefault="00407237" w:rsidP="006D56A8">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464C7D">
              <w:rPr>
                <w:rFonts w:ascii="Times New Roman" w:eastAsia="Times New Roman" w:hAnsi="Times New Roman" w:cs="Times New Roman"/>
                <w:bCs/>
                <w:sz w:val="24"/>
                <w:szCs w:val="24"/>
                <w:lang w:eastAsia="ru-RU"/>
              </w:rPr>
              <w:t xml:space="preserve">Наличие онлайн видео уроков о теме «Государственные закупки» на русском и казахском языках, обеспечивающий дополнительное занятие после прохождения </w:t>
            </w:r>
            <w:r w:rsidRPr="00464C7D">
              <w:rPr>
                <w:rFonts w:ascii="Times New Roman" w:eastAsia="Times New Roman" w:hAnsi="Times New Roman" w:cs="Times New Roman"/>
                <w:bCs/>
                <w:sz w:val="24"/>
                <w:szCs w:val="24"/>
                <w:lang w:eastAsia="ru-RU"/>
              </w:rPr>
              <w:lastRenderedPageBreak/>
              <w:t xml:space="preserve">обучения с доступом в течении года после оказания услуг </w:t>
            </w:r>
            <w:r w:rsidRPr="00464C7D">
              <w:rPr>
                <w:rFonts w:ascii="Times New Roman" w:eastAsia="Times New Roman" w:hAnsi="Times New Roman" w:cs="Times New Roman"/>
                <w:b/>
                <w:bCs/>
                <w:sz w:val="24"/>
                <w:szCs w:val="24"/>
                <w:lang w:eastAsia="ru-RU"/>
              </w:rPr>
              <w:t>в системе дистанционного обучения;</w:t>
            </w:r>
          </w:p>
          <w:p w14:paraId="4AACFEFC" w14:textId="77777777" w:rsidR="00407237" w:rsidRPr="00464C7D" w:rsidRDefault="00407237" w:rsidP="006D56A8">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464C7D">
              <w:rPr>
                <w:rFonts w:ascii="Times New Roman" w:eastAsia="Times New Roman" w:hAnsi="Times New Roman" w:cs="Times New Roman"/>
                <w:bCs/>
                <w:sz w:val="24"/>
                <w:szCs w:val="24"/>
                <w:lang w:eastAsia="ru-RU"/>
              </w:rPr>
              <w:t>Оснащение - учебный материал, состоящий из Закона «О государственных закупках», Правил осуществления государственных закупок в редакции с учетом изменений, блокнот для записей, ручка, сертификат.</w:t>
            </w:r>
          </w:p>
          <w:p w14:paraId="69BEF4FE" w14:textId="77777777" w:rsidR="00407237" w:rsidRPr="00464C7D" w:rsidRDefault="00407237" w:rsidP="006D56A8">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464C7D">
              <w:rPr>
                <w:rFonts w:ascii="Times New Roman" w:hAnsi="Times New Roman" w:cs="Times New Roman"/>
                <w:spacing w:val="2"/>
                <w:sz w:val="24"/>
                <w:szCs w:val="24"/>
              </w:rPr>
              <w:t>Включение в расписание семинара: обед, кофе-брейки</w:t>
            </w:r>
          </w:p>
          <w:p w14:paraId="5DC9A03E" w14:textId="77777777" w:rsidR="00407237" w:rsidRPr="00464C7D" w:rsidRDefault="00407237" w:rsidP="006D56A8">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464C7D">
              <w:rPr>
                <w:rFonts w:ascii="Times New Roman" w:eastAsia="Times New Roman" w:hAnsi="Times New Roman" w:cs="Times New Roman"/>
                <w:bCs/>
                <w:sz w:val="24"/>
                <w:szCs w:val="24"/>
                <w:lang w:eastAsia="ru-RU"/>
              </w:rPr>
              <w:t xml:space="preserve">Оказание консультационных услуг от лектора (дистанционно) с момента обучения на </w:t>
            </w:r>
            <w:r w:rsidRPr="00464C7D">
              <w:rPr>
                <w:rFonts w:ascii="Times New Roman" w:eastAsia="Times New Roman" w:hAnsi="Times New Roman" w:cs="Times New Roman"/>
                <w:b/>
                <w:bCs/>
                <w:color w:val="FF0000"/>
                <w:sz w:val="24"/>
                <w:szCs w:val="24"/>
                <w:u w:val="single"/>
                <w:lang w:eastAsia="ru-RU"/>
              </w:rPr>
              <w:t>6 месяцев</w:t>
            </w:r>
            <w:r w:rsidRPr="00464C7D">
              <w:rPr>
                <w:rFonts w:ascii="Times New Roman" w:eastAsia="Times New Roman" w:hAnsi="Times New Roman" w:cs="Times New Roman"/>
                <w:bCs/>
                <w:sz w:val="24"/>
                <w:szCs w:val="24"/>
                <w:lang w:eastAsia="ru-RU"/>
              </w:rPr>
              <w:t xml:space="preserve">, </w:t>
            </w:r>
            <w:proofErr w:type="gramStart"/>
            <w:r w:rsidRPr="00464C7D">
              <w:rPr>
                <w:rFonts w:ascii="Times New Roman" w:eastAsia="Times New Roman" w:hAnsi="Times New Roman" w:cs="Times New Roman"/>
                <w:bCs/>
                <w:sz w:val="24"/>
                <w:szCs w:val="24"/>
                <w:lang w:eastAsia="ru-RU"/>
              </w:rPr>
              <w:t>время</w:t>
            </w:r>
            <w:proofErr w:type="gramEnd"/>
            <w:r w:rsidRPr="00464C7D">
              <w:rPr>
                <w:rFonts w:ascii="Times New Roman" w:eastAsia="Times New Roman" w:hAnsi="Times New Roman" w:cs="Times New Roman"/>
                <w:bCs/>
                <w:sz w:val="24"/>
                <w:szCs w:val="24"/>
                <w:lang w:eastAsia="ru-RU"/>
              </w:rPr>
              <w:t xml:space="preserve"> предоставляемое для ответа Заказчику не более 20 мин. с момента получения вопроса.</w:t>
            </w:r>
          </w:p>
          <w:p w14:paraId="1B1560EA" w14:textId="77777777" w:rsidR="00407237" w:rsidRPr="00464C7D" w:rsidRDefault="00407237" w:rsidP="006D56A8">
            <w:pPr>
              <w:pStyle w:val="a3"/>
              <w:numPr>
                <w:ilvl w:val="0"/>
                <w:numId w:val="8"/>
              </w:numPr>
              <w:autoSpaceDE w:val="0"/>
              <w:autoSpaceDN w:val="0"/>
              <w:adjustRightInd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i/>
                <w:sz w:val="24"/>
                <w:szCs w:val="24"/>
              </w:rPr>
            </w:pPr>
            <w:r w:rsidRPr="00464C7D">
              <w:rPr>
                <w:rFonts w:ascii="Times New Roman" w:eastAsia="Calibri" w:hAnsi="Times New Roman" w:cs="Times New Roman"/>
                <w:sz w:val="24"/>
                <w:szCs w:val="24"/>
              </w:rPr>
              <w:t xml:space="preserve">Наличие свидетельства о прохождении </w:t>
            </w:r>
            <w:r w:rsidRPr="00464C7D">
              <w:rPr>
                <w:rFonts w:ascii="Times New Roman" w:eastAsia="Calibri" w:hAnsi="Times New Roman" w:cs="Times New Roman"/>
                <w:b/>
                <w:i/>
                <w:sz w:val="24"/>
                <w:szCs w:val="24"/>
              </w:rPr>
              <w:t>институциональной аккредитации от аккредитационного органа.</w:t>
            </w:r>
          </w:p>
          <w:p w14:paraId="1E33A430" w14:textId="77777777" w:rsidR="00407237" w:rsidRPr="00464C7D" w:rsidRDefault="00407237" w:rsidP="006D56A8">
            <w:pPr>
              <w:pStyle w:val="a3"/>
              <w:autoSpaceDE w:val="0"/>
              <w:autoSpaceDN w:val="0"/>
              <w:adjustRightInd w:val="0"/>
              <w:spacing w:after="0" w:line="240" w:lineRule="auto"/>
              <w:ind w:left="643"/>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sz w:val="24"/>
                <w:szCs w:val="24"/>
              </w:rPr>
            </w:pPr>
            <w:r w:rsidRPr="00464C7D">
              <w:rPr>
                <w:rFonts w:ascii="Times New Roman" w:eastAsia="Calibri" w:hAnsi="Times New Roman" w:cs="Times New Roman"/>
                <w:i/>
                <w:sz w:val="24"/>
                <w:szCs w:val="24"/>
              </w:rPr>
              <w:t>Приложить подтверждающий документ (копия свидетельство).</w:t>
            </w:r>
          </w:p>
          <w:p w14:paraId="3E2E7B3D" w14:textId="77777777" w:rsidR="00407237" w:rsidRPr="00464C7D" w:rsidRDefault="00407237" w:rsidP="006D56A8">
            <w:pPr>
              <w:pStyle w:val="a3"/>
              <w:autoSpaceDE w:val="0"/>
              <w:autoSpaceDN w:val="0"/>
              <w:adjustRightInd w:val="0"/>
              <w:spacing w:after="0" w:line="240" w:lineRule="auto"/>
              <w:ind w:left="643"/>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i/>
                <w:sz w:val="24"/>
                <w:szCs w:val="24"/>
              </w:rPr>
            </w:pPr>
          </w:p>
          <w:p w14:paraId="183A96AC" w14:textId="77777777" w:rsidR="00407237" w:rsidRPr="00464C7D" w:rsidRDefault="00407237" w:rsidP="006D56A8">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464C7D">
              <w:rPr>
                <w:rFonts w:ascii="Times New Roman" w:eastAsia="Times New Roman" w:hAnsi="Times New Roman" w:cs="Times New Roman"/>
                <w:bCs/>
                <w:sz w:val="24"/>
                <w:szCs w:val="24"/>
                <w:lang w:eastAsia="ru-RU"/>
              </w:rPr>
              <w:t>Подтвердить опыт проведения семинаров более 5 лет.</w:t>
            </w:r>
          </w:p>
          <w:p w14:paraId="1AB31137" w14:textId="77777777" w:rsidR="00407237" w:rsidRPr="00464C7D" w:rsidRDefault="00407237" w:rsidP="006D56A8">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464C7D">
              <w:rPr>
                <w:rFonts w:ascii="Times New Roman" w:eastAsia="Times New Roman" w:hAnsi="Times New Roman" w:cs="Times New Roman"/>
                <w:bCs/>
                <w:sz w:val="24"/>
                <w:szCs w:val="24"/>
                <w:lang w:eastAsia="ru-RU"/>
              </w:rPr>
              <w:t>Наличие опыта по проведению тренингов по государственным закупкам у бизнес-тренеров поставщика не менее 10 лет.</w:t>
            </w:r>
          </w:p>
          <w:p w14:paraId="62A81E74" w14:textId="77777777" w:rsidR="00407237" w:rsidRPr="00464C7D" w:rsidRDefault="00407237" w:rsidP="006D56A8">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r w:rsidRPr="00464C7D">
              <w:rPr>
                <w:rFonts w:ascii="Times New Roman" w:eastAsia="Times New Roman" w:hAnsi="Times New Roman" w:cs="Times New Roman"/>
                <w:bCs/>
                <w:sz w:val="24"/>
                <w:szCs w:val="24"/>
                <w:lang w:eastAsia="ru-RU"/>
              </w:rPr>
              <w:t>Поставщик в ценовое предложение включает все сопутствующие расходы для надлежащего оказания Услуги по договору (канцелярские товары, лекторы, оборудование, налоги, командировки, сборы, транспорт, питание, учебный материал, заработная плата и т.д.)</w:t>
            </w:r>
          </w:p>
          <w:p w14:paraId="66A5402C" w14:textId="77777777" w:rsidR="00407237" w:rsidRPr="00464C7D" w:rsidRDefault="00407237" w:rsidP="006D56A8">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4"/>
                <w:szCs w:val="24"/>
                <w:lang w:eastAsia="ru-RU"/>
              </w:rPr>
            </w:pPr>
          </w:p>
          <w:p w14:paraId="6C9BD7BC" w14:textId="77777777" w:rsidR="00407237" w:rsidRPr="00464C7D" w:rsidRDefault="00407237" w:rsidP="006D56A8">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4"/>
                <w:szCs w:val="24"/>
                <w:lang w:eastAsia="ru-RU"/>
              </w:rPr>
            </w:pPr>
          </w:p>
          <w:p w14:paraId="31B03BE3" w14:textId="77777777" w:rsidR="00407237" w:rsidRPr="00464C7D" w:rsidRDefault="00407237" w:rsidP="006D56A8">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ru-RU"/>
              </w:rPr>
            </w:pPr>
          </w:p>
        </w:tc>
      </w:tr>
    </w:tbl>
    <w:p w14:paraId="11E41353" w14:textId="77777777" w:rsidR="00407237" w:rsidRDefault="00407237" w:rsidP="00407237">
      <w:pPr>
        <w:spacing w:after="0" w:line="20" w:lineRule="atLeast"/>
        <w:jc w:val="both"/>
      </w:pPr>
    </w:p>
    <w:p w14:paraId="75C611AB" w14:textId="77777777" w:rsidR="00407237" w:rsidRDefault="00407237" w:rsidP="00407237">
      <w:pPr>
        <w:spacing w:after="0" w:line="20" w:lineRule="atLeast"/>
        <w:jc w:val="both"/>
      </w:pPr>
    </w:p>
    <w:p w14:paraId="4AA0C801" w14:textId="77777777" w:rsidR="00407237" w:rsidRDefault="00407237" w:rsidP="00407237">
      <w:pPr>
        <w:spacing w:after="0" w:line="20" w:lineRule="atLeast"/>
        <w:jc w:val="both"/>
      </w:pPr>
    </w:p>
    <w:p w14:paraId="1525A402" w14:textId="77777777" w:rsidR="00407237" w:rsidRDefault="00407237" w:rsidP="00407237">
      <w:pPr>
        <w:pStyle w:val="a6"/>
        <w:ind w:left="360" w:right="107"/>
        <w:jc w:val="both"/>
        <w:rPr>
          <w:b/>
          <w:color w:val="000000"/>
          <w:lang w:eastAsia="ru-RU"/>
        </w:rPr>
      </w:pPr>
      <w:r w:rsidRPr="0047649E">
        <w:rPr>
          <w:b/>
          <w:bCs/>
          <w:lang w:eastAsia="ru-RU"/>
        </w:rPr>
        <w:t>После вступления в силу договора по проведению семинара необходимо предоставить сканированные копии всех подтверждающих документов</w:t>
      </w:r>
      <w:r w:rsidRPr="0047649E">
        <w:rPr>
          <w:b/>
          <w:color w:val="000000"/>
          <w:lang w:eastAsia="ru-RU"/>
        </w:rPr>
        <w:t>:</w:t>
      </w:r>
    </w:p>
    <w:p w14:paraId="6011ABCE" w14:textId="77777777" w:rsidR="00407237" w:rsidRPr="0047649E" w:rsidRDefault="00407237" w:rsidP="00407237">
      <w:pPr>
        <w:pStyle w:val="a6"/>
        <w:ind w:left="360" w:right="107"/>
        <w:jc w:val="both"/>
        <w:rPr>
          <w:b/>
          <w:color w:val="000000"/>
          <w:lang w:eastAsia="ru-RU"/>
        </w:rPr>
      </w:pPr>
    </w:p>
    <w:p w14:paraId="20F8D7D4" w14:textId="77777777" w:rsidR="00407237" w:rsidRPr="00422DC8" w:rsidRDefault="00407237" w:rsidP="00407237">
      <w:pPr>
        <w:pStyle w:val="a6"/>
        <w:widowControl/>
        <w:numPr>
          <w:ilvl w:val="0"/>
          <w:numId w:val="12"/>
        </w:numPr>
        <w:tabs>
          <w:tab w:val="left" w:pos="426"/>
        </w:tabs>
        <w:autoSpaceDE/>
        <w:autoSpaceDN/>
        <w:ind w:left="0" w:right="107" w:firstLine="0"/>
        <w:jc w:val="both"/>
        <w:rPr>
          <w:i/>
          <w:color w:val="000000"/>
          <w:lang w:eastAsia="ru-RU"/>
        </w:rPr>
      </w:pPr>
      <w:r w:rsidRPr="00422DC8">
        <w:rPr>
          <w:bCs/>
          <w:i/>
        </w:rPr>
        <w:t>свидетельство об аккредитации, выданное Комитетом внутреннего государственного аудита при Министерстве финансов РК</w:t>
      </w:r>
      <w:r w:rsidRPr="00422DC8">
        <w:rPr>
          <w:i/>
          <w:color w:val="000000"/>
          <w:lang w:eastAsia="ru-RU"/>
        </w:rPr>
        <w:t>;</w:t>
      </w:r>
    </w:p>
    <w:p w14:paraId="057C9944" w14:textId="77777777" w:rsidR="00407237" w:rsidRPr="00422DC8" w:rsidRDefault="00407237" w:rsidP="00407237">
      <w:pPr>
        <w:pStyle w:val="a6"/>
        <w:widowControl/>
        <w:numPr>
          <w:ilvl w:val="0"/>
          <w:numId w:val="12"/>
        </w:numPr>
        <w:tabs>
          <w:tab w:val="left" w:pos="426"/>
        </w:tabs>
        <w:autoSpaceDE/>
        <w:autoSpaceDN/>
        <w:ind w:left="0" w:right="107" w:firstLine="0"/>
        <w:jc w:val="both"/>
        <w:rPr>
          <w:i/>
          <w:color w:val="000000"/>
          <w:lang w:eastAsia="ru-RU"/>
        </w:rPr>
      </w:pPr>
      <w:r w:rsidRPr="00422DC8">
        <w:rPr>
          <w:rFonts w:eastAsia="Calibri"/>
          <w:i/>
        </w:rPr>
        <w:t>Меморандум или Соглашение с аккредитованной ПОБ</w:t>
      </w:r>
    </w:p>
    <w:p w14:paraId="1810707D" w14:textId="77777777" w:rsidR="00407237" w:rsidRPr="00464C7D" w:rsidRDefault="00407237" w:rsidP="00407237">
      <w:pPr>
        <w:pStyle w:val="a6"/>
        <w:widowControl/>
        <w:numPr>
          <w:ilvl w:val="0"/>
          <w:numId w:val="12"/>
        </w:numPr>
        <w:tabs>
          <w:tab w:val="left" w:pos="426"/>
        </w:tabs>
        <w:autoSpaceDE/>
        <w:autoSpaceDN/>
        <w:ind w:left="0" w:right="107" w:firstLine="0"/>
        <w:jc w:val="both"/>
        <w:rPr>
          <w:i/>
        </w:rPr>
      </w:pPr>
      <w:r w:rsidRPr="00464C7D">
        <w:rPr>
          <w:i/>
        </w:rPr>
        <w:t>наличие экзаменационной системы для проведения пробных и дистанционных экзаменов</w:t>
      </w:r>
    </w:p>
    <w:p w14:paraId="49B83A62" w14:textId="77777777" w:rsidR="00407237" w:rsidRPr="00464C7D" w:rsidRDefault="00407237" w:rsidP="00407237">
      <w:pPr>
        <w:pStyle w:val="a6"/>
        <w:widowControl/>
        <w:tabs>
          <w:tab w:val="left" w:pos="426"/>
        </w:tabs>
        <w:autoSpaceDE/>
        <w:autoSpaceDN/>
        <w:ind w:right="107"/>
        <w:jc w:val="both"/>
        <w:rPr>
          <w:i/>
        </w:rPr>
      </w:pPr>
      <w:r w:rsidRPr="00464C7D">
        <w:rPr>
          <w:i/>
          <w:lang w:val="ru-RU"/>
        </w:rPr>
        <w:t xml:space="preserve">-     Сертификат </w:t>
      </w:r>
      <w:r w:rsidRPr="00464C7D">
        <w:rPr>
          <w:i/>
        </w:rPr>
        <w:t>Институциональной аккредитации от аккредитационного органа</w:t>
      </w:r>
    </w:p>
    <w:p w14:paraId="3BA4ACAD" w14:textId="77777777" w:rsidR="00407237" w:rsidRPr="00464C7D" w:rsidRDefault="00407237" w:rsidP="00407237">
      <w:pPr>
        <w:pStyle w:val="a6"/>
        <w:widowControl/>
        <w:tabs>
          <w:tab w:val="left" w:pos="426"/>
        </w:tabs>
        <w:autoSpaceDE/>
        <w:autoSpaceDN/>
        <w:ind w:right="107"/>
        <w:jc w:val="both"/>
        <w:rPr>
          <w:i/>
        </w:rPr>
      </w:pPr>
      <w:r w:rsidRPr="00464C7D">
        <w:rPr>
          <w:i/>
          <w:lang w:val="ru-RU"/>
        </w:rPr>
        <w:t xml:space="preserve">-   </w:t>
      </w:r>
      <w:r w:rsidRPr="00464C7D">
        <w:rPr>
          <w:bCs/>
          <w:lang w:val="ru-RU" w:eastAsia="ru-RU"/>
        </w:rPr>
        <w:t>Решение</w:t>
      </w:r>
      <w:r w:rsidRPr="00464C7D">
        <w:rPr>
          <w:bCs/>
          <w:lang w:eastAsia="ru-RU"/>
        </w:rPr>
        <w:t xml:space="preserve"> </w:t>
      </w:r>
      <w:r w:rsidRPr="00464C7D">
        <w:rPr>
          <w:b/>
          <w:bCs/>
          <w:lang w:eastAsia="ru-RU"/>
        </w:rPr>
        <w:t>Координационного совета уполномоченного</w:t>
      </w:r>
      <w:r w:rsidRPr="00464C7D">
        <w:rPr>
          <w:bCs/>
          <w:lang w:eastAsia="ru-RU"/>
        </w:rPr>
        <w:t xml:space="preserve"> органа по делам государственной службы (копию подтверждающего документа приложить).</w:t>
      </w:r>
    </w:p>
    <w:p w14:paraId="378131FA" w14:textId="77777777" w:rsidR="00407237" w:rsidRPr="00464C7D" w:rsidRDefault="00407237" w:rsidP="00407237">
      <w:pPr>
        <w:pStyle w:val="a6"/>
        <w:widowControl/>
        <w:tabs>
          <w:tab w:val="left" w:pos="426"/>
        </w:tabs>
        <w:autoSpaceDE/>
        <w:autoSpaceDN/>
        <w:ind w:right="107"/>
        <w:jc w:val="both"/>
        <w:rPr>
          <w:i/>
        </w:rPr>
      </w:pPr>
    </w:p>
    <w:p w14:paraId="72672872" w14:textId="77777777" w:rsidR="00407237" w:rsidRDefault="00407237" w:rsidP="00407237">
      <w:pPr>
        <w:pStyle w:val="a6"/>
        <w:widowControl/>
        <w:tabs>
          <w:tab w:val="left" w:pos="426"/>
        </w:tabs>
        <w:autoSpaceDE/>
        <w:autoSpaceDN/>
        <w:ind w:right="107"/>
        <w:jc w:val="both"/>
        <w:rPr>
          <w:i/>
        </w:rPr>
      </w:pPr>
    </w:p>
    <w:p w14:paraId="7A879B71" w14:textId="77777777" w:rsidR="00407237" w:rsidRDefault="00407237" w:rsidP="00407237">
      <w:pPr>
        <w:pStyle w:val="a3"/>
        <w:spacing w:after="0" w:line="240" w:lineRule="auto"/>
        <w:jc w:val="both"/>
        <w:rPr>
          <w:rFonts w:ascii="Times New Roman" w:eastAsia="Times New Roman" w:hAnsi="Times New Roman" w:cs="Times New Roman"/>
          <w:bCs/>
          <w:sz w:val="20"/>
          <w:szCs w:val="20"/>
          <w:lang w:eastAsia="ru-RU"/>
        </w:rPr>
      </w:pPr>
      <w:r w:rsidRPr="002D3999">
        <w:rPr>
          <w:rFonts w:ascii="Times New Roman" w:eastAsia="Times New Roman" w:hAnsi="Times New Roman" w:cs="Times New Roman"/>
          <w:bCs/>
          <w:i/>
          <w:sz w:val="20"/>
          <w:szCs w:val="20"/>
          <w:lang w:eastAsia="ru-RU"/>
        </w:rPr>
        <w:t>(данную информацию необходимо загрузить на веб</w:t>
      </w:r>
      <w:r>
        <w:rPr>
          <w:rFonts w:ascii="Times New Roman" w:eastAsia="Times New Roman" w:hAnsi="Times New Roman" w:cs="Times New Roman"/>
          <w:bCs/>
          <w:i/>
          <w:sz w:val="20"/>
          <w:szCs w:val="20"/>
          <w:lang w:eastAsia="ru-RU"/>
        </w:rPr>
        <w:t>-</w:t>
      </w:r>
      <w:r w:rsidRPr="002D3999">
        <w:rPr>
          <w:rFonts w:ascii="Times New Roman" w:eastAsia="Times New Roman" w:hAnsi="Times New Roman" w:cs="Times New Roman"/>
          <w:bCs/>
          <w:i/>
          <w:sz w:val="20"/>
          <w:szCs w:val="20"/>
          <w:lang w:eastAsia="ru-RU"/>
        </w:rPr>
        <w:t>портале государственных закупок во вкладке «Подтверждающие документы» Договора)</w:t>
      </w:r>
    </w:p>
    <w:p w14:paraId="3F632BF9" w14:textId="77777777" w:rsidR="00407237" w:rsidRPr="000478C3" w:rsidRDefault="00407237" w:rsidP="00407237">
      <w:pPr>
        <w:pStyle w:val="a6"/>
        <w:widowControl/>
        <w:tabs>
          <w:tab w:val="left" w:pos="426"/>
        </w:tabs>
        <w:autoSpaceDE/>
        <w:autoSpaceDN/>
        <w:ind w:right="107"/>
        <w:jc w:val="both"/>
        <w:rPr>
          <w:i/>
          <w:lang w:val="ru-RU"/>
        </w:rPr>
      </w:pPr>
    </w:p>
    <w:p w14:paraId="5A9AB4EA" w14:textId="77777777" w:rsidR="00407237" w:rsidRPr="000478C3" w:rsidRDefault="00407237" w:rsidP="00407237">
      <w:pPr>
        <w:spacing w:after="0" w:line="20" w:lineRule="atLeast"/>
        <w:jc w:val="both"/>
        <w:rPr>
          <w:lang w:val="x-none"/>
        </w:rPr>
      </w:pPr>
    </w:p>
    <w:p w14:paraId="7C1B5D74" w14:textId="77777777" w:rsidR="00407237" w:rsidRDefault="00407237" w:rsidP="00407237">
      <w:pPr>
        <w:spacing w:after="0" w:line="20" w:lineRule="atLeast"/>
        <w:jc w:val="both"/>
      </w:pPr>
    </w:p>
    <w:p w14:paraId="40DD3349" w14:textId="77777777" w:rsidR="00407237" w:rsidRDefault="00407237" w:rsidP="00407237">
      <w:pPr>
        <w:spacing w:after="0" w:line="20" w:lineRule="atLeast"/>
        <w:jc w:val="both"/>
      </w:pPr>
    </w:p>
    <w:p w14:paraId="01055303" w14:textId="77777777" w:rsidR="00407237" w:rsidRDefault="00407237" w:rsidP="00407237">
      <w:pPr>
        <w:spacing w:after="0" w:line="20" w:lineRule="atLeast"/>
        <w:jc w:val="both"/>
      </w:pPr>
    </w:p>
    <w:p w14:paraId="444E4540" w14:textId="77777777" w:rsidR="00407237" w:rsidRDefault="00407237" w:rsidP="00407237">
      <w:pPr>
        <w:spacing w:after="0" w:line="20" w:lineRule="atLeast"/>
        <w:jc w:val="both"/>
      </w:pPr>
    </w:p>
    <w:p w14:paraId="09C373B5" w14:textId="77777777" w:rsidR="00407237" w:rsidRDefault="00407237" w:rsidP="00407237">
      <w:pPr>
        <w:spacing w:after="0" w:line="20" w:lineRule="atLeast"/>
        <w:jc w:val="both"/>
      </w:pPr>
    </w:p>
    <w:p w14:paraId="2A3AA253" w14:textId="77777777" w:rsidR="00407237" w:rsidRDefault="00407237" w:rsidP="00407237">
      <w:pPr>
        <w:spacing w:after="0" w:line="20" w:lineRule="atLeast"/>
        <w:jc w:val="both"/>
      </w:pPr>
    </w:p>
    <w:p w14:paraId="26720D24" w14:textId="77777777" w:rsidR="00407237" w:rsidRDefault="00407237" w:rsidP="00407237">
      <w:pPr>
        <w:spacing w:after="0" w:line="20" w:lineRule="atLeast"/>
        <w:jc w:val="both"/>
      </w:pPr>
    </w:p>
    <w:p w14:paraId="006EE065" w14:textId="77777777" w:rsidR="00407237" w:rsidRDefault="00407237" w:rsidP="00407237">
      <w:pPr>
        <w:spacing w:after="0" w:line="20" w:lineRule="atLeast"/>
        <w:jc w:val="both"/>
      </w:pPr>
    </w:p>
    <w:p w14:paraId="38A32CA7" w14:textId="77777777" w:rsidR="00407237" w:rsidRDefault="00407237" w:rsidP="00407237">
      <w:pPr>
        <w:spacing w:after="0" w:line="20" w:lineRule="atLeast"/>
        <w:jc w:val="both"/>
      </w:pPr>
    </w:p>
    <w:p w14:paraId="606DE1F1" w14:textId="77777777" w:rsidR="00852A48" w:rsidRDefault="00852A48" w:rsidP="00A87164">
      <w:pPr>
        <w:spacing w:after="0" w:line="20" w:lineRule="atLeast"/>
        <w:jc w:val="both"/>
      </w:pPr>
    </w:p>
    <w:p w14:paraId="7281CB04" w14:textId="77777777" w:rsidR="00852A48" w:rsidRDefault="00852A48" w:rsidP="00A87164">
      <w:pPr>
        <w:spacing w:after="0" w:line="20" w:lineRule="atLeast"/>
        <w:jc w:val="both"/>
      </w:pPr>
    </w:p>
    <w:p w14:paraId="78564AF1" w14:textId="77777777" w:rsidR="00852A48" w:rsidRDefault="00852A48" w:rsidP="00A87164">
      <w:pPr>
        <w:spacing w:after="0" w:line="20" w:lineRule="atLeast"/>
        <w:jc w:val="both"/>
      </w:pPr>
    </w:p>
    <w:p w14:paraId="2185EE5F" w14:textId="77777777" w:rsidR="00852A48" w:rsidRDefault="00852A48" w:rsidP="00A87164">
      <w:pPr>
        <w:spacing w:after="0" w:line="20" w:lineRule="atLeast"/>
        <w:jc w:val="both"/>
      </w:pPr>
    </w:p>
    <w:p w14:paraId="2A167EDE" w14:textId="77777777" w:rsidR="00852A48" w:rsidRDefault="00852A48" w:rsidP="00A87164">
      <w:pPr>
        <w:spacing w:after="0" w:line="20" w:lineRule="atLeast"/>
        <w:jc w:val="both"/>
      </w:pPr>
    </w:p>
    <w:sectPr w:rsidR="00852A48" w:rsidSect="00B17475">
      <w:pgSz w:w="12240" w:h="15840"/>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7C31C" w14:textId="77777777" w:rsidR="009A6B8C" w:rsidRDefault="009A6B8C" w:rsidP="00A87164">
      <w:pPr>
        <w:spacing w:after="0" w:line="240" w:lineRule="auto"/>
      </w:pPr>
      <w:r>
        <w:separator/>
      </w:r>
    </w:p>
  </w:endnote>
  <w:endnote w:type="continuationSeparator" w:id="0">
    <w:p w14:paraId="394BBBF8" w14:textId="77777777" w:rsidR="009A6B8C" w:rsidRDefault="009A6B8C"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F11CC" w14:textId="77777777" w:rsidR="009A6B8C" w:rsidRDefault="009A6B8C" w:rsidP="00A87164">
      <w:pPr>
        <w:spacing w:after="0" w:line="240" w:lineRule="auto"/>
      </w:pPr>
      <w:r>
        <w:separator/>
      </w:r>
    </w:p>
  </w:footnote>
  <w:footnote w:type="continuationSeparator" w:id="0">
    <w:p w14:paraId="7CE62517" w14:textId="77777777" w:rsidR="009A6B8C" w:rsidRDefault="009A6B8C"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EE1C20"/>
    <w:multiLevelType w:val="hybridMultilevel"/>
    <w:tmpl w:val="D116C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5C0673"/>
    <w:multiLevelType w:val="hybridMultilevel"/>
    <w:tmpl w:val="5516C5A2"/>
    <w:lvl w:ilvl="0" w:tplc="0419000B">
      <w:start w:val="1"/>
      <w:numFmt w:val="bullet"/>
      <w:lvlText w:val=""/>
      <w:lvlJc w:val="left"/>
      <w:pPr>
        <w:ind w:left="36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1C32B4"/>
    <w:multiLevelType w:val="hybridMultilevel"/>
    <w:tmpl w:val="A216AEFE"/>
    <w:lvl w:ilvl="0" w:tplc="1CAE96F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15:restartNumberingAfterBreak="0">
    <w:nsid w:val="47717C2E"/>
    <w:multiLevelType w:val="multilevel"/>
    <w:tmpl w:val="75A6F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5210519">
    <w:abstractNumId w:val="0"/>
  </w:num>
  <w:num w:numId="2" w16cid:durableId="583491804">
    <w:abstractNumId w:val="13"/>
  </w:num>
  <w:num w:numId="3" w16cid:durableId="634020466">
    <w:abstractNumId w:val="7"/>
  </w:num>
  <w:num w:numId="4" w16cid:durableId="12651678">
    <w:abstractNumId w:val="4"/>
  </w:num>
  <w:num w:numId="5" w16cid:durableId="1882210813">
    <w:abstractNumId w:val="10"/>
  </w:num>
  <w:num w:numId="6" w16cid:durableId="61587254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36682873">
    <w:abstractNumId w:val="12"/>
  </w:num>
  <w:num w:numId="8" w16cid:durableId="1039088600">
    <w:abstractNumId w:val="5"/>
  </w:num>
  <w:num w:numId="9" w16cid:durableId="1820998605">
    <w:abstractNumId w:val="11"/>
  </w:num>
  <w:num w:numId="10" w16cid:durableId="1767265803">
    <w:abstractNumId w:val="2"/>
  </w:num>
  <w:num w:numId="11" w16cid:durableId="1317950557">
    <w:abstractNumId w:val="3"/>
  </w:num>
  <w:num w:numId="12" w16cid:durableId="190150649">
    <w:abstractNumId w:val="6"/>
  </w:num>
  <w:num w:numId="13" w16cid:durableId="1373962278">
    <w:abstractNumId w:val="1"/>
  </w:num>
  <w:num w:numId="14" w16cid:durableId="3329954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164"/>
    <w:rsid w:val="00000D34"/>
    <w:rsid w:val="00014A22"/>
    <w:rsid w:val="00026F5A"/>
    <w:rsid w:val="000400AA"/>
    <w:rsid w:val="000418B3"/>
    <w:rsid w:val="000478C3"/>
    <w:rsid w:val="00054ADF"/>
    <w:rsid w:val="00063143"/>
    <w:rsid w:val="00080E51"/>
    <w:rsid w:val="0008201F"/>
    <w:rsid w:val="0008715E"/>
    <w:rsid w:val="000C5B45"/>
    <w:rsid w:val="000C60B2"/>
    <w:rsid w:val="000E28C7"/>
    <w:rsid w:val="000E540E"/>
    <w:rsid w:val="000F11B9"/>
    <w:rsid w:val="001227BC"/>
    <w:rsid w:val="00145B79"/>
    <w:rsid w:val="00185088"/>
    <w:rsid w:val="001A1240"/>
    <w:rsid w:val="001C38EA"/>
    <w:rsid w:val="001C3ADD"/>
    <w:rsid w:val="001F2A98"/>
    <w:rsid w:val="00213732"/>
    <w:rsid w:val="002168FC"/>
    <w:rsid w:val="00223413"/>
    <w:rsid w:val="00240C94"/>
    <w:rsid w:val="00243A28"/>
    <w:rsid w:val="00245E7C"/>
    <w:rsid w:val="00265158"/>
    <w:rsid w:val="002723F3"/>
    <w:rsid w:val="0027584D"/>
    <w:rsid w:val="0028695C"/>
    <w:rsid w:val="002C251A"/>
    <w:rsid w:val="002D3999"/>
    <w:rsid w:val="00313B8D"/>
    <w:rsid w:val="0032299F"/>
    <w:rsid w:val="003355F7"/>
    <w:rsid w:val="00345776"/>
    <w:rsid w:val="00346B57"/>
    <w:rsid w:val="00357E8B"/>
    <w:rsid w:val="003611EA"/>
    <w:rsid w:val="0037568F"/>
    <w:rsid w:val="00380866"/>
    <w:rsid w:val="00381036"/>
    <w:rsid w:val="00390D57"/>
    <w:rsid w:val="003A6E69"/>
    <w:rsid w:val="003B1B75"/>
    <w:rsid w:val="003C0105"/>
    <w:rsid w:val="003C5D92"/>
    <w:rsid w:val="003D0DA9"/>
    <w:rsid w:val="003D2BED"/>
    <w:rsid w:val="003D4D1F"/>
    <w:rsid w:val="003F073A"/>
    <w:rsid w:val="003F2591"/>
    <w:rsid w:val="003F5EF7"/>
    <w:rsid w:val="003F7F0B"/>
    <w:rsid w:val="004045A2"/>
    <w:rsid w:val="00407237"/>
    <w:rsid w:val="00427EBA"/>
    <w:rsid w:val="004317B1"/>
    <w:rsid w:val="00437396"/>
    <w:rsid w:val="00480782"/>
    <w:rsid w:val="004A18FA"/>
    <w:rsid w:val="004A2DAD"/>
    <w:rsid w:val="004A5DD8"/>
    <w:rsid w:val="004B5164"/>
    <w:rsid w:val="004D4DCF"/>
    <w:rsid w:val="004F4517"/>
    <w:rsid w:val="005149CA"/>
    <w:rsid w:val="0052058D"/>
    <w:rsid w:val="00540DB1"/>
    <w:rsid w:val="00557ADD"/>
    <w:rsid w:val="00563AD0"/>
    <w:rsid w:val="00566DD8"/>
    <w:rsid w:val="0059603D"/>
    <w:rsid w:val="005A581F"/>
    <w:rsid w:val="005A6E4E"/>
    <w:rsid w:val="005C2B6A"/>
    <w:rsid w:val="00606AE0"/>
    <w:rsid w:val="006144F1"/>
    <w:rsid w:val="00621B6F"/>
    <w:rsid w:val="0063418D"/>
    <w:rsid w:val="00660A2A"/>
    <w:rsid w:val="00662E57"/>
    <w:rsid w:val="00664DF9"/>
    <w:rsid w:val="00673987"/>
    <w:rsid w:val="00697423"/>
    <w:rsid w:val="006C498F"/>
    <w:rsid w:val="006F4D85"/>
    <w:rsid w:val="006F614C"/>
    <w:rsid w:val="00702B52"/>
    <w:rsid w:val="00722AB8"/>
    <w:rsid w:val="00723B1F"/>
    <w:rsid w:val="00742B90"/>
    <w:rsid w:val="00747423"/>
    <w:rsid w:val="00752C49"/>
    <w:rsid w:val="007810DE"/>
    <w:rsid w:val="00783726"/>
    <w:rsid w:val="00794AA7"/>
    <w:rsid w:val="007E11BC"/>
    <w:rsid w:val="007F1E8B"/>
    <w:rsid w:val="007F661D"/>
    <w:rsid w:val="0080135E"/>
    <w:rsid w:val="0080440E"/>
    <w:rsid w:val="00834AF8"/>
    <w:rsid w:val="008470A1"/>
    <w:rsid w:val="00847C26"/>
    <w:rsid w:val="00852A48"/>
    <w:rsid w:val="008547A7"/>
    <w:rsid w:val="00874AEA"/>
    <w:rsid w:val="008B0D61"/>
    <w:rsid w:val="008B1C16"/>
    <w:rsid w:val="008C439E"/>
    <w:rsid w:val="008D3E91"/>
    <w:rsid w:val="008D4BE1"/>
    <w:rsid w:val="008F2B4A"/>
    <w:rsid w:val="00905F81"/>
    <w:rsid w:val="00911B20"/>
    <w:rsid w:val="00945533"/>
    <w:rsid w:val="009666F1"/>
    <w:rsid w:val="009740F7"/>
    <w:rsid w:val="009959F9"/>
    <w:rsid w:val="009A6B8C"/>
    <w:rsid w:val="009D3D4D"/>
    <w:rsid w:val="009D62DB"/>
    <w:rsid w:val="00A338DF"/>
    <w:rsid w:val="00A34CF7"/>
    <w:rsid w:val="00A55752"/>
    <w:rsid w:val="00A608C2"/>
    <w:rsid w:val="00A75240"/>
    <w:rsid w:val="00A87164"/>
    <w:rsid w:val="00A94D23"/>
    <w:rsid w:val="00AA0469"/>
    <w:rsid w:val="00AA4D8B"/>
    <w:rsid w:val="00AA56E0"/>
    <w:rsid w:val="00AB01DC"/>
    <w:rsid w:val="00AC5BDC"/>
    <w:rsid w:val="00AD7209"/>
    <w:rsid w:val="00AE0D89"/>
    <w:rsid w:val="00AF77AE"/>
    <w:rsid w:val="00B021F6"/>
    <w:rsid w:val="00B03A76"/>
    <w:rsid w:val="00B17213"/>
    <w:rsid w:val="00B17475"/>
    <w:rsid w:val="00B35841"/>
    <w:rsid w:val="00B37285"/>
    <w:rsid w:val="00B44C63"/>
    <w:rsid w:val="00B55975"/>
    <w:rsid w:val="00B56C32"/>
    <w:rsid w:val="00B6499E"/>
    <w:rsid w:val="00B67F08"/>
    <w:rsid w:val="00B751B7"/>
    <w:rsid w:val="00B761AB"/>
    <w:rsid w:val="00BB5C66"/>
    <w:rsid w:val="00BD206A"/>
    <w:rsid w:val="00BF1159"/>
    <w:rsid w:val="00BF20CE"/>
    <w:rsid w:val="00BF2311"/>
    <w:rsid w:val="00C041C3"/>
    <w:rsid w:val="00C35A54"/>
    <w:rsid w:val="00C609F8"/>
    <w:rsid w:val="00C7450C"/>
    <w:rsid w:val="00C917B3"/>
    <w:rsid w:val="00C9430E"/>
    <w:rsid w:val="00CA12E0"/>
    <w:rsid w:val="00CB262B"/>
    <w:rsid w:val="00CC7D35"/>
    <w:rsid w:val="00CE4696"/>
    <w:rsid w:val="00CE4AD0"/>
    <w:rsid w:val="00CF0844"/>
    <w:rsid w:val="00CF4FC4"/>
    <w:rsid w:val="00D27FD0"/>
    <w:rsid w:val="00D37CB8"/>
    <w:rsid w:val="00D50660"/>
    <w:rsid w:val="00D72D16"/>
    <w:rsid w:val="00D86535"/>
    <w:rsid w:val="00DA16D5"/>
    <w:rsid w:val="00DA6AB4"/>
    <w:rsid w:val="00DC078F"/>
    <w:rsid w:val="00DC1AFC"/>
    <w:rsid w:val="00DD7398"/>
    <w:rsid w:val="00DE6C23"/>
    <w:rsid w:val="00E106F9"/>
    <w:rsid w:val="00E24B54"/>
    <w:rsid w:val="00E263FD"/>
    <w:rsid w:val="00E27D97"/>
    <w:rsid w:val="00E35AFD"/>
    <w:rsid w:val="00E42745"/>
    <w:rsid w:val="00E55BCF"/>
    <w:rsid w:val="00E65A4C"/>
    <w:rsid w:val="00E7187A"/>
    <w:rsid w:val="00E720C8"/>
    <w:rsid w:val="00E92F55"/>
    <w:rsid w:val="00EC5E0E"/>
    <w:rsid w:val="00ED0F7F"/>
    <w:rsid w:val="00EE649E"/>
    <w:rsid w:val="00EF51F9"/>
    <w:rsid w:val="00EF69A4"/>
    <w:rsid w:val="00F15070"/>
    <w:rsid w:val="00F257B0"/>
    <w:rsid w:val="00F37857"/>
    <w:rsid w:val="00F4095E"/>
    <w:rsid w:val="00F50CBB"/>
    <w:rsid w:val="00F5293C"/>
    <w:rsid w:val="00F53464"/>
    <w:rsid w:val="00FB0BB9"/>
    <w:rsid w:val="00FD373B"/>
    <w:rsid w:val="00FD4CBC"/>
    <w:rsid w:val="00FF03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A96B4"/>
  <w15:docId w15:val="{47D21A47-C8E0-4E13-B080-E042B8529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Абзац"/>
    <w:basedOn w:val="a"/>
    <w:link w:val="a4"/>
    <w:uiPriority w:val="34"/>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5">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a4">
    <w:name w:val="Абзац списка Знак"/>
    <w:aliases w:val="Абзац Знак"/>
    <w:link w:val="a3"/>
    <w:uiPriority w:val="34"/>
    <w:locked/>
    <w:rsid w:val="002723F3"/>
    <w:rPr>
      <w:lang w:val="ru-RU" w:eastAsia="en-US"/>
    </w:rPr>
  </w:style>
  <w:style w:type="paragraph" w:styleId="a6">
    <w:name w:val="Body Text"/>
    <w:basedOn w:val="a"/>
    <w:link w:val="a7"/>
    <w:uiPriority w:val="1"/>
    <w:qFormat/>
    <w:rsid w:val="00B56C32"/>
    <w:pPr>
      <w:widowControl w:val="0"/>
      <w:autoSpaceDE w:val="0"/>
      <w:autoSpaceDN w:val="0"/>
      <w:spacing w:after="0" w:line="240" w:lineRule="auto"/>
    </w:pPr>
    <w:rPr>
      <w:rFonts w:ascii="Times New Roman" w:eastAsia="Times New Roman" w:hAnsi="Times New Roman" w:cs="Times New Roman"/>
      <w:sz w:val="24"/>
      <w:szCs w:val="24"/>
      <w:lang w:val="x-none"/>
    </w:rPr>
  </w:style>
  <w:style w:type="character" w:customStyle="1" w:styleId="a7">
    <w:name w:val="Основной текст Знак"/>
    <w:basedOn w:val="a0"/>
    <w:link w:val="a6"/>
    <w:uiPriority w:val="1"/>
    <w:rsid w:val="00B56C32"/>
    <w:rPr>
      <w:rFonts w:ascii="Times New Roman" w:eastAsia="Times New Roman" w:hAnsi="Times New Roman" w:cs="Times New Roman"/>
      <w:sz w:val="24"/>
      <w:szCs w:val="24"/>
      <w:lang w:val="x-none" w:eastAsia="en-US"/>
    </w:rPr>
  </w:style>
  <w:style w:type="character" w:styleId="a8">
    <w:name w:val="Emphasis"/>
    <w:basedOn w:val="a0"/>
    <w:uiPriority w:val="20"/>
    <w:qFormat/>
    <w:rsid w:val="00B56C32"/>
    <w:rPr>
      <w:i/>
      <w:iCs/>
    </w:rPr>
  </w:style>
  <w:style w:type="paragraph" w:styleId="a9">
    <w:name w:val="Normal (Web)"/>
    <w:basedOn w:val="a"/>
    <w:uiPriority w:val="99"/>
    <w:unhideWhenUsed/>
    <w:rsid w:val="001A12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Strong"/>
    <w:uiPriority w:val="22"/>
    <w:qFormat/>
    <w:rsid w:val="001A124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349003">
      <w:bodyDiv w:val="1"/>
      <w:marLeft w:val="0"/>
      <w:marRight w:val="0"/>
      <w:marTop w:val="0"/>
      <w:marBottom w:val="0"/>
      <w:divBdr>
        <w:top w:val="none" w:sz="0" w:space="0" w:color="auto"/>
        <w:left w:val="none" w:sz="0" w:space="0" w:color="auto"/>
        <w:bottom w:val="none" w:sz="0" w:space="0" w:color="auto"/>
        <w:right w:val="none" w:sz="0" w:space="0" w:color="auto"/>
      </w:divBdr>
    </w:div>
    <w:div w:id="1362516542">
      <w:bodyDiv w:val="1"/>
      <w:marLeft w:val="0"/>
      <w:marRight w:val="0"/>
      <w:marTop w:val="0"/>
      <w:marBottom w:val="0"/>
      <w:divBdr>
        <w:top w:val="none" w:sz="0" w:space="0" w:color="auto"/>
        <w:left w:val="none" w:sz="0" w:space="0" w:color="auto"/>
        <w:bottom w:val="none" w:sz="0" w:space="0" w:color="auto"/>
        <w:right w:val="none" w:sz="0" w:space="0" w:color="auto"/>
      </w:divBdr>
    </w:div>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82127-B6F6-4F1C-97FF-1344F075F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2757</Words>
  <Characters>15718</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Sabira M Komekova</dc:creator>
  <cp:keywords/>
  <dc:description/>
  <cp:lastModifiedBy>User</cp:lastModifiedBy>
  <cp:revision>2</cp:revision>
  <dcterms:created xsi:type="dcterms:W3CDTF">2026-10-15T06:13:00Z</dcterms:created>
  <dcterms:modified xsi:type="dcterms:W3CDTF">2026-10-15T06:13:00Z</dcterms:modified>
</cp:coreProperties>
</file>