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5E5" w:rsidRPr="0001110D" w:rsidRDefault="0001110D" w:rsidP="0001110D">
      <w:pPr>
        <w:spacing w:before="240" w:after="120"/>
        <w:jc w:val="center"/>
        <w:rPr>
          <w:lang w:val="ru-RU"/>
        </w:rPr>
      </w:pPr>
      <w:r w:rsidRPr="0001110D">
        <w:rPr>
          <w:b/>
          <w:sz w:val="28"/>
          <w:lang w:val="ru-RU"/>
        </w:rPr>
        <w:t>ТЕХНИЧЕСКАЯ СПЕЦИФИКАЦИЯ (НА РУССКОМ ЯЗЫКЕ)</w:t>
      </w:r>
    </w:p>
    <w:p w:rsidR="001815E5" w:rsidRPr="0001110D" w:rsidRDefault="0001110D" w:rsidP="0001110D">
      <w:pPr>
        <w:spacing w:before="240" w:after="80"/>
        <w:jc w:val="center"/>
        <w:rPr>
          <w:lang w:val="ru-RU"/>
        </w:rPr>
      </w:pPr>
      <w:r w:rsidRPr="0001110D">
        <w:rPr>
          <w:b/>
          <w:lang w:val="ru-RU"/>
        </w:rPr>
        <w:t>Оказание услуг по повышению квалификации медицинских кадров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968"/>
        <w:gridCol w:w="4968"/>
      </w:tblGrid>
      <w:tr w:rsidR="001815E5" w:rsidRPr="0001110D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proofErr w:type="spellStart"/>
            <w:r>
              <w:rPr>
                <w:b/>
              </w:rPr>
              <w:t>Наименование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услуг</w:t>
            </w:r>
            <w:proofErr w:type="spellEnd"/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Pr="0001110D" w:rsidRDefault="0001110D">
            <w:pPr>
              <w:rPr>
                <w:lang w:val="ru-RU"/>
              </w:rPr>
            </w:pPr>
            <w:r w:rsidRPr="0001110D">
              <w:rPr>
                <w:lang w:val="ru-RU"/>
              </w:rPr>
              <w:t>Услуги по повышению квалификации медицинских работников на тему: «Скорая неотложная медицинская помощь (</w:t>
            </w:r>
            <w:r>
              <w:t>BLS</w:t>
            </w:r>
            <w:r w:rsidRPr="0001110D">
              <w:rPr>
                <w:lang w:val="ru-RU"/>
              </w:rPr>
              <w:t xml:space="preserve">, </w:t>
            </w:r>
            <w:r>
              <w:t>ACLS</w:t>
            </w:r>
            <w:r w:rsidRPr="0001110D">
              <w:rPr>
                <w:lang w:val="ru-RU"/>
              </w:rPr>
              <w:t xml:space="preserve">, </w:t>
            </w:r>
            <w:r>
              <w:t>PALS</w:t>
            </w:r>
            <w:r w:rsidRPr="0001110D">
              <w:rPr>
                <w:lang w:val="ru-RU"/>
              </w:rPr>
              <w:t xml:space="preserve">, </w:t>
            </w:r>
            <w:r>
              <w:t>PHTLS</w:t>
            </w:r>
            <w:r w:rsidRPr="0001110D">
              <w:rPr>
                <w:lang w:val="ru-RU"/>
              </w:rPr>
              <w:t>)»</w:t>
            </w:r>
          </w:p>
        </w:tc>
      </w:tr>
      <w:tr w:rsidR="001815E5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proofErr w:type="spellStart"/>
            <w:r>
              <w:rPr>
                <w:b/>
              </w:rPr>
              <w:t>Объем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длительность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цикла</w:t>
            </w:r>
            <w:proofErr w:type="spellEnd"/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t>150 часов / 5 кредитов</w:t>
            </w:r>
          </w:p>
        </w:tc>
      </w:tr>
      <w:tr w:rsidR="001815E5" w:rsidRPr="0001110D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rPr>
                <w:b/>
              </w:rPr>
              <w:t>Контингент и количество слушателей</w:t>
            </w:r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Pr="0001110D" w:rsidRDefault="0001110D">
            <w:pPr>
              <w:rPr>
                <w:lang w:val="ru-RU"/>
              </w:rPr>
            </w:pPr>
            <w:r w:rsidRPr="0001110D">
              <w:rPr>
                <w:lang w:val="ru-RU"/>
              </w:rPr>
              <w:t>Специалисты с высшим и средним медицинским образованием — 9 (девять) человек</w:t>
            </w:r>
          </w:p>
        </w:tc>
      </w:tr>
      <w:tr w:rsidR="001815E5" w:rsidRPr="0001110D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proofErr w:type="spellStart"/>
            <w:r>
              <w:rPr>
                <w:b/>
              </w:rPr>
              <w:t>Стоимость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обучения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1 слушателя</w:t>
            </w:r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Pr="0001110D" w:rsidRDefault="0001110D">
            <w:pPr>
              <w:rPr>
                <w:lang w:val="ru-RU"/>
              </w:rPr>
            </w:pPr>
            <w:r w:rsidRPr="0001110D">
              <w:rPr>
                <w:lang w:val="ru-RU"/>
              </w:rPr>
              <w:t>65 000 (шестьдесят пять тысяч) тенге, в том числе НДС</w:t>
            </w:r>
          </w:p>
        </w:tc>
      </w:tr>
      <w:tr w:rsidR="001815E5" w:rsidRPr="0001110D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proofErr w:type="spellStart"/>
            <w:r>
              <w:rPr>
                <w:b/>
              </w:rPr>
              <w:t>Общ</w:t>
            </w:r>
            <w:r>
              <w:rPr>
                <w:b/>
              </w:rPr>
              <w:t>ая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сумма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договора</w:t>
            </w:r>
            <w:proofErr w:type="spellEnd"/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Pr="0001110D" w:rsidRDefault="0001110D">
            <w:pPr>
              <w:rPr>
                <w:lang w:val="ru-RU"/>
              </w:rPr>
            </w:pPr>
            <w:r w:rsidRPr="0001110D">
              <w:rPr>
                <w:lang w:val="ru-RU"/>
              </w:rPr>
              <w:t>585 000 (пятьсот восемьдесят пять тысяч) тенге, в том числе НДС</w:t>
            </w:r>
          </w:p>
        </w:tc>
      </w:tr>
      <w:tr w:rsidR="001815E5" w:rsidRPr="0001110D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proofErr w:type="spellStart"/>
            <w:r>
              <w:rPr>
                <w:b/>
              </w:rPr>
              <w:t>Срок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оказания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услуг</w:t>
            </w:r>
            <w:proofErr w:type="spellEnd"/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Pr="0001110D" w:rsidRDefault="0001110D">
            <w:pPr>
              <w:rPr>
                <w:lang w:val="ru-RU"/>
              </w:rPr>
            </w:pPr>
            <w:r w:rsidRPr="0001110D">
              <w:rPr>
                <w:lang w:val="ru-RU"/>
              </w:rPr>
              <w:t>В течение 16 (шестнадцати) календарных дней с момента направления Заказчиком заявки посредством функционала «Журнал согласования» на веб-портале государс</w:t>
            </w:r>
            <w:r w:rsidRPr="0001110D">
              <w:rPr>
                <w:lang w:val="ru-RU"/>
              </w:rPr>
              <w:t>твенных закупок</w:t>
            </w:r>
          </w:p>
        </w:tc>
      </w:tr>
    </w:tbl>
    <w:p w:rsidR="001815E5" w:rsidRPr="0001110D" w:rsidRDefault="001815E5">
      <w:pPr>
        <w:spacing w:after="120"/>
        <w:rPr>
          <w:lang w:val="ru-RU"/>
        </w:rPr>
      </w:pPr>
    </w:p>
    <w:p w:rsidR="001815E5" w:rsidRPr="0001110D" w:rsidRDefault="0001110D" w:rsidP="0001110D">
      <w:pPr>
        <w:spacing w:before="240" w:after="80"/>
        <w:jc w:val="both"/>
        <w:rPr>
          <w:lang w:val="ru-RU"/>
        </w:rPr>
      </w:pPr>
      <w:r w:rsidRPr="0001110D">
        <w:rPr>
          <w:b/>
          <w:lang w:val="ru-RU"/>
        </w:rPr>
        <w:t>1. Требования к Поставщику (Исполнителю) и преподавательскому составу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t>1.1. Численность и квалификация:</w:t>
      </w:r>
      <w:r w:rsidRPr="0001110D">
        <w:rPr>
          <w:lang w:val="ru-RU"/>
        </w:rPr>
        <w:t xml:space="preserve"> К проведению занятий Исполнитель обязан привлечь квалифицированный преподавательский состав в количестве не менее 2 (двух) специалистов.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t>1.2. Международная сертификация:</w:t>
      </w:r>
      <w:r w:rsidRPr="0001110D">
        <w:rPr>
          <w:lang w:val="ru-RU"/>
        </w:rPr>
        <w:t xml:space="preserve"> Преподаватели должны иметь действующие международные сертификаты тренера </w:t>
      </w:r>
      <w:r>
        <w:t>AHA</w:t>
      </w:r>
      <w:r w:rsidRPr="0001110D">
        <w:rPr>
          <w:lang w:val="ru-RU"/>
        </w:rPr>
        <w:t xml:space="preserve"> (</w:t>
      </w:r>
      <w:r>
        <w:t>America</w:t>
      </w:r>
      <w:r>
        <w:t>n</w:t>
      </w:r>
      <w:r w:rsidRPr="0001110D">
        <w:rPr>
          <w:lang w:val="ru-RU"/>
        </w:rPr>
        <w:t xml:space="preserve"> </w:t>
      </w:r>
      <w:r>
        <w:t>Heart</w:t>
      </w:r>
      <w:r w:rsidRPr="0001110D">
        <w:rPr>
          <w:lang w:val="ru-RU"/>
        </w:rPr>
        <w:t xml:space="preserve"> </w:t>
      </w:r>
      <w:r>
        <w:t>Association</w:t>
      </w:r>
      <w:r w:rsidRPr="0001110D">
        <w:rPr>
          <w:lang w:val="ru-RU"/>
        </w:rPr>
        <w:t xml:space="preserve"> / Американская ассоциация сердца).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t>1.3. Научная степень и категория:</w:t>
      </w:r>
      <w:r w:rsidRPr="0001110D">
        <w:rPr>
          <w:lang w:val="ru-RU"/>
        </w:rPr>
        <w:t xml:space="preserve"> В составе преподавателей должны быть доктора медицинских наук, специалисты с высшей квалификационной категорией, а также разработчики программ по психологии в рамках п</w:t>
      </w:r>
      <w:r w:rsidRPr="0001110D">
        <w:rPr>
          <w:lang w:val="ru-RU"/>
        </w:rPr>
        <w:t>рофиля обучения.</w:t>
      </w:r>
    </w:p>
    <w:p w:rsidR="001815E5" w:rsidRPr="0001110D" w:rsidRDefault="0001110D" w:rsidP="0001110D">
      <w:pPr>
        <w:spacing w:before="240" w:after="80"/>
        <w:jc w:val="both"/>
        <w:rPr>
          <w:lang w:val="ru-RU"/>
        </w:rPr>
      </w:pPr>
      <w:r w:rsidRPr="0001110D">
        <w:rPr>
          <w:b/>
          <w:lang w:val="ru-RU"/>
        </w:rPr>
        <w:t>2. Требования к учебной программе и материалам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t>2.1. Соответствие законодательству:</w:t>
      </w:r>
      <w:r w:rsidRPr="0001110D">
        <w:rPr>
          <w:lang w:val="ru-RU"/>
        </w:rPr>
        <w:t xml:space="preserve"> Рабочий учебный план должен быть строго составлен в соответствии с типовыми учебными программами, утвержденными Приказом Министра здравоохранения РК № ҚР ДС</w:t>
      </w:r>
      <w:r w:rsidRPr="0001110D">
        <w:rPr>
          <w:lang w:val="ru-RU"/>
        </w:rPr>
        <w:t>М-303/2020 от 21.12.2020 г., методическими рекомендациями и Приказом МЗ РК № 553 от 02.09.2021 г. «О Положении по ведению информационной системы каталога образовательных программ дополнительного образования в области здравоохранения».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lastRenderedPageBreak/>
        <w:t>2.2. Учебно-методичес</w:t>
      </w:r>
      <w:r w:rsidRPr="0001110D">
        <w:rPr>
          <w:b/>
          <w:lang w:val="ru-RU"/>
        </w:rPr>
        <w:t>кое обеспечение:</w:t>
      </w:r>
      <w:r w:rsidRPr="0001110D">
        <w:rPr>
          <w:lang w:val="ru-RU"/>
        </w:rPr>
        <w:t xml:space="preserve"> Исполнитель обязан в полном объеме обеспечить слушателей лекционным, дидактическим, мультимедийным и индивидуальным раздаточным материалом.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t>2.3. Контроль знаний:</w:t>
      </w:r>
      <w:r w:rsidRPr="0001110D">
        <w:rPr>
          <w:lang w:val="ru-RU"/>
        </w:rPr>
        <w:t xml:space="preserve"> Наличие контрольно-измерительных средств (тесты, ситуационные задачи) для оце</w:t>
      </w:r>
      <w:r w:rsidRPr="0001110D">
        <w:rPr>
          <w:lang w:val="ru-RU"/>
        </w:rPr>
        <w:t>нки знаний на всех этапах обучения (входной, текущий, итоговый контроль).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t>2.4. Дистанционные технологии (при ДОТ):</w:t>
      </w:r>
      <w:r w:rsidRPr="0001110D">
        <w:rPr>
          <w:lang w:val="ru-RU"/>
        </w:rPr>
        <w:t xml:space="preserve"> Учебный контент должен включать актуальные нормативно-правовые акты РК, а также современные клинические протоколы диагностики и лечения, утве</w:t>
      </w:r>
      <w:r w:rsidRPr="0001110D">
        <w:rPr>
          <w:lang w:val="ru-RU"/>
        </w:rPr>
        <w:t>ржденные Министерством здравоохранения РК.</w:t>
      </w:r>
    </w:p>
    <w:p w:rsidR="001815E5" w:rsidRPr="0001110D" w:rsidRDefault="0001110D" w:rsidP="0001110D">
      <w:pPr>
        <w:spacing w:before="240" w:after="80"/>
        <w:jc w:val="both"/>
        <w:rPr>
          <w:lang w:val="ru-RU"/>
        </w:rPr>
      </w:pPr>
      <w:r w:rsidRPr="0001110D">
        <w:rPr>
          <w:b/>
          <w:lang w:val="ru-RU"/>
        </w:rPr>
        <w:t>3. Требования к материально-техническому оснащению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lang w:val="ru-RU"/>
        </w:rPr>
        <w:t>Для качественного проведения практических и теоретических занятий Исполнитель обеспечивает за свой счет наличие и исправную работу следующего оборудования:</w:t>
      </w:r>
    </w:p>
    <w:p w:rsidR="001815E5" w:rsidRPr="0001110D" w:rsidRDefault="0001110D" w:rsidP="0001110D">
      <w:pPr>
        <w:spacing w:after="80"/>
        <w:ind w:left="360"/>
        <w:jc w:val="both"/>
        <w:rPr>
          <w:lang w:val="ru-RU"/>
        </w:rPr>
      </w:pPr>
      <w:r w:rsidRPr="0001110D">
        <w:rPr>
          <w:lang w:val="ru-RU"/>
        </w:rPr>
        <w:t>- высо</w:t>
      </w:r>
      <w:r w:rsidRPr="0001110D">
        <w:rPr>
          <w:lang w:val="ru-RU"/>
        </w:rPr>
        <w:t>коскоростной доступ к сети Интернет;</w:t>
      </w:r>
    </w:p>
    <w:p w:rsidR="001815E5" w:rsidRPr="0001110D" w:rsidRDefault="0001110D" w:rsidP="0001110D">
      <w:pPr>
        <w:spacing w:after="80"/>
        <w:ind w:left="360"/>
        <w:jc w:val="both"/>
        <w:rPr>
          <w:lang w:val="ru-RU"/>
        </w:rPr>
      </w:pPr>
      <w:r w:rsidRPr="0001110D">
        <w:rPr>
          <w:lang w:val="ru-RU"/>
        </w:rPr>
        <w:t>- персональные компьютеры / ноутбуки;</w:t>
      </w:r>
    </w:p>
    <w:p w:rsidR="001815E5" w:rsidRPr="0001110D" w:rsidRDefault="0001110D" w:rsidP="0001110D">
      <w:pPr>
        <w:spacing w:after="80"/>
        <w:ind w:left="360"/>
        <w:jc w:val="both"/>
        <w:rPr>
          <w:lang w:val="ru-RU"/>
        </w:rPr>
      </w:pPr>
      <w:r w:rsidRPr="0001110D">
        <w:rPr>
          <w:lang w:val="ru-RU"/>
        </w:rPr>
        <w:t xml:space="preserve">- </w:t>
      </w:r>
      <w:r>
        <w:t>IP</w:t>
      </w:r>
      <w:r w:rsidRPr="0001110D">
        <w:rPr>
          <w:lang w:val="ru-RU"/>
        </w:rPr>
        <w:t>-камера и веб-камеры высокого разрешения;</w:t>
      </w:r>
    </w:p>
    <w:p w:rsidR="001815E5" w:rsidRPr="0001110D" w:rsidRDefault="0001110D" w:rsidP="0001110D">
      <w:pPr>
        <w:spacing w:after="80"/>
        <w:ind w:left="360"/>
        <w:jc w:val="both"/>
        <w:rPr>
          <w:lang w:val="ru-RU"/>
        </w:rPr>
      </w:pPr>
      <w:r w:rsidRPr="0001110D">
        <w:rPr>
          <w:lang w:val="ru-RU"/>
        </w:rPr>
        <w:t>- аудиосистемы (микрофоны, колонки / диффузоры);</w:t>
      </w:r>
    </w:p>
    <w:p w:rsidR="001815E5" w:rsidRPr="0001110D" w:rsidRDefault="0001110D" w:rsidP="0001110D">
      <w:pPr>
        <w:spacing w:after="80"/>
        <w:ind w:left="360"/>
        <w:jc w:val="both"/>
        <w:rPr>
          <w:lang w:val="ru-RU"/>
        </w:rPr>
      </w:pPr>
      <w:r w:rsidRPr="0001110D">
        <w:rPr>
          <w:lang w:val="ru-RU"/>
        </w:rPr>
        <w:t>- мультимедийный проектор и интерактивная доска;</w:t>
      </w:r>
    </w:p>
    <w:p w:rsidR="001815E5" w:rsidRPr="0001110D" w:rsidRDefault="0001110D" w:rsidP="0001110D">
      <w:pPr>
        <w:spacing w:after="80"/>
        <w:ind w:left="360"/>
        <w:jc w:val="both"/>
        <w:rPr>
          <w:lang w:val="ru-RU"/>
        </w:rPr>
      </w:pPr>
      <w:r w:rsidRPr="0001110D">
        <w:rPr>
          <w:lang w:val="ru-RU"/>
        </w:rPr>
        <w:t>- телевизионные панели для демонстрац</w:t>
      </w:r>
      <w:r w:rsidRPr="0001110D">
        <w:rPr>
          <w:lang w:val="ru-RU"/>
        </w:rPr>
        <w:t>ии учебных материалов.</w:t>
      </w:r>
    </w:p>
    <w:p w:rsidR="001815E5" w:rsidRPr="0001110D" w:rsidRDefault="0001110D" w:rsidP="0001110D">
      <w:pPr>
        <w:spacing w:before="240" w:after="80"/>
        <w:jc w:val="both"/>
        <w:rPr>
          <w:lang w:val="ru-RU"/>
        </w:rPr>
      </w:pPr>
      <w:r w:rsidRPr="0001110D">
        <w:rPr>
          <w:b/>
          <w:lang w:val="ru-RU"/>
        </w:rPr>
        <w:t>4. Требования к результатам и выдаваемым документам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t>4.1. Итоговая аттестация:</w:t>
      </w:r>
      <w:r w:rsidRPr="0001110D">
        <w:rPr>
          <w:lang w:val="ru-RU"/>
        </w:rPr>
        <w:t xml:space="preserve"> Исполнитель обязуется провести объективную оценку знаний (итоговый контроль) слушателей по завершении цикла.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t>4.2. Выдача документов:</w:t>
      </w:r>
      <w:r w:rsidRPr="0001110D">
        <w:rPr>
          <w:lang w:val="ru-RU"/>
        </w:rPr>
        <w:t xml:space="preserve"> Слушателям, успешно пр</w:t>
      </w:r>
      <w:r w:rsidRPr="0001110D">
        <w:rPr>
          <w:lang w:val="ru-RU"/>
        </w:rPr>
        <w:t>ошедшим итоговый контроль, Исполнитель обязан выдать документ установленного (государственного) образца — Свидетельство о повышении квалификации в соответствии с Приказом МЗ РК № ҚР ДСМ-303/2020 от 21.12.2020 г.</w:t>
      </w:r>
    </w:p>
    <w:p w:rsidR="001815E5" w:rsidRPr="0001110D" w:rsidRDefault="0001110D" w:rsidP="0001110D">
      <w:pPr>
        <w:jc w:val="both"/>
        <w:rPr>
          <w:lang w:val="ru-RU"/>
        </w:rPr>
      </w:pPr>
      <w:r w:rsidRPr="0001110D">
        <w:rPr>
          <w:lang w:val="ru-RU"/>
        </w:rPr>
        <w:br w:type="page"/>
      </w:r>
    </w:p>
    <w:p w:rsidR="001815E5" w:rsidRPr="0001110D" w:rsidRDefault="0001110D" w:rsidP="0001110D">
      <w:pPr>
        <w:spacing w:before="240" w:after="120"/>
        <w:jc w:val="center"/>
        <w:rPr>
          <w:lang w:val="ru-RU"/>
        </w:rPr>
      </w:pPr>
      <w:r w:rsidRPr="0001110D">
        <w:rPr>
          <w:b/>
          <w:sz w:val="28"/>
          <w:lang w:val="ru-RU"/>
        </w:rPr>
        <w:lastRenderedPageBreak/>
        <w:t>ТЕХНИКАЛЫҚ СПЕЦИФИКАЦИЯ (ҚАЗАҚ ТІЛІНДЕ)</w:t>
      </w:r>
    </w:p>
    <w:p w:rsidR="001815E5" w:rsidRPr="0001110D" w:rsidRDefault="0001110D" w:rsidP="0001110D">
      <w:pPr>
        <w:spacing w:before="240" w:after="80"/>
        <w:jc w:val="center"/>
        <w:rPr>
          <w:lang w:val="ru-RU"/>
        </w:rPr>
      </w:pPr>
      <w:proofErr w:type="spellStart"/>
      <w:r w:rsidRPr="0001110D">
        <w:rPr>
          <w:b/>
          <w:lang w:val="ru-RU"/>
        </w:rPr>
        <w:t>Ме</w:t>
      </w:r>
      <w:r w:rsidRPr="0001110D">
        <w:rPr>
          <w:b/>
          <w:lang w:val="ru-RU"/>
        </w:rPr>
        <w:t>дициналық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кадрлардың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біліктілігін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арттыру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бойынша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қызметтер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көрсету</w:t>
      </w:r>
      <w:proofErr w:type="spellEnd"/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968"/>
        <w:gridCol w:w="4968"/>
      </w:tblGrid>
      <w:tr w:rsidR="001815E5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proofErr w:type="spellStart"/>
            <w:r>
              <w:rPr>
                <w:b/>
              </w:rPr>
              <w:t>Қызметтердің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атауы</w:t>
            </w:r>
            <w:proofErr w:type="spellEnd"/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t>«Жедел шұғыл медициналық көмек (BLS, ACLS, PALS, PHTLS)» тақырыбы бойынша медицина қызметкерлерінің біліктілігін арттыру қызметтері</w:t>
            </w:r>
          </w:p>
        </w:tc>
      </w:tr>
      <w:tr w:rsidR="001815E5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rPr>
                <w:b/>
              </w:rPr>
              <w:t>Циклдың көлемі мен ұзақтығы</w:t>
            </w:r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t xml:space="preserve">150 </w:t>
            </w:r>
            <w:r>
              <w:t>сағат / 5 кредит</w:t>
            </w:r>
          </w:p>
        </w:tc>
      </w:tr>
      <w:tr w:rsidR="001815E5" w:rsidRPr="0001110D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rPr>
                <w:b/>
              </w:rPr>
              <w:t>Тыңдаушылардың контингенті мен саны</w:t>
            </w:r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Pr="0001110D" w:rsidRDefault="0001110D">
            <w:pPr>
              <w:rPr>
                <w:lang w:val="ru-RU"/>
              </w:rPr>
            </w:pPr>
            <w:proofErr w:type="spellStart"/>
            <w:r w:rsidRPr="0001110D">
              <w:rPr>
                <w:lang w:val="ru-RU"/>
              </w:rPr>
              <w:t>Жоғары</w:t>
            </w:r>
            <w:proofErr w:type="spellEnd"/>
            <w:r w:rsidRPr="0001110D">
              <w:rPr>
                <w:lang w:val="ru-RU"/>
              </w:rPr>
              <w:t xml:space="preserve"> </w:t>
            </w:r>
            <w:proofErr w:type="spellStart"/>
            <w:r w:rsidRPr="0001110D">
              <w:rPr>
                <w:lang w:val="ru-RU"/>
              </w:rPr>
              <w:t>және</w:t>
            </w:r>
            <w:proofErr w:type="spellEnd"/>
            <w:r w:rsidRPr="0001110D">
              <w:rPr>
                <w:lang w:val="ru-RU"/>
              </w:rPr>
              <w:t xml:space="preserve"> орта </w:t>
            </w:r>
            <w:proofErr w:type="spellStart"/>
            <w:r w:rsidRPr="0001110D">
              <w:rPr>
                <w:lang w:val="ru-RU"/>
              </w:rPr>
              <w:t>медициналық</w:t>
            </w:r>
            <w:proofErr w:type="spellEnd"/>
            <w:r w:rsidRPr="0001110D">
              <w:rPr>
                <w:lang w:val="ru-RU"/>
              </w:rPr>
              <w:t xml:space="preserve"> </w:t>
            </w:r>
            <w:proofErr w:type="spellStart"/>
            <w:r w:rsidRPr="0001110D">
              <w:rPr>
                <w:lang w:val="ru-RU"/>
              </w:rPr>
              <w:t>білімі</w:t>
            </w:r>
            <w:proofErr w:type="spellEnd"/>
            <w:r w:rsidRPr="0001110D">
              <w:rPr>
                <w:lang w:val="ru-RU"/>
              </w:rPr>
              <w:t xml:space="preserve"> бар </w:t>
            </w:r>
            <w:proofErr w:type="spellStart"/>
            <w:r w:rsidRPr="0001110D">
              <w:rPr>
                <w:lang w:val="ru-RU"/>
              </w:rPr>
              <w:t>мамандар</w:t>
            </w:r>
            <w:proofErr w:type="spellEnd"/>
            <w:r w:rsidRPr="0001110D">
              <w:rPr>
                <w:lang w:val="ru-RU"/>
              </w:rPr>
              <w:t xml:space="preserve"> — 9 (</w:t>
            </w:r>
            <w:proofErr w:type="spellStart"/>
            <w:r w:rsidRPr="0001110D">
              <w:rPr>
                <w:lang w:val="ru-RU"/>
              </w:rPr>
              <w:t>тоғыз</w:t>
            </w:r>
            <w:proofErr w:type="spellEnd"/>
            <w:r w:rsidRPr="0001110D">
              <w:rPr>
                <w:lang w:val="ru-RU"/>
              </w:rPr>
              <w:t xml:space="preserve">) </w:t>
            </w:r>
            <w:proofErr w:type="spellStart"/>
            <w:r w:rsidRPr="0001110D">
              <w:rPr>
                <w:lang w:val="ru-RU"/>
              </w:rPr>
              <w:t>адам</w:t>
            </w:r>
            <w:proofErr w:type="spellEnd"/>
          </w:p>
        </w:tc>
      </w:tr>
      <w:tr w:rsidR="001815E5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тыңдаушыға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арналған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оқу</w:t>
            </w:r>
            <w:proofErr w:type="spellEnd"/>
            <w:r>
              <w:rPr>
                <w:b/>
              </w:rPr>
              <w:t xml:space="preserve"> құны</w:t>
            </w:r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t>65 000 (алпыс бес мың) теңге, ҚҚС есебімен</w:t>
            </w:r>
          </w:p>
        </w:tc>
      </w:tr>
      <w:tr w:rsidR="001815E5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rPr>
                <w:b/>
              </w:rPr>
              <w:t>Шарттың жалпы сомасы</w:t>
            </w:r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t>585 000 (бес жүз сексен бес мың) теңге,</w:t>
            </w:r>
            <w:r>
              <w:t xml:space="preserve"> ҚҚС есебімен</w:t>
            </w:r>
          </w:p>
        </w:tc>
      </w:tr>
      <w:tr w:rsidR="001815E5">
        <w:tc>
          <w:tcPr>
            <w:tcW w:w="4968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rPr>
                <w:b/>
              </w:rPr>
              <w:t>Қызмет</w:t>
            </w:r>
            <w:r>
              <w:rPr>
                <w:b/>
              </w:rPr>
              <w:t xml:space="preserve"> көрсету мерзімі</w:t>
            </w:r>
          </w:p>
        </w:tc>
        <w:tc>
          <w:tcPr>
            <w:tcW w:w="49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815E5" w:rsidRDefault="0001110D">
            <w:r>
              <w:t>Тапсырыс беруші мемлекеттік сатып алу веб-порталындағы «Келісу журналы» функционалы арқылы өтінім жіберген сәттен бастап 16 (он алты) күнтізбелік күн ішінде</w:t>
            </w:r>
          </w:p>
        </w:tc>
      </w:tr>
    </w:tbl>
    <w:p w:rsidR="001815E5" w:rsidRDefault="001815E5">
      <w:pPr>
        <w:spacing w:after="120"/>
      </w:pPr>
    </w:p>
    <w:p w:rsidR="001815E5" w:rsidRDefault="0001110D" w:rsidP="0001110D">
      <w:pPr>
        <w:spacing w:before="240" w:after="80"/>
        <w:jc w:val="both"/>
      </w:pPr>
      <w:r>
        <w:rPr>
          <w:b/>
        </w:rPr>
        <w:t>1. Өнім берушіге (Орындаушыға) және оқытушылар құрамына қой</w:t>
      </w:r>
      <w:r>
        <w:rPr>
          <w:b/>
        </w:rPr>
        <w:t>ылатын талаптар</w:t>
      </w:r>
    </w:p>
    <w:p w:rsidR="001815E5" w:rsidRDefault="0001110D" w:rsidP="0001110D">
      <w:pPr>
        <w:spacing w:after="80"/>
        <w:jc w:val="both"/>
      </w:pPr>
      <w:r>
        <w:rPr>
          <w:b/>
        </w:rPr>
        <w:t>1.1. Саны мен біліктілігі:</w:t>
      </w:r>
      <w:r>
        <w:t xml:space="preserve"> Орындаушы сабақтарды өткізу үшін кемінде 2 (екі) маманнан тұратын білікті оқытушылар құрамын тартуға міндетті.</w:t>
      </w:r>
    </w:p>
    <w:p w:rsidR="001815E5" w:rsidRDefault="0001110D" w:rsidP="0001110D">
      <w:pPr>
        <w:spacing w:after="80"/>
        <w:jc w:val="both"/>
      </w:pPr>
      <w:r>
        <w:rPr>
          <w:b/>
        </w:rPr>
        <w:t>1.2. Халықаралық сертификаттау:</w:t>
      </w:r>
      <w:r>
        <w:t xml:space="preserve"> Оқытушылардың AHA (American Heart Association / Америкалық жүрек қауымдастығы) қолданыстағы халықаралық тренерлік сертификаттары болуы тиіс.</w:t>
      </w:r>
    </w:p>
    <w:p w:rsidR="001815E5" w:rsidRDefault="0001110D" w:rsidP="0001110D">
      <w:pPr>
        <w:spacing w:after="80"/>
        <w:jc w:val="both"/>
      </w:pPr>
      <w:r>
        <w:rPr>
          <w:b/>
        </w:rPr>
        <w:t>1.3. Ғылыми дәрежесі мен санаты:</w:t>
      </w:r>
      <w:r>
        <w:t xml:space="preserve"> Оқытушылар құрамында медицина ғылымдарының докторлары, жоғары біліктілік санатты </w:t>
      </w:r>
      <w:r>
        <w:t>мамандар, сондай-ақ оқыту бейіні шеңберінде психология бойынша бағдарламаларды әзірлеушілер болуы тиіс.</w:t>
      </w:r>
    </w:p>
    <w:p w:rsidR="001815E5" w:rsidRDefault="0001110D" w:rsidP="0001110D">
      <w:pPr>
        <w:spacing w:before="240" w:after="80"/>
        <w:jc w:val="both"/>
      </w:pPr>
      <w:r>
        <w:rPr>
          <w:b/>
        </w:rPr>
        <w:t>2. Оқу бағдарламасына және материалдарға қойылатын талаптар</w:t>
      </w:r>
    </w:p>
    <w:p w:rsidR="001815E5" w:rsidRDefault="0001110D" w:rsidP="0001110D">
      <w:pPr>
        <w:spacing w:after="80"/>
        <w:jc w:val="both"/>
      </w:pPr>
      <w:r>
        <w:rPr>
          <w:b/>
        </w:rPr>
        <w:t>2.1. Заңнамаға сәйкестігі:</w:t>
      </w:r>
      <w:r>
        <w:t xml:space="preserve"> Жұмыс оқу жоспары ҚР Денсаулық сақтау министрінің 21.12.2020 жылғ</w:t>
      </w:r>
      <w:r>
        <w:t>ы № ҚР ДСМ-303/2020 бұйрығымен бекітілген үлгілік оқу бағдарламаларына, әдістемелік ұсынымдарға және ҚР ДСМ 02.09.2021 жылғы № 553 «Денсаулық сақтау саласындағы қосымша білім берудің білім беру бағдарламалары каталогының ақпараттық жүйесін жүргізу жөніндег</w:t>
      </w:r>
      <w:r>
        <w:t>і ережені бекіту туралы» бұйрығына қатаң сәйкестікте әзірленуі тиіс.</w:t>
      </w:r>
    </w:p>
    <w:p w:rsidR="001815E5" w:rsidRDefault="0001110D" w:rsidP="0001110D">
      <w:pPr>
        <w:spacing w:after="80"/>
        <w:jc w:val="both"/>
      </w:pPr>
      <w:r>
        <w:rPr>
          <w:b/>
        </w:rPr>
        <w:t>2.2. Оқу-әдістемелік қамтамасыз ету:</w:t>
      </w:r>
      <w:r>
        <w:t xml:space="preserve"> Орындаушы тыңдаушыларды лекциялық, дидактикалық, мультимедиялық және жеке үлестірмелі материалдармен толық көлемде қамтамасыз етуге міндетті.</w:t>
      </w:r>
    </w:p>
    <w:p w:rsidR="001815E5" w:rsidRDefault="0001110D" w:rsidP="0001110D">
      <w:pPr>
        <w:spacing w:after="80"/>
        <w:jc w:val="both"/>
      </w:pPr>
      <w:r>
        <w:rPr>
          <w:b/>
        </w:rPr>
        <w:lastRenderedPageBreak/>
        <w:t>2.3. Біл</w:t>
      </w:r>
      <w:r>
        <w:rPr>
          <w:b/>
        </w:rPr>
        <w:t>імді бағалау:</w:t>
      </w:r>
      <w:r>
        <w:t xml:space="preserve"> Оқытудың барлық кезеңдерінде (кіріс, ағымдағы, қорытынды бақылау) білімді бағалау үшін бақылау-өлшеу құралдарының (тесттер, ситуациялық тапсырмалар) болуы шарт.</w:t>
      </w:r>
    </w:p>
    <w:p w:rsidR="001815E5" w:rsidRDefault="0001110D" w:rsidP="0001110D">
      <w:pPr>
        <w:spacing w:after="80"/>
        <w:jc w:val="both"/>
      </w:pPr>
      <w:r>
        <w:rPr>
          <w:b/>
        </w:rPr>
        <w:t>2.4. Қашықтықтан оқыту технологиялары (ҚОТ қолданылған жағдайда):</w:t>
      </w:r>
      <w:r>
        <w:t xml:space="preserve"> Оқу контенті ҚР</w:t>
      </w:r>
      <w:r>
        <w:t xml:space="preserve"> қолданыстағы нормативтік-құқықтық актілерін, сондай-ақ ҚР Денсаулық сақтау министрлігі бекіткен диагностика мен емдеудің заманауи клиникалық хаттамаларын қамтуы тиіс.</w:t>
      </w:r>
    </w:p>
    <w:p w:rsidR="001815E5" w:rsidRDefault="0001110D" w:rsidP="0001110D">
      <w:pPr>
        <w:spacing w:before="240" w:after="80"/>
        <w:jc w:val="both"/>
      </w:pPr>
      <w:r>
        <w:rPr>
          <w:b/>
        </w:rPr>
        <w:t>3. Материалдық-техникалық жарақтандыруға қойылатын талаптар</w:t>
      </w:r>
    </w:p>
    <w:p w:rsidR="001815E5" w:rsidRDefault="0001110D" w:rsidP="0001110D">
      <w:pPr>
        <w:spacing w:after="80"/>
        <w:jc w:val="both"/>
      </w:pPr>
      <w:r>
        <w:t>Практикалық және теориялық с</w:t>
      </w:r>
      <w:r>
        <w:t>абақтарды сапалы өткізу үшін Орындаушы өз есебінен келесі жабдықтардың болуын және үздіксіз жұмыс істеуін қамтамасыз етеді:</w:t>
      </w:r>
    </w:p>
    <w:p w:rsidR="001815E5" w:rsidRDefault="0001110D" w:rsidP="0001110D">
      <w:pPr>
        <w:spacing w:after="80"/>
        <w:ind w:left="360"/>
        <w:jc w:val="both"/>
      </w:pPr>
      <w:r>
        <w:t>- Интернет желісіне жоғары жылдамдықты қолжетімділік;</w:t>
      </w:r>
    </w:p>
    <w:p w:rsidR="001815E5" w:rsidRDefault="0001110D" w:rsidP="0001110D">
      <w:pPr>
        <w:spacing w:after="80"/>
        <w:ind w:left="360"/>
        <w:jc w:val="both"/>
      </w:pPr>
      <w:r>
        <w:t>- дербес компьютерлер / ноутбуктер;</w:t>
      </w:r>
    </w:p>
    <w:p w:rsidR="001815E5" w:rsidRDefault="0001110D" w:rsidP="0001110D">
      <w:pPr>
        <w:spacing w:after="80"/>
        <w:ind w:left="360"/>
        <w:jc w:val="both"/>
      </w:pPr>
      <w:r>
        <w:t>- жоғары ажыратылымдықты IP-камера және ве</w:t>
      </w:r>
      <w:r>
        <w:t>б-камералар;</w:t>
      </w:r>
    </w:p>
    <w:p w:rsidR="001815E5" w:rsidRDefault="0001110D" w:rsidP="0001110D">
      <w:pPr>
        <w:spacing w:after="80"/>
        <w:ind w:left="360"/>
        <w:jc w:val="both"/>
      </w:pPr>
      <w:r>
        <w:t>- аудиожүйелер (микрофондар, динамиктер / диффузорлар);</w:t>
      </w:r>
    </w:p>
    <w:p w:rsidR="001815E5" w:rsidRDefault="0001110D" w:rsidP="0001110D">
      <w:pPr>
        <w:spacing w:after="80"/>
        <w:ind w:left="360"/>
        <w:jc w:val="both"/>
      </w:pPr>
      <w:r>
        <w:t>- мультимедиялық проектор және интерактивті тақта;</w:t>
      </w:r>
    </w:p>
    <w:p w:rsidR="001815E5" w:rsidRPr="0001110D" w:rsidRDefault="0001110D" w:rsidP="0001110D">
      <w:pPr>
        <w:spacing w:after="80"/>
        <w:ind w:left="360"/>
        <w:jc w:val="both"/>
        <w:rPr>
          <w:lang w:val="ru-RU"/>
        </w:rPr>
      </w:pPr>
      <w:r w:rsidRPr="0001110D">
        <w:rPr>
          <w:lang w:val="ru-RU"/>
        </w:rPr>
        <w:t xml:space="preserve">- </w:t>
      </w:r>
      <w:proofErr w:type="spellStart"/>
      <w:r w:rsidRPr="0001110D">
        <w:rPr>
          <w:lang w:val="ru-RU"/>
        </w:rPr>
        <w:t>оқу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материалдарын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көрсетуге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арналған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теледидар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панельдері</w:t>
      </w:r>
      <w:proofErr w:type="spellEnd"/>
      <w:r w:rsidRPr="0001110D">
        <w:rPr>
          <w:lang w:val="ru-RU"/>
        </w:rPr>
        <w:t>.</w:t>
      </w:r>
    </w:p>
    <w:p w:rsidR="001815E5" w:rsidRPr="0001110D" w:rsidRDefault="0001110D" w:rsidP="0001110D">
      <w:pPr>
        <w:spacing w:before="240" w:after="80"/>
        <w:jc w:val="both"/>
        <w:rPr>
          <w:lang w:val="ru-RU"/>
        </w:rPr>
      </w:pPr>
      <w:r w:rsidRPr="0001110D">
        <w:rPr>
          <w:b/>
          <w:lang w:val="ru-RU"/>
        </w:rPr>
        <w:t xml:space="preserve">4. </w:t>
      </w:r>
      <w:proofErr w:type="spellStart"/>
      <w:r w:rsidRPr="0001110D">
        <w:rPr>
          <w:b/>
          <w:lang w:val="ru-RU"/>
        </w:rPr>
        <w:t>Нәтижелерге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және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берілетін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құжаттарға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қойылатын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талаптар</w:t>
      </w:r>
      <w:proofErr w:type="spellEnd"/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t xml:space="preserve">4.1. </w:t>
      </w:r>
      <w:proofErr w:type="spellStart"/>
      <w:r w:rsidRPr="0001110D">
        <w:rPr>
          <w:b/>
          <w:lang w:val="ru-RU"/>
        </w:rPr>
        <w:t>Қорытынды</w:t>
      </w:r>
      <w:proofErr w:type="spellEnd"/>
      <w:r w:rsidRPr="0001110D">
        <w:rPr>
          <w:b/>
          <w:lang w:val="ru-RU"/>
        </w:rPr>
        <w:t xml:space="preserve"> </w:t>
      </w:r>
      <w:proofErr w:type="spellStart"/>
      <w:r w:rsidRPr="0001110D">
        <w:rPr>
          <w:b/>
          <w:lang w:val="ru-RU"/>
        </w:rPr>
        <w:t>аттестаттау</w:t>
      </w:r>
      <w:proofErr w:type="spellEnd"/>
      <w:r w:rsidRPr="0001110D">
        <w:rPr>
          <w:b/>
          <w:lang w:val="ru-RU"/>
        </w:rPr>
        <w:t>:</w:t>
      </w:r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Орындаушы</w:t>
      </w:r>
      <w:proofErr w:type="spellEnd"/>
      <w:r w:rsidRPr="0001110D">
        <w:rPr>
          <w:lang w:val="ru-RU"/>
        </w:rPr>
        <w:t xml:space="preserve"> цикл </w:t>
      </w:r>
      <w:proofErr w:type="spellStart"/>
      <w:r w:rsidRPr="0001110D">
        <w:rPr>
          <w:lang w:val="ru-RU"/>
        </w:rPr>
        <w:t>аяқталғаннан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кейін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тыңдаушылардың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білімін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объективті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бағалауды</w:t>
      </w:r>
      <w:proofErr w:type="spellEnd"/>
      <w:r w:rsidRPr="0001110D">
        <w:rPr>
          <w:lang w:val="ru-RU"/>
        </w:rPr>
        <w:t xml:space="preserve"> (</w:t>
      </w:r>
      <w:proofErr w:type="spellStart"/>
      <w:r w:rsidRPr="0001110D">
        <w:rPr>
          <w:lang w:val="ru-RU"/>
        </w:rPr>
        <w:t>қорытынды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бақылау</w:t>
      </w:r>
      <w:proofErr w:type="spellEnd"/>
      <w:r w:rsidRPr="0001110D">
        <w:rPr>
          <w:lang w:val="ru-RU"/>
        </w:rPr>
        <w:t xml:space="preserve">) </w:t>
      </w:r>
      <w:proofErr w:type="spellStart"/>
      <w:r w:rsidRPr="0001110D">
        <w:rPr>
          <w:lang w:val="ru-RU"/>
        </w:rPr>
        <w:t>өткізуге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міндеттенеді</w:t>
      </w:r>
      <w:proofErr w:type="spellEnd"/>
      <w:r w:rsidRPr="0001110D">
        <w:rPr>
          <w:lang w:val="ru-RU"/>
        </w:rPr>
        <w:t>.</w:t>
      </w:r>
    </w:p>
    <w:p w:rsidR="001815E5" w:rsidRPr="0001110D" w:rsidRDefault="0001110D" w:rsidP="0001110D">
      <w:pPr>
        <w:spacing w:after="80"/>
        <w:jc w:val="both"/>
        <w:rPr>
          <w:lang w:val="ru-RU"/>
        </w:rPr>
      </w:pPr>
      <w:r w:rsidRPr="0001110D">
        <w:rPr>
          <w:b/>
          <w:lang w:val="ru-RU"/>
        </w:rPr>
        <w:t xml:space="preserve">4.2. </w:t>
      </w:r>
      <w:proofErr w:type="spellStart"/>
      <w:r w:rsidRPr="0001110D">
        <w:rPr>
          <w:b/>
          <w:lang w:val="ru-RU"/>
        </w:rPr>
        <w:t>Құжаттарды</w:t>
      </w:r>
      <w:proofErr w:type="spellEnd"/>
      <w:r w:rsidRPr="0001110D">
        <w:rPr>
          <w:b/>
          <w:lang w:val="ru-RU"/>
        </w:rPr>
        <w:t xml:space="preserve"> беру:</w:t>
      </w:r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Қорытынды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бақылаудан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сәтті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өткен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тыңдаушыларға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Орындаушы</w:t>
      </w:r>
      <w:proofErr w:type="spellEnd"/>
      <w:r w:rsidRPr="0001110D">
        <w:rPr>
          <w:lang w:val="ru-RU"/>
        </w:rPr>
        <w:t xml:space="preserve"> ҚР ДСМ 21.12.2020 </w:t>
      </w:r>
      <w:proofErr w:type="spellStart"/>
      <w:r w:rsidRPr="0001110D">
        <w:rPr>
          <w:lang w:val="ru-RU"/>
        </w:rPr>
        <w:t>жылғы</w:t>
      </w:r>
      <w:proofErr w:type="spellEnd"/>
      <w:r w:rsidRPr="0001110D">
        <w:rPr>
          <w:lang w:val="ru-RU"/>
        </w:rPr>
        <w:t xml:space="preserve"> № ҚР ДСМ-303/2020 </w:t>
      </w:r>
      <w:proofErr w:type="spellStart"/>
      <w:r w:rsidRPr="0001110D">
        <w:rPr>
          <w:lang w:val="ru-RU"/>
        </w:rPr>
        <w:t>б</w:t>
      </w:r>
      <w:r w:rsidRPr="0001110D">
        <w:rPr>
          <w:lang w:val="ru-RU"/>
        </w:rPr>
        <w:t>ұйрығына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сәйкес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белгіленген</w:t>
      </w:r>
      <w:proofErr w:type="spellEnd"/>
      <w:r w:rsidRPr="0001110D">
        <w:rPr>
          <w:lang w:val="ru-RU"/>
        </w:rPr>
        <w:t xml:space="preserve"> (</w:t>
      </w:r>
      <w:proofErr w:type="spellStart"/>
      <w:r w:rsidRPr="0001110D">
        <w:rPr>
          <w:lang w:val="ru-RU"/>
        </w:rPr>
        <w:t>мемлекеттік</w:t>
      </w:r>
      <w:proofErr w:type="spellEnd"/>
      <w:r w:rsidRPr="0001110D">
        <w:rPr>
          <w:lang w:val="ru-RU"/>
        </w:rPr>
        <w:t xml:space="preserve">) </w:t>
      </w:r>
      <w:proofErr w:type="spellStart"/>
      <w:r w:rsidRPr="0001110D">
        <w:rPr>
          <w:lang w:val="ru-RU"/>
        </w:rPr>
        <w:t>үлгідегі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құжатты</w:t>
      </w:r>
      <w:proofErr w:type="spellEnd"/>
      <w:r w:rsidRPr="0001110D">
        <w:rPr>
          <w:lang w:val="ru-RU"/>
        </w:rPr>
        <w:t xml:space="preserve"> — </w:t>
      </w:r>
      <w:proofErr w:type="spellStart"/>
      <w:r w:rsidRPr="0001110D">
        <w:rPr>
          <w:lang w:val="ru-RU"/>
        </w:rPr>
        <w:t>Біліктілікті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арттыру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туралы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куәлікті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беруге</w:t>
      </w:r>
      <w:proofErr w:type="spellEnd"/>
      <w:r w:rsidRPr="0001110D">
        <w:rPr>
          <w:lang w:val="ru-RU"/>
        </w:rPr>
        <w:t xml:space="preserve"> </w:t>
      </w:r>
      <w:proofErr w:type="spellStart"/>
      <w:r w:rsidRPr="0001110D">
        <w:rPr>
          <w:lang w:val="ru-RU"/>
        </w:rPr>
        <w:t>міндетті</w:t>
      </w:r>
      <w:proofErr w:type="spellEnd"/>
      <w:r w:rsidRPr="0001110D">
        <w:rPr>
          <w:lang w:val="ru-RU"/>
        </w:rPr>
        <w:t>.</w:t>
      </w:r>
    </w:p>
    <w:p w:rsidR="001815E5" w:rsidRDefault="001815E5">
      <w:pPr>
        <w:spacing w:before="480"/>
      </w:pPr>
      <w:bookmarkStart w:id="0" w:name="_GoBack"/>
      <w:bookmarkEnd w:id="0"/>
    </w:p>
    <w:sectPr w:rsidR="001815E5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110D"/>
    <w:rsid w:val="00034616"/>
    <w:rsid w:val="0006063C"/>
    <w:rsid w:val="0015074B"/>
    <w:rsid w:val="001815E5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9928710-2504-4919-A2D2-2923B883F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1017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User</cp:lastModifiedBy>
  <cp:revision>2</cp:revision>
  <dcterms:created xsi:type="dcterms:W3CDTF">2026-10-22T11:09:00Z</dcterms:created>
  <dcterms:modified xsi:type="dcterms:W3CDTF">2026-10-22T11:09:00Z</dcterms:modified>
</cp:coreProperties>
</file>