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B1828" w14:textId="77777777" w:rsidR="005535EB" w:rsidRDefault="005535EB" w:rsidP="00DE5A0A"/>
    <w:p w14:paraId="12AD04EE" w14:textId="3B946E33" w:rsidR="00E04180" w:rsidRPr="00DE5A0A" w:rsidRDefault="00E04180" w:rsidP="00DE5A0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36E5A"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  <w:r w:rsidRPr="00336E5A">
        <w:rPr>
          <w:rFonts w:ascii="Times New Roman" w:hAnsi="Times New Roman" w:cs="Times New Roman"/>
          <w:b/>
          <w:sz w:val="28"/>
          <w:szCs w:val="28"/>
          <w:lang w:val="ru-RU"/>
        </w:rPr>
        <w:br/>
        <w:t xml:space="preserve">на поставку мебели для </w:t>
      </w:r>
      <w:r w:rsidR="008775F3">
        <w:rPr>
          <w:rFonts w:ascii="Times New Roman" w:hAnsi="Times New Roman" w:cs="Times New Roman"/>
          <w:b/>
          <w:sz w:val="28"/>
          <w:szCs w:val="28"/>
          <w:lang w:val="ru-RU"/>
        </w:rPr>
        <w:t>монтессори</w:t>
      </w:r>
    </w:p>
    <w:p w14:paraId="12A2C847" w14:textId="77777777" w:rsidR="005535EB" w:rsidRPr="00336E5A" w:rsidRDefault="007B2BEF">
      <w:pPr>
        <w:pStyle w:val="1"/>
        <w:rPr>
          <w:rFonts w:ascii="Times New Roman" w:hAnsi="Times New Roman" w:cs="Times New Roman"/>
          <w:lang w:val="ru-RU"/>
        </w:rPr>
      </w:pPr>
      <w:r w:rsidRPr="00336E5A">
        <w:rPr>
          <w:rFonts w:ascii="Times New Roman" w:hAnsi="Times New Roman" w:cs="Times New Roman"/>
          <w:lang w:val="ru-RU"/>
        </w:rPr>
        <w:t>1. Предмет закупки</w:t>
      </w:r>
    </w:p>
    <w:p w14:paraId="09E9FD8D" w14:textId="0E2AE701" w:rsidR="005535EB" w:rsidRPr="00336E5A" w:rsidRDefault="008775F3" w:rsidP="008775F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Изготовление, доставка, и сборка </w:t>
      </w:r>
      <w:r w:rsidR="007B2BEF" w:rsidRPr="00336E5A">
        <w:rPr>
          <w:rFonts w:ascii="Times New Roman" w:hAnsi="Times New Roman" w:cs="Times New Roman"/>
          <w:sz w:val="28"/>
          <w:szCs w:val="28"/>
          <w:lang w:val="ru-RU"/>
        </w:rPr>
        <w:t xml:space="preserve">мебели для </w:t>
      </w:r>
      <w:r>
        <w:rPr>
          <w:rFonts w:ascii="Times New Roman" w:hAnsi="Times New Roman" w:cs="Times New Roman"/>
          <w:sz w:val="28"/>
          <w:szCs w:val="28"/>
          <w:lang w:val="ru-RU"/>
        </w:rPr>
        <w:t>монтессори, включающи</w:t>
      </w:r>
      <w:r w:rsidR="007B2BEF" w:rsidRPr="00336E5A"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r>
        <w:rPr>
          <w:rFonts w:ascii="Times New Roman" w:hAnsi="Times New Roman" w:cs="Times New Roman"/>
          <w:sz w:val="28"/>
          <w:szCs w:val="28"/>
          <w:lang w:val="ru-RU"/>
        </w:rPr>
        <w:t>детскую скамейку и деревянные подносы</w:t>
      </w:r>
      <w:r w:rsidR="007B2BEF" w:rsidRPr="00336E5A">
        <w:rPr>
          <w:rFonts w:ascii="Times New Roman" w:hAnsi="Times New Roman" w:cs="Times New Roman"/>
          <w:sz w:val="28"/>
          <w:szCs w:val="28"/>
          <w:lang w:val="ru-RU"/>
        </w:rPr>
        <w:t>. Товары должны быть новыми, ранее не использованными, без механических повреждений, соответствовать заявленным техническим характеристикам и быть пригодными для длительной эксплуатации в общественном помещении.</w:t>
      </w:r>
    </w:p>
    <w:p w14:paraId="70B0AEB6" w14:textId="3A78E541" w:rsidR="005535EB" w:rsidRDefault="007B2BEF">
      <w:pPr>
        <w:pStyle w:val="1"/>
        <w:rPr>
          <w:rFonts w:ascii="Times New Roman" w:hAnsi="Times New Roman" w:cs="Times New Roman"/>
        </w:rPr>
      </w:pPr>
      <w:r w:rsidRPr="00336E5A">
        <w:rPr>
          <w:rFonts w:ascii="Times New Roman" w:hAnsi="Times New Roman" w:cs="Times New Roman"/>
        </w:rPr>
        <w:t>2. Перечень товаров и ориентировочная ценовка</w:t>
      </w:r>
    </w:p>
    <w:p w14:paraId="4AFFCF92" w14:textId="77777777" w:rsidR="00DE5A0A" w:rsidRPr="00DE5A0A" w:rsidRDefault="00DE5A0A" w:rsidP="00DE5A0A"/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98"/>
        <w:gridCol w:w="3685"/>
        <w:gridCol w:w="737"/>
        <w:gridCol w:w="887"/>
        <w:gridCol w:w="1510"/>
        <w:gridCol w:w="1587"/>
      </w:tblGrid>
      <w:tr w:rsidR="005535EB" w:rsidRPr="00336E5A" w14:paraId="14076749" w14:textId="77777777" w:rsidTr="00DE5A0A">
        <w:trPr>
          <w:tblHeader/>
          <w:jc w:val="center"/>
        </w:trPr>
        <w:tc>
          <w:tcPr>
            <w:tcW w:w="498" w:type="dxa"/>
            <w:shd w:val="clear" w:color="auto" w:fill="D9EAF7"/>
            <w:vAlign w:val="center"/>
          </w:tcPr>
          <w:p w14:paraId="452B6790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85" w:type="dxa"/>
            <w:shd w:val="clear" w:color="auto" w:fill="D9EAF7"/>
            <w:vAlign w:val="center"/>
          </w:tcPr>
          <w:p w14:paraId="2D30EB6F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737" w:type="dxa"/>
            <w:shd w:val="clear" w:color="auto" w:fill="D9EAF7"/>
            <w:vAlign w:val="center"/>
          </w:tcPr>
          <w:p w14:paraId="48C4DF49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b/>
                <w:sz w:val="28"/>
                <w:szCs w:val="28"/>
              </w:rPr>
              <w:t>Ед.</w:t>
            </w:r>
          </w:p>
        </w:tc>
        <w:tc>
          <w:tcPr>
            <w:tcW w:w="887" w:type="dxa"/>
            <w:shd w:val="clear" w:color="auto" w:fill="D9EAF7"/>
            <w:vAlign w:val="center"/>
          </w:tcPr>
          <w:p w14:paraId="43B6C4D1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1510" w:type="dxa"/>
            <w:shd w:val="clear" w:color="auto" w:fill="D9EAF7"/>
            <w:vAlign w:val="center"/>
          </w:tcPr>
          <w:p w14:paraId="55A962D6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ед., ₸</w:t>
            </w:r>
          </w:p>
        </w:tc>
        <w:tc>
          <w:tcPr>
            <w:tcW w:w="1587" w:type="dxa"/>
            <w:shd w:val="clear" w:color="auto" w:fill="D9EAF7"/>
            <w:vAlign w:val="center"/>
          </w:tcPr>
          <w:p w14:paraId="5E418E92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b/>
                <w:sz w:val="28"/>
                <w:szCs w:val="28"/>
              </w:rPr>
              <w:t>Сумма, ₸</w:t>
            </w:r>
          </w:p>
        </w:tc>
      </w:tr>
      <w:tr w:rsidR="005535EB" w:rsidRPr="00336E5A" w14:paraId="6A52536F" w14:textId="77777777" w:rsidTr="00DE5A0A">
        <w:trPr>
          <w:jc w:val="center"/>
        </w:trPr>
        <w:tc>
          <w:tcPr>
            <w:tcW w:w="498" w:type="dxa"/>
            <w:vAlign w:val="center"/>
          </w:tcPr>
          <w:p w14:paraId="7B1212BD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vAlign w:val="center"/>
          </w:tcPr>
          <w:p w14:paraId="7F65D7D7" w14:textId="28C2520B" w:rsidR="005535EB" w:rsidRPr="008775F3" w:rsidRDefault="008775F3" w:rsidP="00BF128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Детская скамейка (длина – 150 см, ширина – 30 см, высота – 30 см), выполнена из высо</w:t>
            </w:r>
            <w:r w:rsidR="00DE5A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качественного ЛДСтП</w:t>
            </w:r>
            <w:r w:rsidR="00C20C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цвет </w:t>
            </w:r>
            <w:r w:rsidR="001300D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  <w:r w:rsidR="00C20C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1300D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светлый, форма – </w:t>
            </w:r>
            <w:r w:rsid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прямоугольная</w:t>
            </w:r>
            <w:r w:rsidR="001300D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737" w:type="dxa"/>
            <w:vAlign w:val="center"/>
          </w:tcPr>
          <w:p w14:paraId="011644A0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887" w:type="dxa"/>
            <w:vAlign w:val="center"/>
          </w:tcPr>
          <w:p w14:paraId="4E5368CB" w14:textId="72FAB714" w:rsidR="005535EB" w:rsidRPr="00336E5A" w:rsidRDefault="008775F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510" w:type="dxa"/>
            <w:vAlign w:val="center"/>
          </w:tcPr>
          <w:p w14:paraId="70E81633" w14:textId="204C796C" w:rsidR="005535EB" w:rsidRPr="00336E5A" w:rsidRDefault="008775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30 000</w:t>
            </w:r>
          </w:p>
        </w:tc>
        <w:tc>
          <w:tcPr>
            <w:tcW w:w="1587" w:type="dxa"/>
            <w:vAlign w:val="center"/>
          </w:tcPr>
          <w:p w14:paraId="12A8A1C2" w14:textId="30DADC6F" w:rsidR="005535EB" w:rsidRPr="00336E5A" w:rsidRDefault="008775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30 000</w:t>
            </w:r>
          </w:p>
        </w:tc>
      </w:tr>
      <w:tr w:rsidR="005535EB" w:rsidRPr="00BF1282" w14:paraId="0B7549BF" w14:textId="77777777" w:rsidTr="00DE5A0A">
        <w:trPr>
          <w:jc w:val="center"/>
        </w:trPr>
        <w:tc>
          <w:tcPr>
            <w:tcW w:w="498" w:type="dxa"/>
            <w:vAlign w:val="center"/>
          </w:tcPr>
          <w:p w14:paraId="7357BFDC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vAlign w:val="center"/>
          </w:tcPr>
          <w:p w14:paraId="08684267" w14:textId="56EC9383" w:rsidR="005535EB" w:rsidRPr="00336E5A" w:rsidRDefault="008775F3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Деревянный поднос для монтессори (длина – 20 см, ширина</w:t>
            </w:r>
            <w:r w:rsidR="00C20C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C20C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 см, высота – 5 см</w:t>
            </w:r>
            <w:r w:rsidR="00E3408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материал – дерево, цвет – </w:t>
            </w:r>
            <w:r w:rsidR="001300D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ольха</w:t>
            </w:r>
            <w:r w:rsidR="00DE5A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форма </w:t>
            </w:r>
            <w:r w:rsid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  <w:r w:rsidR="00DE5A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прямоугол</w:t>
            </w:r>
            <w:r w:rsid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ьная. </w:t>
            </w:r>
          </w:p>
        </w:tc>
        <w:tc>
          <w:tcPr>
            <w:tcW w:w="737" w:type="dxa"/>
            <w:vAlign w:val="center"/>
          </w:tcPr>
          <w:p w14:paraId="22C8170D" w14:textId="77777777" w:rsidR="005535EB" w:rsidRPr="00BF1282" w:rsidRDefault="007B2B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87" w:type="dxa"/>
            <w:vAlign w:val="center"/>
          </w:tcPr>
          <w:p w14:paraId="712918F3" w14:textId="69069B36" w:rsidR="005535EB" w:rsidRPr="001300D4" w:rsidRDefault="007B2B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 w:rsidR="001300D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1510" w:type="dxa"/>
            <w:vAlign w:val="center"/>
          </w:tcPr>
          <w:p w14:paraId="50AF0A34" w14:textId="58622B03" w:rsidR="005535EB" w:rsidRPr="00BF1282" w:rsidRDefault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000</w:t>
            </w:r>
          </w:p>
        </w:tc>
        <w:tc>
          <w:tcPr>
            <w:tcW w:w="1587" w:type="dxa"/>
            <w:vAlign w:val="center"/>
          </w:tcPr>
          <w:p w14:paraId="66274454" w14:textId="4918F020" w:rsidR="005535EB" w:rsidRPr="001300D4" w:rsidRDefault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40 000</w:t>
            </w:r>
          </w:p>
        </w:tc>
      </w:tr>
      <w:tr w:rsidR="001300D4" w:rsidRPr="00336E5A" w14:paraId="00D24E81" w14:textId="77777777" w:rsidTr="00DE5A0A">
        <w:trPr>
          <w:jc w:val="center"/>
        </w:trPr>
        <w:tc>
          <w:tcPr>
            <w:tcW w:w="498" w:type="dxa"/>
            <w:vAlign w:val="center"/>
          </w:tcPr>
          <w:p w14:paraId="2D9AE833" w14:textId="77777777" w:rsidR="001300D4" w:rsidRPr="00BF1282" w:rsidRDefault="001300D4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685" w:type="dxa"/>
            <w:vAlign w:val="center"/>
          </w:tcPr>
          <w:p w14:paraId="2ACAAEC4" w14:textId="5432FB08" w:rsidR="001300D4" w:rsidRPr="00336E5A" w:rsidRDefault="001300D4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Деревянный поднос для монтессори (длина –</w:t>
            </w:r>
            <w:r w:rsidR="00DE5A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30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см, ширина – </w:t>
            </w:r>
            <w:r w:rsidR="00DE5A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см, высота – 5 см, материал – дерево, цвет – ольха</w:t>
            </w:r>
            <w:r w:rsid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форма – прямоугольная.</w:t>
            </w:r>
          </w:p>
        </w:tc>
        <w:tc>
          <w:tcPr>
            <w:tcW w:w="737" w:type="dxa"/>
            <w:vAlign w:val="center"/>
          </w:tcPr>
          <w:p w14:paraId="3C9F5E8F" w14:textId="1C456007" w:rsidR="001300D4" w:rsidRPr="00336E5A" w:rsidRDefault="001300D4" w:rsidP="00130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887" w:type="dxa"/>
            <w:vAlign w:val="center"/>
          </w:tcPr>
          <w:p w14:paraId="48FB671F" w14:textId="3976D6F1" w:rsidR="001300D4" w:rsidRPr="00336E5A" w:rsidRDefault="00DE5A0A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1510" w:type="dxa"/>
            <w:vAlign w:val="center"/>
          </w:tcPr>
          <w:p w14:paraId="6FAFDB90" w14:textId="2E46CE43" w:rsidR="001300D4" w:rsidRPr="008D50F4" w:rsidRDefault="00DE5A0A" w:rsidP="001300D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5000</w:t>
            </w:r>
          </w:p>
        </w:tc>
        <w:tc>
          <w:tcPr>
            <w:tcW w:w="1587" w:type="dxa"/>
            <w:vAlign w:val="center"/>
          </w:tcPr>
          <w:p w14:paraId="48871235" w14:textId="39BC6050" w:rsidR="001300D4" w:rsidRPr="00DE5A0A" w:rsidRDefault="00DE5A0A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75 000</w:t>
            </w:r>
          </w:p>
        </w:tc>
      </w:tr>
      <w:tr w:rsidR="001300D4" w:rsidRPr="00BF1282" w14:paraId="5BE05543" w14:textId="77777777" w:rsidTr="00DE5A0A">
        <w:trPr>
          <w:jc w:val="center"/>
        </w:trPr>
        <w:tc>
          <w:tcPr>
            <w:tcW w:w="498" w:type="dxa"/>
            <w:vAlign w:val="center"/>
          </w:tcPr>
          <w:p w14:paraId="4E936E45" w14:textId="4833E5C6" w:rsidR="001300D4" w:rsidRPr="001300D4" w:rsidRDefault="001300D4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685" w:type="dxa"/>
            <w:vAlign w:val="center"/>
          </w:tcPr>
          <w:p w14:paraId="08FA275C" w14:textId="4E4C9F8C" w:rsidR="001300D4" w:rsidRDefault="001300D4" w:rsidP="00DE5A0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Деревянный поднос для монтессори (длина –</w:t>
            </w:r>
            <w:r w:rsidR="00DE5A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40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см, ширина – </w:t>
            </w:r>
            <w:r w:rsidR="00DE5A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см, высота – 5 см, материал – дерево, цвет – ольха</w:t>
            </w:r>
            <w:r w:rsid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форма – прямоугольная. </w:t>
            </w:r>
          </w:p>
        </w:tc>
        <w:tc>
          <w:tcPr>
            <w:tcW w:w="737" w:type="dxa"/>
            <w:vAlign w:val="center"/>
          </w:tcPr>
          <w:p w14:paraId="7FC4A32C" w14:textId="00E06B8A" w:rsidR="001300D4" w:rsidRPr="00BF1282" w:rsidRDefault="001300D4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887" w:type="dxa"/>
            <w:vAlign w:val="center"/>
          </w:tcPr>
          <w:p w14:paraId="35B4DC60" w14:textId="01845537" w:rsidR="001300D4" w:rsidRPr="00DE5A0A" w:rsidRDefault="00DE5A0A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1510" w:type="dxa"/>
            <w:vAlign w:val="center"/>
          </w:tcPr>
          <w:p w14:paraId="76771F6B" w14:textId="60817CB4" w:rsidR="001300D4" w:rsidRPr="00DE5A0A" w:rsidRDefault="00DE5A0A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6000</w:t>
            </w:r>
          </w:p>
        </w:tc>
        <w:tc>
          <w:tcPr>
            <w:tcW w:w="1587" w:type="dxa"/>
            <w:vAlign w:val="center"/>
          </w:tcPr>
          <w:p w14:paraId="52FD5630" w14:textId="57644E77" w:rsidR="001300D4" w:rsidRDefault="00DE5A0A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60 000</w:t>
            </w:r>
          </w:p>
        </w:tc>
      </w:tr>
      <w:tr w:rsidR="001300D4" w:rsidRPr="00BF1282" w14:paraId="21DB1A2F" w14:textId="77777777" w:rsidTr="00DE5A0A">
        <w:trPr>
          <w:jc w:val="center"/>
        </w:trPr>
        <w:tc>
          <w:tcPr>
            <w:tcW w:w="498" w:type="dxa"/>
            <w:vAlign w:val="center"/>
          </w:tcPr>
          <w:p w14:paraId="1F1A56C6" w14:textId="77777777" w:rsidR="001300D4" w:rsidRPr="00BF1282" w:rsidRDefault="001300D4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85" w:type="dxa"/>
            <w:vAlign w:val="center"/>
          </w:tcPr>
          <w:p w14:paraId="507FAE57" w14:textId="77777777" w:rsidR="001300D4" w:rsidRPr="00BF1282" w:rsidRDefault="001300D4" w:rsidP="001300D4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F128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ИТОГО ориентировочно</w:t>
            </w:r>
          </w:p>
        </w:tc>
        <w:tc>
          <w:tcPr>
            <w:tcW w:w="737" w:type="dxa"/>
            <w:vAlign w:val="center"/>
          </w:tcPr>
          <w:p w14:paraId="4D501EBA" w14:textId="77777777" w:rsidR="001300D4" w:rsidRPr="00BF1282" w:rsidRDefault="001300D4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887" w:type="dxa"/>
            <w:vAlign w:val="center"/>
          </w:tcPr>
          <w:p w14:paraId="15B7A2EF" w14:textId="77777777" w:rsidR="001300D4" w:rsidRPr="00BF1282" w:rsidRDefault="001300D4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10" w:type="dxa"/>
            <w:vAlign w:val="center"/>
          </w:tcPr>
          <w:p w14:paraId="40F26ABD" w14:textId="77777777" w:rsidR="001300D4" w:rsidRPr="00BF1282" w:rsidRDefault="001300D4" w:rsidP="001300D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87" w:type="dxa"/>
            <w:vAlign w:val="center"/>
          </w:tcPr>
          <w:p w14:paraId="2EF5AC2E" w14:textId="43D76CE2" w:rsidR="001300D4" w:rsidRPr="00BF1282" w:rsidRDefault="001300D4" w:rsidP="001300D4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F128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20</w:t>
            </w:r>
            <w:r w:rsidR="00DE5A0A" w:rsidRPr="00BF128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5 </w:t>
            </w:r>
            <w:r w:rsidRPr="00BF128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000</w:t>
            </w:r>
          </w:p>
        </w:tc>
      </w:tr>
    </w:tbl>
    <w:p w14:paraId="576BF83B" w14:textId="4035866C" w:rsidR="005535EB" w:rsidRPr="00BF1282" w:rsidRDefault="00DE5A0A" w:rsidP="00DE5A0A">
      <w:pPr>
        <w:tabs>
          <w:tab w:val="left" w:pos="3045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BF1282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641EC5F9" w14:textId="7F60E288" w:rsidR="005535EB" w:rsidRPr="00DE5A0A" w:rsidRDefault="00DE5A0A" w:rsidP="00DE5A0A">
      <w:pPr>
        <w:pStyle w:val="1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3</w:t>
      </w:r>
      <w:r w:rsidR="007B2BEF" w:rsidRPr="00DE5A0A">
        <w:rPr>
          <w:rFonts w:ascii="Times New Roman" w:hAnsi="Times New Roman" w:cs="Times New Roman"/>
          <w:lang w:val="ru-RU"/>
        </w:rPr>
        <w:t>. Требования к качеству и поставке</w:t>
      </w:r>
    </w:p>
    <w:p w14:paraId="0B9DD9CC" w14:textId="77777777" w:rsidR="005535EB" w:rsidRPr="00336E5A" w:rsidRDefault="007B2BEF" w:rsidP="00DE5A0A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6E5A">
        <w:rPr>
          <w:rFonts w:ascii="Times New Roman" w:hAnsi="Times New Roman" w:cs="Times New Roman"/>
          <w:sz w:val="28"/>
          <w:szCs w:val="28"/>
          <w:lang w:val="ru-RU"/>
        </w:rPr>
        <w:t>Товар должен быть новым и не бывшим в употреблении.</w:t>
      </w:r>
    </w:p>
    <w:p w14:paraId="41B90FA5" w14:textId="77777777" w:rsidR="005535EB" w:rsidRPr="00336E5A" w:rsidRDefault="007B2BEF" w:rsidP="00DE5A0A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6E5A">
        <w:rPr>
          <w:rFonts w:ascii="Times New Roman" w:hAnsi="Times New Roman" w:cs="Times New Roman"/>
          <w:sz w:val="28"/>
          <w:szCs w:val="28"/>
          <w:lang w:val="ru-RU"/>
        </w:rPr>
        <w:t>Поставка осуществляется в заводской/защитной упаковке, предотвращающей повреждение при транспортировке.</w:t>
      </w:r>
    </w:p>
    <w:p w14:paraId="739A110B" w14:textId="6702E41B" w:rsidR="005535EB" w:rsidRPr="00336E5A" w:rsidRDefault="007B2BEF" w:rsidP="00DE5A0A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6E5A">
        <w:rPr>
          <w:rFonts w:ascii="Times New Roman" w:hAnsi="Times New Roman" w:cs="Times New Roman"/>
          <w:sz w:val="28"/>
          <w:szCs w:val="28"/>
          <w:lang w:val="ru-RU"/>
        </w:rPr>
        <w:t xml:space="preserve">Поставщик обеспечивает доставку до места заказчика, разгрузку, </w:t>
      </w:r>
      <w:r w:rsidR="00BF1282" w:rsidRPr="00336E5A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F12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36E5A">
        <w:rPr>
          <w:rFonts w:ascii="Times New Roman" w:hAnsi="Times New Roman" w:cs="Times New Roman"/>
          <w:sz w:val="28"/>
          <w:szCs w:val="28"/>
          <w:lang w:val="ru-RU"/>
        </w:rPr>
        <w:t>сборку мебели.</w:t>
      </w:r>
    </w:p>
    <w:p w14:paraId="788CC69B" w14:textId="77777777" w:rsidR="005535EB" w:rsidRPr="00336E5A" w:rsidRDefault="007B2BEF" w:rsidP="00DE5A0A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6E5A">
        <w:rPr>
          <w:rFonts w:ascii="Times New Roman" w:hAnsi="Times New Roman" w:cs="Times New Roman"/>
          <w:sz w:val="28"/>
          <w:szCs w:val="28"/>
          <w:lang w:val="ru-RU"/>
        </w:rPr>
        <w:t>Все материалы и комплектующие должны быть безопасными для использования в общественных помещениях.</w:t>
      </w:r>
    </w:p>
    <w:p w14:paraId="4BAC3300" w14:textId="74F5D84A" w:rsidR="005535EB" w:rsidRPr="00336E5A" w:rsidRDefault="007B2BEF" w:rsidP="00DE5A0A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6E5A">
        <w:rPr>
          <w:rFonts w:ascii="Times New Roman" w:hAnsi="Times New Roman" w:cs="Times New Roman"/>
          <w:sz w:val="28"/>
          <w:szCs w:val="28"/>
          <w:lang w:val="ru-RU"/>
        </w:rPr>
        <w:t>Цвет, фактура и окончательные размеры согласовываются с заказчиком до изготовления/поставки.</w:t>
      </w:r>
    </w:p>
    <w:p w14:paraId="282D693C" w14:textId="77777777" w:rsidR="005535EB" w:rsidRPr="00336E5A" w:rsidRDefault="007B2BEF" w:rsidP="00DE5A0A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6E5A">
        <w:rPr>
          <w:rFonts w:ascii="Times New Roman" w:hAnsi="Times New Roman" w:cs="Times New Roman"/>
          <w:sz w:val="28"/>
          <w:szCs w:val="28"/>
          <w:lang w:val="ru-RU"/>
        </w:rPr>
        <w:t>При поставке заказчик проверяет количество, комплектность, внешний вид и соответствие технической спецификации.</w:t>
      </w:r>
    </w:p>
    <w:p w14:paraId="712ADB4A" w14:textId="77777777" w:rsidR="005535EB" w:rsidRPr="00336E5A" w:rsidRDefault="007B2BEF" w:rsidP="00DE5A0A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6E5A">
        <w:rPr>
          <w:rFonts w:ascii="Times New Roman" w:hAnsi="Times New Roman" w:cs="Times New Roman"/>
          <w:sz w:val="28"/>
          <w:szCs w:val="28"/>
          <w:lang w:val="ru-RU"/>
        </w:rPr>
        <w:t>При выявлении производственного брака поставщик обязан заменить дефектный товар/элемент за свой счет.</w:t>
      </w:r>
    </w:p>
    <w:p w14:paraId="142BA471" w14:textId="344DAC77" w:rsidR="005535EB" w:rsidRPr="00336E5A" w:rsidRDefault="00DE5A0A">
      <w:pPr>
        <w:pStyle w:val="1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</w:t>
      </w:r>
      <w:r w:rsidR="007B2BEF" w:rsidRPr="00336E5A">
        <w:rPr>
          <w:rFonts w:ascii="Times New Roman" w:hAnsi="Times New Roman" w:cs="Times New Roman"/>
          <w:lang w:val="ru-RU"/>
        </w:rPr>
        <w:t>. Гарантийные требования</w:t>
      </w:r>
    </w:p>
    <w:p w14:paraId="69502E95" w14:textId="037091A9" w:rsidR="005535EB" w:rsidRPr="00336E5A" w:rsidRDefault="00BF1282" w:rsidP="00DE5A0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Гарантия</w:t>
      </w:r>
      <w:r w:rsidR="007B2BEF" w:rsidRPr="00336E5A">
        <w:rPr>
          <w:rFonts w:ascii="Times New Roman" w:hAnsi="Times New Roman" w:cs="Times New Roman"/>
          <w:sz w:val="28"/>
          <w:szCs w:val="28"/>
          <w:lang w:val="ru-RU"/>
        </w:rPr>
        <w:t xml:space="preserve"> — не менее 12 месяцев с даты подписания акта приема-передачи, если производителем не установлен больший срок. Гарантия распространяется на производственные дефекты, поломку каркаса, креплений и механизмов при соблюдении правил эксплуатации.</w:t>
      </w:r>
    </w:p>
    <w:p w14:paraId="4417F86C" w14:textId="59B5B605" w:rsidR="005535EB" w:rsidRDefault="00DE5A0A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B2BEF" w:rsidRPr="00336E5A">
        <w:rPr>
          <w:rFonts w:ascii="Times New Roman" w:hAnsi="Times New Roman" w:cs="Times New Roman"/>
        </w:rPr>
        <w:t>. Срок и место поставки</w:t>
      </w:r>
    </w:p>
    <w:p w14:paraId="2B14D1BB" w14:textId="77777777" w:rsidR="00DE5A0A" w:rsidRPr="00DE5A0A" w:rsidRDefault="00DE5A0A" w:rsidP="00DE5A0A"/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6236"/>
      </w:tblGrid>
      <w:tr w:rsidR="005535EB" w:rsidRPr="00336E5A" w14:paraId="5E87F6CC" w14:textId="77777777">
        <w:trPr>
          <w:tblHeader/>
          <w:jc w:val="center"/>
        </w:trPr>
        <w:tc>
          <w:tcPr>
            <w:tcW w:w="2268" w:type="dxa"/>
            <w:shd w:val="clear" w:color="auto" w:fill="D9EAF7"/>
            <w:vAlign w:val="center"/>
          </w:tcPr>
          <w:p w14:paraId="66A22F75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6236" w:type="dxa"/>
            <w:shd w:val="clear" w:color="auto" w:fill="D9EAF7"/>
            <w:vAlign w:val="center"/>
          </w:tcPr>
          <w:p w14:paraId="77038EBE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Требование</w:t>
            </w:r>
          </w:p>
        </w:tc>
      </w:tr>
      <w:tr w:rsidR="005535EB" w:rsidRPr="008775F3" w14:paraId="7AA11F85" w14:textId="77777777">
        <w:trPr>
          <w:jc w:val="center"/>
        </w:trPr>
        <w:tc>
          <w:tcPr>
            <w:tcW w:w="2268" w:type="dxa"/>
            <w:vAlign w:val="center"/>
          </w:tcPr>
          <w:p w14:paraId="2113DFFB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</w:rPr>
              <w:t>Срок поставки</w:t>
            </w:r>
          </w:p>
        </w:tc>
        <w:tc>
          <w:tcPr>
            <w:tcW w:w="6236" w:type="dxa"/>
            <w:vAlign w:val="center"/>
          </w:tcPr>
          <w:p w14:paraId="12845AEE" w14:textId="7DC7D965" w:rsidR="005535EB" w:rsidRPr="00336E5A" w:rsidRDefault="007B2BEF" w:rsidP="00BF128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соответствии с условиями договора о государственных закупках</w:t>
            </w:r>
            <w:r w:rsidR="00BF12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5535EB" w:rsidRPr="008775F3" w14:paraId="209CF535" w14:textId="77777777">
        <w:trPr>
          <w:jc w:val="center"/>
        </w:trPr>
        <w:tc>
          <w:tcPr>
            <w:tcW w:w="2268" w:type="dxa"/>
            <w:vAlign w:val="center"/>
          </w:tcPr>
          <w:p w14:paraId="124320F6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</w:rPr>
              <w:t>Место поставки</w:t>
            </w:r>
          </w:p>
        </w:tc>
        <w:tc>
          <w:tcPr>
            <w:tcW w:w="6236" w:type="dxa"/>
            <w:vAlign w:val="center"/>
          </w:tcPr>
          <w:p w14:paraId="345449B8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Указывается заказчиком в документации/договоре.</w:t>
            </w:r>
          </w:p>
        </w:tc>
      </w:tr>
      <w:tr w:rsidR="005535EB" w:rsidRPr="00336E5A" w14:paraId="184E658D" w14:textId="77777777">
        <w:trPr>
          <w:jc w:val="center"/>
        </w:trPr>
        <w:tc>
          <w:tcPr>
            <w:tcW w:w="2268" w:type="dxa"/>
            <w:vAlign w:val="center"/>
          </w:tcPr>
          <w:p w14:paraId="4077B22B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</w:rPr>
              <w:t>Сборка и монтаж</w:t>
            </w:r>
          </w:p>
        </w:tc>
        <w:tc>
          <w:tcPr>
            <w:tcW w:w="6236" w:type="dxa"/>
            <w:vAlign w:val="center"/>
          </w:tcPr>
          <w:p w14:paraId="4AFAF323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</w:rPr>
              <w:t>Включены в стоимость поставки.</w:t>
            </w:r>
          </w:p>
        </w:tc>
      </w:tr>
      <w:tr w:rsidR="005535EB" w:rsidRPr="008775F3" w14:paraId="7C3F1997" w14:textId="77777777">
        <w:trPr>
          <w:jc w:val="center"/>
        </w:trPr>
        <w:tc>
          <w:tcPr>
            <w:tcW w:w="2268" w:type="dxa"/>
            <w:vAlign w:val="center"/>
          </w:tcPr>
          <w:p w14:paraId="129A91EA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</w:rPr>
              <w:t>Приемка</w:t>
            </w:r>
          </w:p>
        </w:tc>
        <w:tc>
          <w:tcPr>
            <w:tcW w:w="6236" w:type="dxa"/>
            <w:vAlign w:val="center"/>
          </w:tcPr>
          <w:p w14:paraId="4EDC809E" w14:textId="77777777" w:rsidR="005535EB" w:rsidRPr="00336E5A" w:rsidRDefault="007B2B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36E5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 количеству, качеству, комплектности и соответствию технической спецификации.</w:t>
            </w:r>
          </w:p>
        </w:tc>
      </w:tr>
    </w:tbl>
    <w:p w14:paraId="1BC5C126" w14:textId="77777777" w:rsidR="005535EB" w:rsidRPr="00336E5A" w:rsidRDefault="005535EB" w:rsidP="00E04180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14:paraId="0C8F9C0F" w14:textId="702382C5" w:rsidR="00E04180" w:rsidRPr="00945693" w:rsidRDefault="00D8050C" w:rsidP="00E04180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 wp14:anchorId="1D5CB056" wp14:editId="710BC291">
            <wp:extent cx="6539230" cy="9248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то. өтінім Монтессори (5)_page-00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9230" cy="924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4180" w:rsidRPr="00945693" w:rsidSect="00DE5A0A">
      <w:pgSz w:w="12240" w:h="15840"/>
      <w:pgMar w:top="426" w:right="850" w:bottom="85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C6E76" w14:textId="77777777" w:rsidR="00D75287" w:rsidRDefault="00D75287">
      <w:pPr>
        <w:spacing w:after="0" w:line="240" w:lineRule="auto"/>
      </w:pPr>
      <w:r>
        <w:separator/>
      </w:r>
    </w:p>
  </w:endnote>
  <w:endnote w:type="continuationSeparator" w:id="0">
    <w:p w14:paraId="15330553" w14:textId="77777777" w:rsidR="00D75287" w:rsidRDefault="00D75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57C07" w14:textId="77777777" w:rsidR="00D75287" w:rsidRDefault="00D75287">
      <w:pPr>
        <w:spacing w:after="0" w:line="240" w:lineRule="auto"/>
      </w:pPr>
      <w:r>
        <w:separator/>
      </w:r>
    </w:p>
  </w:footnote>
  <w:footnote w:type="continuationSeparator" w:id="0">
    <w:p w14:paraId="4DD1683A" w14:textId="77777777" w:rsidR="00D75287" w:rsidRDefault="00D752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300D4"/>
    <w:rsid w:val="0015074B"/>
    <w:rsid w:val="0020452C"/>
    <w:rsid w:val="0029639D"/>
    <w:rsid w:val="00326F90"/>
    <w:rsid w:val="00336E5A"/>
    <w:rsid w:val="005535EB"/>
    <w:rsid w:val="006D406B"/>
    <w:rsid w:val="00713E09"/>
    <w:rsid w:val="007B2BEF"/>
    <w:rsid w:val="008775F3"/>
    <w:rsid w:val="008C44CA"/>
    <w:rsid w:val="008D50F4"/>
    <w:rsid w:val="00945693"/>
    <w:rsid w:val="0098212F"/>
    <w:rsid w:val="00AA1D8D"/>
    <w:rsid w:val="00B26DD0"/>
    <w:rsid w:val="00B47730"/>
    <w:rsid w:val="00BA25F7"/>
    <w:rsid w:val="00BF1282"/>
    <w:rsid w:val="00C20C44"/>
    <w:rsid w:val="00CB0664"/>
    <w:rsid w:val="00D75287"/>
    <w:rsid w:val="00D779BD"/>
    <w:rsid w:val="00D8050C"/>
    <w:rsid w:val="00DE5A0A"/>
    <w:rsid w:val="00E04180"/>
    <w:rsid w:val="00E3408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C07230"/>
  <w14:defaultImageDpi w14:val="300"/>
  <w15:docId w15:val="{3514F831-77F0-44EF-946A-20047968C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2E57565-B2D6-4ECF-8E79-15C918C15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367</Words>
  <Characters>2094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 Windows</cp:lastModifiedBy>
  <cp:revision>2</cp:revision>
  <dcterms:created xsi:type="dcterms:W3CDTF">2026-10-22T10:10:00Z</dcterms:created>
  <dcterms:modified xsi:type="dcterms:W3CDTF">2026-10-22T10:10:00Z</dcterms:modified>
  <cp:category/>
</cp:coreProperties>
</file>