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FF8" w:rsidRDefault="0040063B">
      <w:pPr>
        <w:pStyle w:val="a3"/>
        <w:spacing w:before="77" w:line="322" w:lineRule="exact"/>
        <w:ind w:left="4"/>
      </w:pPr>
      <w:r>
        <w:t>ТЕХНИЧЕСКАЯ</w:t>
      </w:r>
      <w:r>
        <w:rPr>
          <w:spacing w:val="-13"/>
        </w:rPr>
        <w:t xml:space="preserve"> </w:t>
      </w:r>
      <w:r>
        <w:t>СПЕЦИФИКАЦИЯ</w:t>
      </w:r>
      <w:r>
        <w:rPr>
          <w:spacing w:val="-9"/>
        </w:rPr>
        <w:t xml:space="preserve"> </w:t>
      </w:r>
      <w:r>
        <w:t>/</w:t>
      </w:r>
      <w:r>
        <w:rPr>
          <w:spacing w:val="-8"/>
        </w:rPr>
        <w:t xml:space="preserve"> </w:t>
      </w:r>
      <w:r>
        <w:t>ТЕХНИКАЛЫҚ</w:t>
      </w:r>
      <w:r>
        <w:rPr>
          <w:spacing w:val="-7"/>
        </w:rPr>
        <w:t xml:space="preserve"> </w:t>
      </w:r>
      <w:r>
        <w:rPr>
          <w:spacing w:val="-2"/>
        </w:rPr>
        <w:t>СИПАТТАМА</w:t>
      </w:r>
    </w:p>
    <w:p w:rsidR="00E17FF8" w:rsidRDefault="0040063B">
      <w:pPr>
        <w:pStyle w:val="a3"/>
        <w:spacing w:line="322" w:lineRule="exact"/>
        <w:ind w:left="3"/>
      </w:pPr>
      <w:r>
        <w:t>Услуги</w:t>
      </w:r>
      <w:r>
        <w:rPr>
          <w:spacing w:val="-7"/>
        </w:rPr>
        <w:t xml:space="preserve"> </w:t>
      </w:r>
      <w:r>
        <w:t>по</w:t>
      </w:r>
      <w:r>
        <w:rPr>
          <w:spacing w:val="-5"/>
        </w:rPr>
        <w:t xml:space="preserve"> </w:t>
      </w:r>
      <w:r>
        <w:t>экспертному</w:t>
      </w:r>
      <w:r>
        <w:rPr>
          <w:spacing w:val="-5"/>
        </w:rPr>
        <w:t xml:space="preserve"> </w:t>
      </w:r>
      <w:r>
        <w:t>заключению</w:t>
      </w:r>
      <w:r>
        <w:rPr>
          <w:spacing w:val="-6"/>
        </w:rPr>
        <w:t xml:space="preserve"> </w:t>
      </w:r>
      <w:r>
        <w:t>на</w:t>
      </w:r>
      <w:r>
        <w:rPr>
          <w:spacing w:val="-5"/>
        </w:rPr>
        <w:t xml:space="preserve"> </w:t>
      </w:r>
      <w:r>
        <w:t>списание</w:t>
      </w:r>
      <w:r>
        <w:rPr>
          <w:spacing w:val="-6"/>
        </w:rPr>
        <w:t xml:space="preserve"> </w:t>
      </w:r>
      <w:r>
        <w:t>и</w:t>
      </w:r>
      <w:r>
        <w:rPr>
          <w:spacing w:val="-7"/>
        </w:rPr>
        <w:t xml:space="preserve"> </w:t>
      </w:r>
      <w:r>
        <w:t>утилизацию</w:t>
      </w:r>
      <w:r>
        <w:rPr>
          <w:spacing w:val="-7"/>
        </w:rPr>
        <w:t xml:space="preserve"> </w:t>
      </w:r>
      <w:r>
        <w:t>основных</w:t>
      </w:r>
      <w:r>
        <w:rPr>
          <w:spacing w:val="-5"/>
        </w:rPr>
        <w:t xml:space="preserve"> </w:t>
      </w:r>
      <w:r>
        <w:t>средств</w:t>
      </w:r>
      <w:r>
        <w:rPr>
          <w:spacing w:val="-6"/>
        </w:rPr>
        <w:t xml:space="preserve"> </w:t>
      </w:r>
    </w:p>
    <w:p w:rsidR="00E17FF8" w:rsidRDefault="00402C72">
      <w:pPr>
        <w:pStyle w:val="a3"/>
      </w:pPr>
      <w:r>
        <w:t>Н</w:t>
      </w:r>
      <w:r w:rsidR="0040063B">
        <w:t>егізгі</w:t>
      </w:r>
      <w:r w:rsidR="0040063B">
        <w:rPr>
          <w:spacing w:val="-5"/>
        </w:rPr>
        <w:t xml:space="preserve"> </w:t>
      </w:r>
      <w:r w:rsidR="0040063B">
        <w:t>құралдарын</w:t>
      </w:r>
      <w:r w:rsidR="0040063B">
        <w:rPr>
          <w:spacing w:val="-7"/>
        </w:rPr>
        <w:t xml:space="preserve"> </w:t>
      </w:r>
      <w:r w:rsidR="0040063B">
        <w:t>есептен</w:t>
      </w:r>
      <w:r w:rsidR="0040063B">
        <w:rPr>
          <w:spacing w:val="-7"/>
        </w:rPr>
        <w:t xml:space="preserve"> </w:t>
      </w:r>
      <w:r w:rsidR="0040063B">
        <w:t>шығаруға</w:t>
      </w:r>
      <w:r w:rsidR="0040063B">
        <w:rPr>
          <w:spacing w:val="-4"/>
        </w:rPr>
        <w:t xml:space="preserve"> </w:t>
      </w:r>
      <w:r w:rsidR="0040063B">
        <w:t>және</w:t>
      </w:r>
      <w:r w:rsidR="0040063B">
        <w:rPr>
          <w:spacing w:val="-8"/>
        </w:rPr>
        <w:t xml:space="preserve"> </w:t>
      </w:r>
      <w:r w:rsidR="0040063B">
        <w:t>кәдеге</w:t>
      </w:r>
      <w:r w:rsidR="0040063B">
        <w:rPr>
          <w:spacing w:val="-9"/>
        </w:rPr>
        <w:t xml:space="preserve"> </w:t>
      </w:r>
      <w:r w:rsidR="0040063B">
        <w:t>жаратуға</w:t>
      </w:r>
      <w:r w:rsidR="0040063B">
        <w:rPr>
          <w:spacing w:val="-4"/>
        </w:rPr>
        <w:t xml:space="preserve"> </w:t>
      </w:r>
      <w:r w:rsidR="0040063B">
        <w:t>сараптамалық</w:t>
      </w:r>
      <w:r w:rsidR="0040063B">
        <w:rPr>
          <w:spacing w:val="-7"/>
        </w:rPr>
        <w:t xml:space="preserve"> </w:t>
      </w:r>
      <w:r w:rsidR="0040063B">
        <w:t>қорытынды</w:t>
      </w:r>
      <w:r w:rsidR="0040063B">
        <w:rPr>
          <w:spacing w:val="-7"/>
        </w:rPr>
        <w:t xml:space="preserve"> </w:t>
      </w:r>
      <w:r w:rsidR="0040063B">
        <w:t>беру</w:t>
      </w:r>
      <w:r w:rsidR="0040063B">
        <w:rPr>
          <w:spacing w:val="-4"/>
        </w:rPr>
        <w:t xml:space="preserve"> </w:t>
      </w:r>
      <w:r w:rsidR="0040063B">
        <w:rPr>
          <w:spacing w:val="-2"/>
        </w:rPr>
        <w:t>қызметтері</w:t>
      </w:r>
    </w:p>
    <w:p w:rsidR="00E17FF8" w:rsidRDefault="00E17FF8">
      <w:pPr>
        <w:spacing w:before="48"/>
        <w:rPr>
          <w:b/>
          <w:sz w:val="20"/>
        </w:rPr>
      </w:pPr>
    </w:p>
    <w:tbl>
      <w:tblPr>
        <w:tblStyle w:val="TableNormal"/>
        <w:tblW w:w="0" w:type="auto"/>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0"/>
        <w:gridCol w:w="6624"/>
        <w:gridCol w:w="6624"/>
      </w:tblGrid>
      <w:tr w:rsidR="00E17FF8">
        <w:trPr>
          <w:trHeight w:val="556"/>
        </w:trPr>
        <w:tc>
          <w:tcPr>
            <w:tcW w:w="1440" w:type="dxa"/>
          </w:tcPr>
          <w:p w:rsidR="00E17FF8" w:rsidRPr="00402C72" w:rsidRDefault="0040063B" w:rsidP="00402C72">
            <w:pPr>
              <w:pStyle w:val="TableParagraph"/>
              <w:spacing w:before="138"/>
              <w:ind w:left="150"/>
              <w:jc w:val="center"/>
              <w:rPr>
                <w:b/>
                <w:sz w:val="28"/>
                <w:szCs w:val="28"/>
              </w:rPr>
            </w:pPr>
            <w:r w:rsidRPr="00402C72">
              <w:rPr>
                <w:b/>
                <w:spacing w:val="-10"/>
                <w:sz w:val="28"/>
                <w:szCs w:val="28"/>
              </w:rPr>
              <w:t>№</w:t>
            </w:r>
          </w:p>
        </w:tc>
        <w:tc>
          <w:tcPr>
            <w:tcW w:w="6624" w:type="dxa"/>
          </w:tcPr>
          <w:p w:rsidR="00E17FF8" w:rsidRPr="00402C72" w:rsidRDefault="0040063B" w:rsidP="00402C72">
            <w:pPr>
              <w:pStyle w:val="TableParagraph"/>
              <w:spacing w:before="138"/>
              <w:ind w:left="151"/>
              <w:jc w:val="center"/>
              <w:rPr>
                <w:b/>
                <w:sz w:val="28"/>
                <w:szCs w:val="28"/>
              </w:rPr>
            </w:pPr>
            <w:r w:rsidRPr="00402C72">
              <w:rPr>
                <w:b/>
                <w:sz w:val="28"/>
                <w:szCs w:val="28"/>
              </w:rPr>
              <w:t>Описание</w:t>
            </w:r>
            <w:r w:rsidRPr="00402C72">
              <w:rPr>
                <w:b/>
                <w:spacing w:val="-6"/>
                <w:sz w:val="28"/>
                <w:szCs w:val="28"/>
              </w:rPr>
              <w:t xml:space="preserve"> </w:t>
            </w:r>
            <w:r w:rsidRPr="00402C72">
              <w:rPr>
                <w:b/>
                <w:sz w:val="28"/>
                <w:szCs w:val="28"/>
              </w:rPr>
              <w:t>требуемых</w:t>
            </w:r>
            <w:r w:rsidRPr="00402C72">
              <w:rPr>
                <w:b/>
                <w:spacing w:val="-1"/>
                <w:sz w:val="28"/>
                <w:szCs w:val="28"/>
              </w:rPr>
              <w:t xml:space="preserve"> </w:t>
            </w:r>
            <w:r w:rsidRPr="00402C72">
              <w:rPr>
                <w:b/>
                <w:spacing w:val="-2"/>
                <w:sz w:val="28"/>
                <w:szCs w:val="28"/>
              </w:rPr>
              <w:t>услуг</w:t>
            </w:r>
          </w:p>
        </w:tc>
        <w:tc>
          <w:tcPr>
            <w:tcW w:w="6624" w:type="dxa"/>
          </w:tcPr>
          <w:p w:rsidR="00E17FF8" w:rsidRPr="00402C72" w:rsidRDefault="0040063B" w:rsidP="00402C72">
            <w:pPr>
              <w:pStyle w:val="TableParagraph"/>
              <w:spacing w:before="138"/>
              <w:ind w:left="151"/>
              <w:jc w:val="center"/>
              <w:rPr>
                <w:b/>
                <w:sz w:val="28"/>
                <w:szCs w:val="28"/>
              </w:rPr>
            </w:pPr>
            <w:r w:rsidRPr="00402C72">
              <w:rPr>
                <w:b/>
                <w:sz w:val="28"/>
                <w:szCs w:val="28"/>
              </w:rPr>
              <w:t>Талап</w:t>
            </w:r>
            <w:r w:rsidRPr="00402C72">
              <w:rPr>
                <w:b/>
                <w:spacing w:val="-6"/>
                <w:sz w:val="28"/>
                <w:szCs w:val="28"/>
              </w:rPr>
              <w:t xml:space="preserve"> </w:t>
            </w:r>
            <w:r w:rsidRPr="00402C72">
              <w:rPr>
                <w:b/>
                <w:sz w:val="28"/>
                <w:szCs w:val="28"/>
              </w:rPr>
              <w:t>етілетін</w:t>
            </w:r>
            <w:r w:rsidRPr="00402C72">
              <w:rPr>
                <w:b/>
                <w:spacing w:val="-6"/>
                <w:sz w:val="28"/>
                <w:szCs w:val="28"/>
              </w:rPr>
              <w:t xml:space="preserve"> </w:t>
            </w:r>
            <w:r w:rsidRPr="00402C72">
              <w:rPr>
                <w:b/>
                <w:sz w:val="28"/>
                <w:szCs w:val="28"/>
              </w:rPr>
              <w:t>қызметтердің</w:t>
            </w:r>
            <w:r w:rsidRPr="00402C72">
              <w:rPr>
                <w:b/>
                <w:spacing w:val="-4"/>
                <w:sz w:val="28"/>
                <w:szCs w:val="28"/>
              </w:rPr>
              <w:t xml:space="preserve"> </w:t>
            </w:r>
            <w:r w:rsidRPr="00402C72">
              <w:rPr>
                <w:b/>
                <w:spacing w:val="-2"/>
                <w:sz w:val="28"/>
                <w:szCs w:val="28"/>
              </w:rPr>
              <w:t>сипаттамасы</w:t>
            </w:r>
          </w:p>
        </w:tc>
      </w:tr>
      <w:tr w:rsidR="00E17FF8">
        <w:trPr>
          <w:trHeight w:val="1581"/>
        </w:trPr>
        <w:tc>
          <w:tcPr>
            <w:tcW w:w="1440" w:type="dxa"/>
          </w:tcPr>
          <w:p w:rsidR="00E17FF8" w:rsidRDefault="0040063B">
            <w:pPr>
              <w:pStyle w:val="TableParagraph"/>
              <w:spacing w:before="92"/>
              <w:ind w:left="119"/>
              <w:rPr>
                <w:sz w:val="24"/>
              </w:rPr>
            </w:pPr>
            <w:r>
              <w:rPr>
                <w:spacing w:val="-10"/>
                <w:sz w:val="24"/>
              </w:rPr>
              <w:t>1</w:t>
            </w:r>
          </w:p>
        </w:tc>
        <w:tc>
          <w:tcPr>
            <w:tcW w:w="6624" w:type="dxa"/>
          </w:tcPr>
          <w:p w:rsidR="00E17FF8" w:rsidRDefault="0040063B" w:rsidP="00402C72">
            <w:pPr>
              <w:pStyle w:val="TableParagraph"/>
              <w:spacing w:before="92"/>
              <w:rPr>
                <w:sz w:val="24"/>
              </w:rPr>
            </w:pPr>
            <w:r w:rsidRPr="00402C72">
              <w:rPr>
                <w:b/>
                <w:sz w:val="24"/>
              </w:rPr>
              <w:t>Наименование</w:t>
            </w:r>
            <w:r w:rsidRPr="00402C72">
              <w:rPr>
                <w:b/>
                <w:spacing w:val="-7"/>
                <w:sz w:val="24"/>
              </w:rPr>
              <w:t xml:space="preserve"> </w:t>
            </w:r>
            <w:r w:rsidRPr="00402C72">
              <w:rPr>
                <w:b/>
                <w:spacing w:val="-2"/>
                <w:sz w:val="24"/>
              </w:rPr>
              <w:t>Заказчика:</w:t>
            </w:r>
            <w:r w:rsidR="00402C72">
              <w:rPr>
                <w:spacing w:val="-2"/>
                <w:sz w:val="24"/>
              </w:rPr>
              <w:t xml:space="preserve"> </w:t>
            </w:r>
            <w:r w:rsidR="00402C72">
              <w:rPr>
                <w:sz w:val="24"/>
              </w:rPr>
              <w:t>Г</w:t>
            </w:r>
            <w:r>
              <w:rPr>
                <w:sz w:val="24"/>
              </w:rPr>
              <w:t>осударственно</w:t>
            </w:r>
            <w:r w:rsidR="00402C72">
              <w:rPr>
                <w:sz w:val="24"/>
              </w:rPr>
              <w:t>е</w:t>
            </w:r>
            <w:r>
              <w:rPr>
                <w:sz w:val="24"/>
              </w:rPr>
              <w:t xml:space="preserve"> учреждени</w:t>
            </w:r>
            <w:r w:rsidR="00402C72">
              <w:rPr>
                <w:sz w:val="24"/>
              </w:rPr>
              <w:t xml:space="preserve">е </w:t>
            </w:r>
            <w:r>
              <w:rPr>
                <w:sz w:val="24"/>
              </w:rPr>
              <w:t>«Отдел</w:t>
            </w:r>
            <w:r>
              <w:rPr>
                <w:spacing w:val="-6"/>
                <w:sz w:val="24"/>
              </w:rPr>
              <w:t xml:space="preserve"> </w:t>
            </w:r>
            <w:r>
              <w:rPr>
                <w:sz w:val="24"/>
              </w:rPr>
              <w:t>образования</w:t>
            </w:r>
            <w:r>
              <w:rPr>
                <w:spacing w:val="-6"/>
                <w:sz w:val="24"/>
              </w:rPr>
              <w:t xml:space="preserve"> </w:t>
            </w:r>
            <w:r>
              <w:rPr>
                <w:sz w:val="24"/>
              </w:rPr>
              <w:t>по</w:t>
            </w:r>
            <w:r>
              <w:rPr>
                <w:spacing w:val="-8"/>
                <w:sz w:val="24"/>
              </w:rPr>
              <w:t xml:space="preserve"> </w:t>
            </w:r>
            <w:r>
              <w:rPr>
                <w:sz w:val="24"/>
              </w:rPr>
              <w:t>Аксускому</w:t>
            </w:r>
            <w:r>
              <w:rPr>
                <w:spacing w:val="-10"/>
                <w:sz w:val="24"/>
              </w:rPr>
              <w:t xml:space="preserve"> </w:t>
            </w:r>
            <w:r>
              <w:rPr>
                <w:sz w:val="24"/>
              </w:rPr>
              <w:t>району</w:t>
            </w:r>
            <w:r>
              <w:rPr>
                <w:spacing w:val="-10"/>
                <w:sz w:val="24"/>
              </w:rPr>
              <w:t xml:space="preserve"> </w:t>
            </w:r>
            <w:r>
              <w:rPr>
                <w:sz w:val="24"/>
              </w:rPr>
              <w:t>Управления образования области Жетісу»</w:t>
            </w:r>
          </w:p>
        </w:tc>
        <w:tc>
          <w:tcPr>
            <w:tcW w:w="6624" w:type="dxa"/>
          </w:tcPr>
          <w:p w:rsidR="00E17FF8" w:rsidRDefault="0040063B" w:rsidP="00402C72">
            <w:pPr>
              <w:pStyle w:val="TableParagraph"/>
              <w:spacing w:before="92"/>
              <w:rPr>
                <w:sz w:val="24"/>
              </w:rPr>
            </w:pPr>
            <w:r w:rsidRPr="00402C72">
              <w:rPr>
                <w:b/>
                <w:sz w:val="24"/>
              </w:rPr>
              <w:t>Тапсырыс</w:t>
            </w:r>
            <w:r w:rsidRPr="00402C72">
              <w:rPr>
                <w:b/>
                <w:spacing w:val="-5"/>
                <w:sz w:val="24"/>
              </w:rPr>
              <w:t xml:space="preserve"> </w:t>
            </w:r>
            <w:r w:rsidRPr="00402C72">
              <w:rPr>
                <w:b/>
                <w:sz w:val="24"/>
              </w:rPr>
              <w:t>берушінің</w:t>
            </w:r>
            <w:r w:rsidRPr="00402C72">
              <w:rPr>
                <w:b/>
                <w:spacing w:val="-3"/>
                <w:sz w:val="24"/>
              </w:rPr>
              <w:t xml:space="preserve"> </w:t>
            </w:r>
            <w:r w:rsidRPr="00402C72">
              <w:rPr>
                <w:b/>
                <w:spacing w:val="-2"/>
                <w:sz w:val="24"/>
              </w:rPr>
              <w:t>атауы:</w:t>
            </w:r>
            <w:r w:rsidR="00402C72" w:rsidRPr="00402C72">
              <w:rPr>
                <w:b/>
                <w:spacing w:val="-2"/>
                <w:sz w:val="24"/>
              </w:rPr>
              <w:t xml:space="preserve"> </w:t>
            </w:r>
            <w:r>
              <w:rPr>
                <w:sz w:val="24"/>
              </w:rPr>
              <w:t>«Жетісу</w:t>
            </w:r>
            <w:r>
              <w:rPr>
                <w:spacing w:val="-11"/>
                <w:sz w:val="24"/>
              </w:rPr>
              <w:t xml:space="preserve"> </w:t>
            </w:r>
            <w:r>
              <w:rPr>
                <w:sz w:val="24"/>
              </w:rPr>
              <w:t>облысы</w:t>
            </w:r>
            <w:r>
              <w:rPr>
                <w:spacing w:val="-6"/>
                <w:sz w:val="24"/>
              </w:rPr>
              <w:t xml:space="preserve"> </w:t>
            </w:r>
            <w:r>
              <w:rPr>
                <w:sz w:val="24"/>
              </w:rPr>
              <w:t>білім</w:t>
            </w:r>
            <w:r>
              <w:rPr>
                <w:spacing w:val="-5"/>
                <w:sz w:val="24"/>
              </w:rPr>
              <w:t xml:space="preserve"> </w:t>
            </w:r>
            <w:r>
              <w:rPr>
                <w:sz w:val="24"/>
              </w:rPr>
              <w:t>басқармасының</w:t>
            </w:r>
            <w:r>
              <w:rPr>
                <w:spacing w:val="-6"/>
                <w:sz w:val="24"/>
              </w:rPr>
              <w:t xml:space="preserve"> </w:t>
            </w:r>
            <w:r>
              <w:rPr>
                <w:sz w:val="24"/>
              </w:rPr>
              <w:t>Ақсу</w:t>
            </w:r>
            <w:r>
              <w:rPr>
                <w:spacing w:val="-9"/>
                <w:sz w:val="24"/>
              </w:rPr>
              <w:t xml:space="preserve"> </w:t>
            </w:r>
            <w:r>
              <w:rPr>
                <w:sz w:val="24"/>
              </w:rPr>
              <w:t>ауданы</w:t>
            </w:r>
            <w:r>
              <w:rPr>
                <w:spacing w:val="-6"/>
                <w:sz w:val="24"/>
              </w:rPr>
              <w:t xml:space="preserve"> </w:t>
            </w:r>
            <w:r>
              <w:rPr>
                <w:sz w:val="24"/>
              </w:rPr>
              <w:t xml:space="preserve">бойынша білім бөлімі» мемлекеттік </w:t>
            </w:r>
            <w:r>
              <w:rPr>
                <w:sz w:val="24"/>
              </w:rPr>
              <w:t>мекемесі</w:t>
            </w:r>
          </w:p>
        </w:tc>
      </w:tr>
      <w:tr w:rsidR="00E17FF8">
        <w:trPr>
          <w:trHeight w:val="1855"/>
        </w:trPr>
        <w:tc>
          <w:tcPr>
            <w:tcW w:w="1440" w:type="dxa"/>
          </w:tcPr>
          <w:p w:rsidR="00E17FF8" w:rsidRDefault="0040063B">
            <w:pPr>
              <w:pStyle w:val="TableParagraph"/>
              <w:spacing w:before="92"/>
              <w:ind w:left="119"/>
              <w:rPr>
                <w:sz w:val="24"/>
              </w:rPr>
            </w:pPr>
            <w:r>
              <w:rPr>
                <w:spacing w:val="-10"/>
                <w:sz w:val="24"/>
              </w:rPr>
              <w:t>2</w:t>
            </w:r>
          </w:p>
        </w:tc>
        <w:tc>
          <w:tcPr>
            <w:tcW w:w="6624" w:type="dxa"/>
          </w:tcPr>
          <w:p w:rsidR="00E17FF8" w:rsidRDefault="0040063B" w:rsidP="00402C72">
            <w:pPr>
              <w:pStyle w:val="TableParagraph"/>
              <w:spacing w:before="92"/>
              <w:rPr>
                <w:sz w:val="24"/>
              </w:rPr>
            </w:pPr>
            <w:r>
              <w:rPr>
                <w:sz w:val="24"/>
              </w:rPr>
              <w:t>Наименование</w:t>
            </w:r>
            <w:r>
              <w:rPr>
                <w:spacing w:val="-5"/>
                <w:sz w:val="24"/>
              </w:rPr>
              <w:t xml:space="preserve"> </w:t>
            </w:r>
            <w:r>
              <w:rPr>
                <w:spacing w:val="-2"/>
                <w:sz w:val="24"/>
              </w:rPr>
              <w:t>услуг:</w:t>
            </w:r>
            <w:r w:rsidR="00402C72">
              <w:rPr>
                <w:spacing w:val="-2"/>
                <w:sz w:val="24"/>
              </w:rPr>
              <w:t xml:space="preserve"> </w:t>
            </w:r>
            <w:r>
              <w:rPr>
                <w:sz w:val="24"/>
              </w:rPr>
              <w:t>Услуги</w:t>
            </w:r>
            <w:r>
              <w:rPr>
                <w:spacing w:val="-5"/>
                <w:sz w:val="24"/>
              </w:rPr>
              <w:t xml:space="preserve"> </w:t>
            </w:r>
            <w:r>
              <w:rPr>
                <w:sz w:val="24"/>
              </w:rPr>
              <w:t>по</w:t>
            </w:r>
            <w:r>
              <w:rPr>
                <w:spacing w:val="-2"/>
                <w:sz w:val="24"/>
              </w:rPr>
              <w:t xml:space="preserve"> </w:t>
            </w:r>
            <w:r>
              <w:rPr>
                <w:sz w:val="24"/>
              </w:rPr>
              <w:t>экспертному</w:t>
            </w:r>
            <w:r>
              <w:rPr>
                <w:spacing w:val="-5"/>
                <w:sz w:val="24"/>
              </w:rPr>
              <w:t xml:space="preserve"> </w:t>
            </w:r>
            <w:r>
              <w:rPr>
                <w:sz w:val="24"/>
              </w:rPr>
              <w:t>обследованию</w:t>
            </w:r>
            <w:r>
              <w:rPr>
                <w:spacing w:val="-2"/>
                <w:sz w:val="24"/>
              </w:rPr>
              <w:t xml:space="preserve"> технического</w:t>
            </w:r>
            <w:r w:rsidR="00402C72">
              <w:rPr>
                <w:spacing w:val="-2"/>
                <w:sz w:val="24"/>
              </w:rPr>
              <w:t xml:space="preserve"> </w:t>
            </w:r>
            <w:r>
              <w:rPr>
                <w:sz w:val="24"/>
              </w:rPr>
              <w:t>с</w:t>
            </w:r>
            <w:r>
              <w:rPr>
                <w:sz w:val="24"/>
              </w:rPr>
              <w:t>остояния</w:t>
            </w:r>
            <w:r>
              <w:rPr>
                <w:spacing w:val="-8"/>
                <w:sz w:val="24"/>
              </w:rPr>
              <w:t xml:space="preserve"> </w:t>
            </w:r>
            <w:r>
              <w:rPr>
                <w:sz w:val="24"/>
              </w:rPr>
              <w:t>основных</w:t>
            </w:r>
            <w:r>
              <w:rPr>
                <w:spacing w:val="-6"/>
                <w:sz w:val="24"/>
              </w:rPr>
              <w:t xml:space="preserve"> </w:t>
            </w:r>
            <w:r>
              <w:rPr>
                <w:sz w:val="24"/>
              </w:rPr>
              <w:t>средств</w:t>
            </w:r>
            <w:r>
              <w:rPr>
                <w:spacing w:val="-9"/>
                <w:sz w:val="24"/>
              </w:rPr>
              <w:t xml:space="preserve"> </w:t>
            </w:r>
            <w:r>
              <w:rPr>
                <w:sz w:val="24"/>
              </w:rPr>
              <w:t>для</w:t>
            </w:r>
            <w:r>
              <w:rPr>
                <w:spacing w:val="-8"/>
                <w:sz w:val="24"/>
              </w:rPr>
              <w:t xml:space="preserve"> </w:t>
            </w:r>
            <w:r>
              <w:rPr>
                <w:sz w:val="24"/>
              </w:rPr>
              <w:t>дальнейшего</w:t>
            </w:r>
            <w:r>
              <w:rPr>
                <w:spacing w:val="-8"/>
                <w:sz w:val="24"/>
              </w:rPr>
              <w:t xml:space="preserve"> </w:t>
            </w:r>
            <w:r>
              <w:rPr>
                <w:sz w:val="24"/>
              </w:rPr>
              <w:t>списания, выдаче экспертного заключения (актов дефектации) и последующей утилизации списанного имущества.</w:t>
            </w:r>
          </w:p>
        </w:tc>
        <w:tc>
          <w:tcPr>
            <w:tcW w:w="6624" w:type="dxa"/>
          </w:tcPr>
          <w:p w:rsidR="00E17FF8" w:rsidRDefault="0040063B" w:rsidP="00402C72">
            <w:pPr>
              <w:pStyle w:val="TableParagraph"/>
              <w:spacing w:before="92"/>
              <w:rPr>
                <w:sz w:val="24"/>
              </w:rPr>
            </w:pPr>
            <w:r>
              <w:rPr>
                <w:sz w:val="24"/>
              </w:rPr>
              <w:t>Қызметтердің</w:t>
            </w:r>
            <w:r>
              <w:rPr>
                <w:spacing w:val="-3"/>
                <w:sz w:val="24"/>
              </w:rPr>
              <w:t xml:space="preserve"> </w:t>
            </w:r>
            <w:r>
              <w:rPr>
                <w:spacing w:val="-2"/>
                <w:sz w:val="24"/>
              </w:rPr>
              <w:t>атауы:</w:t>
            </w:r>
            <w:r w:rsidR="00402C72">
              <w:rPr>
                <w:spacing w:val="-2"/>
                <w:sz w:val="24"/>
              </w:rPr>
              <w:t xml:space="preserve"> </w:t>
            </w:r>
            <w:r>
              <w:rPr>
                <w:sz w:val="24"/>
              </w:rPr>
              <w:t>Негізгі</w:t>
            </w:r>
            <w:r>
              <w:rPr>
                <w:spacing w:val="-5"/>
                <w:sz w:val="24"/>
              </w:rPr>
              <w:t xml:space="preserve"> </w:t>
            </w:r>
            <w:r>
              <w:rPr>
                <w:sz w:val="24"/>
              </w:rPr>
              <w:t>құралдарды</w:t>
            </w:r>
            <w:r>
              <w:rPr>
                <w:spacing w:val="-5"/>
                <w:sz w:val="24"/>
              </w:rPr>
              <w:t xml:space="preserve"> </w:t>
            </w:r>
            <w:r>
              <w:rPr>
                <w:sz w:val="24"/>
              </w:rPr>
              <w:t>одан</w:t>
            </w:r>
            <w:r>
              <w:rPr>
                <w:spacing w:val="-5"/>
                <w:sz w:val="24"/>
              </w:rPr>
              <w:t xml:space="preserve"> </w:t>
            </w:r>
            <w:r>
              <w:rPr>
                <w:sz w:val="24"/>
              </w:rPr>
              <w:t>әрі</w:t>
            </w:r>
            <w:r>
              <w:rPr>
                <w:spacing w:val="-5"/>
                <w:sz w:val="24"/>
              </w:rPr>
              <w:t xml:space="preserve"> </w:t>
            </w:r>
            <w:r>
              <w:rPr>
                <w:sz w:val="24"/>
              </w:rPr>
              <w:t>есептен</w:t>
            </w:r>
            <w:r>
              <w:rPr>
                <w:spacing w:val="-5"/>
                <w:sz w:val="24"/>
              </w:rPr>
              <w:t xml:space="preserve"> </w:t>
            </w:r>
            <w:r>
              <w:rPr>
                <w:sz w:val="24"/>
              </w:rPr>
              <w:t>шығару</w:t>
            </w:r>
            <w:r>
              <w:rPr>
                <w:spacing w:val="-10"/>
                <w:sz w:val="24"/>
              </w:rPr>
              <w:t xml:space="preserve"> </w:t>
            </w:r>
            <w:r>
              <w:rPr>
                <w:sz w:val="24"/>
              </w:rPr>
              <w:t>үшін</w:t>
            </w:r>
            <w:r>
              <w:rPr>
                <w:spacing w:val="-2"/>
                <w:sz w:val="24"/>
              </w:rPr>
              <w:t xml:space="preserve"> </w:t>
            </w:r>
            <w:r>
              <w:rPr>
                <w:sz w:val="24"/>
              </w:rPr>
              <w:t>олардың техникалық жай-күйіне сараптамалық зерттеу жүргізу,</w:t>
            </w:r>
            <w:r w:rsidR="00402C72">
              <w:rPr>
                <w:sz w:val="24"/>
              </w:rPr>
              <w:t xml:space="preserve"> </w:t>
            </w:r>
            <w:r>
              <w:rPr>
                <w:sz w:val="24"/>
              </w:rPr>
              <w:t>сараптамалық қорытынды (ақаулық актілерін) беру және есептен</w:t>
            </w:r>
            <w:r>
              <w:rPr>
                <w:spacing w:val="-6"/>
                <w:sz w:val="24"/>
              </w:rPr>
              <w:t xml:space="preserve"> </w:t>
            </w:r>
            <w:r>
              <w:rPr>
                <w:sz w:val="24"/>
              </w:rPr>
              <w:t>шығарылған</w:t>
            </w:r>
            <w:r>
              <w:rPr>
                <w:spacing w:val="-6"/>
                <w:sz w:val="24"/>
              </w:rPr>
              <w:t xml:space="preserve"> </w:t>
            </w:r>
            <w:r>
              <w:rPr>
                <w:sz w:val="24"/>
              </w:rPr>
              <w:t>мүлікті</w:t>
            </w:r>
            <w:r>
              <w:rPr>
                <w:spacing w:val="-6"/>
                <w:sz w:val="24"/>
              </w:rPr>
              <w:t xml:space="preserve"> </w:t>
            </w:r>
            <w:r>
              <w:rPr>
                <w:sz w:val="24"/>
              </w:rPr>
              <w:t>одан</w:t>
            </w:r>
            <w:r>
              <w:rPr>
                <w:spacing w:val="-6"/>
                <w:sz w:val="24"/>
              </w:rPr>
              <w:t xml:space="preserve"> </w:t>
            </w:r>
            <w:r>
              <w:rPr>
                <w:sz w:val="24"/>
              </w:rPr>
              <w:t>әрі</w:t>
            </w:r>
            <w:r>
              <w:rPr>
                <w:spacing w:val="-7"/>
                <w:sz w:val="24"/>
              </w:rPr>
              <w:t xml:space="preserve"> </w:t>
            </w:r>
            <w:r>
              <w:rPr>
                <w:sz w:val="24"/>
              </w:rPr>
              <w:t>кәдеге</w:t>
            </w:r>
            <w:r>
              <w:rPr>
                <w:spacing w:val="-6"/>
                <w:sz w:val="24"/>
              </w:rPr>
              <w:t xml:space="preserve"> </w:t>
            </w:r>
            <w:r>
              <w:rPr>
                <w:sz w:val="24"/>
              </w:rPr>
              <w:t>жарату</w:t>
            </w:r>
            <w:r>
              <w:rPr>
                <w:spacing w:val="-8"/>
                <w:sz w:val="24"/>
              </w:rPr>
              <w:t xml:space="preserve"> </w:t>
            </w:r>
            <w:r>
              <w:rPr>
                <w:sz w:val="24"/>
              </w:rPr>
              <w:t>(жою) бойынша қызметтер.</w:t>
            </w:r>
          </w:p>
        </w:tc>
      </w:tr>
      <w:tr w:rsidR="00E17FF8">
        <w:trPr>
          <w:trHeight w:val="1029"/>
        </w:trPr>
        <w:tc>
          <w:tcPr>
            <w:tcW w:w="1440" w:type="dxa"/>
          </w:tcPr>
          <w:p w:rsidR="00E17FF8" w:rsidRDefault="0040063B">
            <w:pPr>
              <w:pStyle w:val="TableParagraph"/>
              <w:spacing w:before="92"/>
              <w:ind w:left="119"/>
              <w:rPr>
                <w:sz w:val="24"/>
              </w:rPr>
            </w:pPr>
            <w:r>
              <w:rPr>
                <w:spacing w:val="-10"/>
                <w:sz w:val="24"/>
              </w:rPr>
              <w:t>3</w:t>
            </w:r>
          </w:p>
        </w:tc>
        <w:tc>
          <w:tcPr>
            <w:tcW w:w="6624" w:type="dxa"/>
          </w:tcPr>
          <w:p w:rsidR="00E17FF8" w:rsidRDefault="0040063B" w:rsidP="00402C72">
            <w:pPr>
              <w:pStyle w:val="TableParagraph"/>
              <w:spacing w:before="92"/>
              <w:rPr>
                <w:sz w:val="24"/>
              </w:rPr>
            </w:pPr>
            <w:r>
              <w:rPr>
                <w:sz w:val="24"/>
              </w:rPr>
              <w:t>Срок</w:t>
            </w:r>
            <w:r>
              <w:rPr>
                <w:spacing w:val="-2"/>
                <w:sz w:val="24"/>
              </w:rPr>
              <w:t xml:space="preserve"> </w:t>
            </w:r>
            <w:r>
              <w:rPr>
                <w:sz w:val="24"/>
              </w:rPr>
              <w:t xml:space="preserve">оказания </w:t>
            </w:r>
            <w:r>
              <w:rPr>
                <w:spacing w:val="-2"/>
                <w:sz w:val="24"/>
              </w:rPr>
              <w:t>услуг:</w:t>
            </w:r>
            <w:r w:rsidR="00402C72">
              <w:rPr>
                <w:spacing w:val="-2"/>
                <w:sz w:val="24"/>
              </w:rPr>
              <w:t xml:space="preserve"> </w:t>
            </w:r>
            <w:r>
              <w:rPr>
                <w:sz w:val="24"/>
              </w:rPr>
              <w:t>В</w:t>
            </w:r>
            <w:r>
              <w:rPr>
                <w:spacing w:val="-8"/>
                <w:sz w:val="24"/>
              </w:rPr>
              <w:t xml:space="preserve"> </w:t>
            </w:r>
            <w:r>
              <w:rPr>
                <w:sz w:val="24"/>
              </w:rPr>
              <w:t>течение</w:t>
            </w:r>
            <w:r>
              <w:rPr>
                <w:spacing w:val="-7"/>
                <w:sz w:val="24"/>
              </w:rPr>
              <w:t xml:space="preserve"> </w:t>
            </w:r>
            <w:r>
              <w:rPr>
                <w:sz w:val="24"/>
              </w:rPr>
              <w:t>15</w:t>
            </w:r>
            <w:r>
              <w:rPr>
                <w:spacing w:val="-6"/>
                <w:sz w:val="24"/>
              </w:rPr>
              <w:t xml:space="preserve"> </w:t>
            </w:r>
            <w:r>
              <w:rPr>
                <w:sz w:val="24"/>
              </w:rPr>
              <w:t>(пятнадцати)</w:t>
            </w:r>
            <w:r>
              <w:rPr>
                <w:spacing w:val="-6"/>
                <w:sz w:val="24"/>
              </w:rPr>
              <w:t xml:space="preserve"> </w:t>
            </w:r>
            <w:r>
              <w:rPr>
                <w:sz w:val="24"/>
              </w:rPr>
              <w:t>календарных</w:t>
            </w:r>
            <w:r>
              <w:rPr>
                <w:spacing w:val="-4"/>
                <w:sz w:val="24"/>
              </w:rPr>
              <w:t xml:space="preserve"> </w:t>
            </w:r>
            <w:r>
              <w:rPr>
                <w:sz w:val="24"/>
              </w:rPr>
              <w:t>дней</w:t>
            </w:r>
            <w:r>
              <w:rPr>
                <w:spacing w:val="-3"/>
                <w:sz w:val="24"/>
              </w:rPr>
              <w:t xml:space="preserve"> </w:t>
            </w:r>
            <w:r>
              <w:rPr>
                <w:sz w:val="24"/>
              </w:rPr>
              <w:t>со</w:t>
            </w:r>
            <w:r>
              <w:rPr>
                <w:spacing w:val="-6"/>
                <w:sz w:val="24"/>
              </w:rPr>
              <w:t xml:space="preserve"> </w:t>
            </w:r>
            <w:r>
              <w:rPr>
                <w:sz w:val="24"/>
              </w:rPr>
              <w:t>дня заключения договора.</w:t>
            </w:r>
          </w:p>
        </w:tc>
        <w:tc>
          <w:tcPr>
            <w:tcW w:w="6624" w:type="dxa"/>
          </w:tcPr>
          <w:p w:rsidR="00E17FF8" w:rsidRDefault="0040063B" w:rsidP="00402C72">
            <w:pPr>
              <w:pStyle w:val="TableParagraph"/>
              <w:spacing w:before="92"/>
              <w:rPr>
                <w:sz w:val="24"/>
              </w:rPr>
            </w:pPr>
            <w:r>
              <w:rPr>
                <w:sz w:val="24"/>
              </w:rPr>
              <w:t>Қызмет</w:t>
            </w:r>
            <w:r>
              <w:rPr>
                <w:spacing w:val="-1"/>
                <w:sz w:val="24"/>
              </w:rPr>
              <w:t xml:space="preserve"> </w:t>
            </w:r>
            <w:r>
              <w:rPr>
                <w:sz w:val="24"/>
              </w:rPr>
              <w:t>көрсету</w:t>
            </w:r>
            <w:r>
              <w:rPr>
                <w:spacing w:val="-5"/>
                <w:sz w:val="24"/>
              </w:rPr>
              <w:t xml:space="preserve"> </w:t>
            </w:r>
            <w:r>
              <w:rPr>
                <w:spacing w:val="-2"/>
                <w:sz w:val="24"/>
              </w:rPr>
              <w:t>мерзімі:</w:t>
            </w:r>
            <w:r w:rsidR="00402C72">
              <w:rPr>
                <w:spacing w:val="-2"/>
                <w:sz w:val="24"/>
              </w:rPr>
              <w:t xml:space="preserve"> </w:t>
            </w:r>
            <w:r>
              <w:rPr>
                <w:sz w:val="24"/>
              </w:rPr>
              <w:t>Шарты</w:t>
            </w:r>
            <w:r>
              <w:rPr>
                <w:spacing w:val="-5"/>
                <w:sz w:val="24"/>
              </w:rPr>
              <w:t xml:space="preserve"> </w:t>
            </w:r>
            <w:r>
              <w:rPr>
                <w:sz w:val="24"/>
              </w:rPr>
              <w:t>жасасқан</w:t>
            </w:r>
            <w:r>
              <w:rPr>
                <w:spacing w:val="-5"/>
                <w:sz w:val="24"/>
              </w:rPr>
              <w:t xml:space="preserve"> </w:t>
            </w:r>
            <w:r>
              <w:rPr>
                <w:sz w:val="24"/>
              </w:rPr>
              <w:t>күннен</w:t>
            </w:r>
            <w:r>
              <w:rPr>
                <w:spacing w:val="-5"/>
                <w:sz w:val="24"/>
              </w:rPr>
              <w:t xml:space="preserve"> </w:t>
            </w:r>
            <w:r>
              <w:rPr>
                <w:sz w:val="24"/>
              </w:rPr>
              <w:t>бастап</w:t>
            </w:r>
            <w:r>
              <w:rPr>
                <w:spacing w:val="-5"/>
                <w:sz w:val="24"/>
              </w:rPr>
              <w:t xml:space="preserve"> </w:t>
            </w:r>
            <w:r>
              <w:rPr>
                <w:sz w:val="24"/>
              </w:rPr>
              <w:t>15</w:t>
            </w:r>
            <w:r>
              <w:rPr>
                <w:spacing w:val="-5"/>
                <w:sz w:val="24"/>
              </w:rPr>
              <w:t xml:space="preserve"> </w:t>
            </w:r>
            <w:r>
              <w:rPr>
                <w:sz w:val="24"/>
              </w:rPr>
              <w:t>(он</w:t>
            </w:r>
            <w:r>
              <w:rPr>
                <w:spacing w:val="-5"/>
                <w:sz w:val="24"/>
              </w:rPr>
              <w:t xml:space="preserve"> </w:t>
            </w:r>
            <w:r>
              <w:rPr>
                <w:sz w:val="24"/>
              </w:rPr>
              <w:t>бес)</w:t>
            </w:r>
            <w:r>
              <w:rPr>
                <w:spacing w:val="-5"/>
                <w:sz w:val="24"/>
              </w:rPr>
              <w:t xml:space="preserve"> </w:t>
            </w:r>
            <w:r>
              <w:rPr>
                <w:sz w:val="24"/>
              </w:rPr>
              <w:t>күнтізбелік</w:t>
            </w:r>
            <w:r>
              <w:rPr>
                <w:spacing w:val="-6"/>
                <w:sz w:val="24"/>
              </w:rPr>
              <w:t xml:space="preserve"> </w:t>
            </w:r>
            <w:r>
              <w:rPr>
                <w:sz w:val="24"/>
              </w:rPr>
              <w:t xml:space="preserve">күн </w:t>
            </w:r>
            <w:r>
              <w:rPr>
                <w:spacing w:val="-2"/>
                <w:sz w:val="24"/>
              </w:rPr>
              <w:t>ішінде.</w:t>
            </w:r>
          </w:p>
        </w:tc>
      </w:tr>
      <w:tr w:rsidR="00E17FF8">
        <w:trPr>
          <w:trHeight w:val="1027"/>
        </w:trPr>
        <w:tc>
          <w:tcPr>
            <w:tcW w:w="1440" w:type="dxa"/>
          </w:tcPr>
          <w:p w:rsidR="00E17FF8" w:rsidRDefault="0040063B">
            <w:pPr>
              <w:pStyle w:val="TableParagraph"/>
              <w:spacing w:before="90"/>
              <w:ind w:left="119"/>
              <w:rPr>
                <w:sz w:val="24"/>
              </w:rPr>
            </w:pPr>
            <w:r>
              <w:rPr>
                <w:spacing w:val="-10"/>
                <w:sz w:val="24"/>
              </w:rPr>
              <w:t>4</w:t>
            </w:r>
          </w:p>
        </w:tc>
        <w:tc>
          <w:tcPr>
            <w:tcW w:w="6624" w:type="dxa"/>
          </w:tcPr>
          <w:p w:rsidR="00E17FF8" w:rsidRDefault="0040063B" w:rsidP="00402C72">
            <w:pPr>
              <w:pStyle w:val="TableParagraph"/>
              <w:spacing w:before="90"/>
              <w:rPr>
                <w:sz w:val="24"/>
              </w:rPr>
            </w:pPr>
            <w:r>
              <w:rPr>
                <w:sz w:val="24"/>
              </w:rPr>
              <w:t>Место</w:t>
            </w:r>
            <w:r>
              <w:rPr>
                <w:spacing w:val="-2"/>
                <w:sz w:val="24"/>
              </w:rPr>
              <w:t xml:space="preserve"> </w:t>
            </w:r>
            <w:r>
              <w:rPr>
                <w:sz w:val="24"/>
              </w:rPr>
              <w:t xml:space="preserve">оказания </w:t>
            </w:r>
            <w:r>
              <w:rPr>
                <w:spacing w:val="-2"/>
                <w:sz w:val="24"/>
              </w:rPr>
              <w:t>услуг:</w:t>
            </w:r>
            <w:r w:rsidR="00402C72">
              <w:rPr>
                <w:spacing w:val="-2"/>
                <w:sz w:val="24"/>
              </w:rPr>
              <w:t xml:space="preserve"> </w:t>
            </w:r>
            <w:r>
              <w:rPr>
                <w:sz w:val="24"/>
              </w:rPr>
              <w:t>Республика</w:t>
            </w:r>
            <w:r>
              <w:rPr>
                <w:spacing w:val="-8"/>
                <w:sz w:val="24"/>
              </w:rPr>
              <w:t xml:space="preserve"> </w:t>
            </w:r>
            <w:r>
              <w:rPr>
                <w:sz w:val="24"/>
              </w:rPr>
              <w:t>Казахстан,</w:t>
            </w:r>
            <w:r>
              <w:rPr>
                <w:spacing w:val="-10"/>
                <w:sz w:val="24"/>
              </w:rPr>
              <w:t xml:space="preserve"> </w:t>
            </w:r>
            <w:r>
              <w:rPr>
                <w:sz w:val="24"/>
              </w:rPr>
              <w:t>область</w:t>
            </w:r>
            <w:r>
              <w:rPr>
                <w:spacing w:val="-7"/>
                <w:sz w:val="24"/>
              </w:rPr>
              <w:t xml:space="preserve"> </w:t>
            </w:r>
            <w:r>
              <w:rPr>
                <w:sz w:val="24"/>
              </w:rPr>
              <w:t>Жетісу,</w:t>
            </w:r>
            <w:r>
              <w:rPr>
                <w:spacing w:val="-7"/>
                <w:sz w:val="24"/>
              </w:rPr>
              <w:t xml:space="preserve"> </w:t>
            </w:r>
            <w:r>
              <w:rPr>
                <w:sz w:val="24"/>
              </w:rPr>
              <w:t>Аксуский</w:t>
            </w:r>
            <w:r>
              <w:rPr>
                <w:spacing w:val="-7"/>
                <w:sz w:val="24"/>
              </w:rPr>
              <w:t xml:space="preserve"> </w:t>
            </w:r>
            <w:r>
              <w:rPr>
                <w:sz w:val="24"/>
              </w:rPr>
              <w:t>район,</w:t>
            </w:r>
            <w:r w:rsidR="00402C72">
              <w:rPr>
                <w:spacing w:val="-7"/>
                <w:sz w:val="24"/>
              </w:rPr>
              <w:t xml:space="preserve"> школы района</w:t>
            </w:r>
          </w:p>
        </w:tc>
        <w:tc>
          <w:tcPr>
            <w:tcW w:w="6624" w:type="dxa"/>
          </w:tcPr>
          <w:p w:rsidR="00E17FF8" w:rsidRDefault="0040063B" w:rsidP="00402C72">
            <w:pPr>
              <w:pStyle w:val="TableParagraph"/>
              <w:spacing w:before="90"/>
              <w:rPr>
                <w:sz w:val="24"/>
              </w:rPr>
            </w:pPr>
            <w:r>
              <w:rPr>
                <w:sz w:val="24"/>
              </w:rPr>
              <w:t>Қызмет</w:t>
            </w:r>
            <w:r>
              <w:rPr>
                <w:spacing w:val="-3"/>
                <w:sz w:val="24"/>
              </w:rPr>
              <w:t xml:space="preserve"> </w:t>
            </w:r>
            <w:r>
              <w:rPr>
                <w:sz w:val="24"/>
              </w:rPr>
              <w:t>көрсету</w:t>
            </w:r>
            <w:r>
              <w:rPr>
                <w:spacing w:val="-5"/>
                <w:sz w:val="24"/>
              </w:rPr>
              <w:t xml:space="preserve"> </w:t>
            </w:r>
            <w:r>
              <w:rPr>
                <w:spacing w:val="-2"/>
                <w:sz w:val="24"/>
              </w:rPr>
              <w:t>орны:</w:t>
            </w:r>
            <w:r w:rsidR="00402C72">
              <w:rPr>
                <w:spacing w:val="-2"/>
                <w:sz w:val="24"/>
              </w:rPr>
              <w:t xml:space="preserve"> </w:t>
            </w:r>
            <w:r>
              <w:rPr>
                <w:sz w:val="24"/>
              </w:rPr>
              <w:t>Қазақстан</w:t>
            </w:r>
            <w:r>
              <w:rPr>
                <w:spacing w:val="-7"/>
                <w:sz w:val="24"/>
              </w:rPr>
              <w:t xml:space="preserve"> </w:t>
            </w:r>
            <w:r>
              <w:rPr>
                <w:sz w:val="24"/>
              </w:rPr>
              <w:t>Республикасы,</w:t>
            </w:r>
            <w:r>
              <w:rPr>
                <w:spacing w:val="-7"/>
                <w:sz w:val="24"/>
              </w:rPr>
              <w:t xml:space="preserve"> </w:t>
            </w:r>
            <w:r>
              <w:rPr>
                <w:sz w:val="24"/>
              </w:rPr>
              <w:t>Жетісу</w:t>
            </w:r>
            <w:r>
              <w:rPr>
                <w:spacing w:val="-12"/>
                <w:sz w:val="24"/>
              </w:rPr>
              <w:t xml:space="preserve"> </w:t>
            </w:r>
            <w:r>
              <w:rPr>
                <w:sz w:val="24"/>
              </w:rPr>
              <w:t>облысы,</w:t>
            </w:r>
            <w:r>
              <w:rPr>
                <w:spacing w:val="-7"/>
                <w:sz w:val="24"/>
              </w:rPr>
              <w:t xml:space="preserve"> </w:t>
            </w:r>
            <w:r>
              <w:rPr>
                <w:sz w:val="24"/>
              </w:rPr>
              <w:t>Ақсу</w:t>
            </w:r>
            <w:r>
              <w:rPr>
                <w:spacing w:val="-10"/>
                <w:sz w:val="24"/>
              </w:rPr>
              <w:t xml:space="preserve"> </w:t>
            </w:r>
            <w:r>
              <w:rPr>
                <w:sz w:val="24"/>
              </w:rPr>
              <w:t xml:space="preserve">ауданы, </w:t>
            </w:r>
            <w:r w:rsidR="00402C72">
              <w:rPr>
                <w:sz w:val="24"/>
              </w:rPr>
              <w:t>аудан мектептері</w:t>
            </w:r>
            <w:r>
              <w:rPr>
                <w:sz w:val="24"/>
              </w:rPr>
              <w:t>.</w:t>
            </w:r>
          </w:p>
        </w:tc>
      </w:tr>
      <w:tr w:rsidR="00E17FF8">
        <w:trPr>
          <w:trHeight w:val="2409"/>
        </w:trPr>
        <w:tc>
          <w:tcPr>
            <w:tcW w:w="1440" w:type="dxa"/>
          </w:tcPr>
          <w:p w:rsidR="00E17FF8" w:rsidRDefault="0040063B">
            <w:pPr>
              <w:pStyle w:val="TableParagraph"/>
              <w:spacing w:before="92"/>
              <w:ind w:left="119"/>
              <w:rPr>
                <w:sz w:val="24"/>
              </w:rPr>
            </w:pPr>
            <w:r>
              <w:rPr>
                <w:spacing w:val="-10"/>
                <w:sz w:val="24"/>
              </w:rPr>
              <w:t>5</w:t>
            </w:r>
          </w:p>
        </w:tc>
        <w:tc>
          <w:tcPr>
            <w:tcW w:w="6624" w:type="dxa"/>
          </w:tcPr>
          <w:p w:rsidR="00E17FF8" w:rsidRDefault="0040063B">
            <w:pPr>
              <w:pStyle w:val="TableParagraph"/>
              <w:spacing w:before="92"/>
              <w:rPr>
                <w:sz w:val="24"/>
              </w:rPr>
            </w:pPr>
            <w:r>
              <w:rPr>
                <w:sz w:val="24"/>
              </w:rPr>
              <w:t>Технические</w:t>
            </w:r>
            <w:r>
              <w:rPr>
                <w:spacing w:val="-8"/>
                <w:sz w:val="24"/>
              </w:rPr>
              <w:t xml:space="preserve"> </w:t>
            </w:r>
            <w:r>
              <w:rPr>
                <w:sz w:val="24"/>
              </w:rPr>
              <w:t>и</w:t>
            </w:r>
            <w:r>
              <w:rPr>
                <w:spacing w:val="-9"/>
                <w:sz w:val="24"/>
              </w:rPr>
              <w:t xml:space="preserve"> </w:t>
            </w:r>
            <w:r>
              <w:rPr>
                <w:sz w:val="24"/>
              </w:rPr>
              <w:t>качественные</w:t>
            </w:r>
            <w:r>
              <w:rPr>
                <w:spacing w:val="-9"/>
                <w:sz w:val="24"/>
              </w:rPr>
              <w:t xml:space="preserve"> </w:t>
            </w:r>
            <w:r>
              <w:rPr>
                <w:sz w:val="24"/>
              </w:rPr>
              <w:t>характеристики</w:t>
            </w:r>
            <w:r>
              <w:rPr>
                <w:spacing w:val="-7"/>
                <w:sz w:val="24"/>
              </w:rPr>
              <w:t xml:space="preserve"> </w:t>
            </w:r>
            <w:r>
              <w:rPr>
                <w:sz w:val="24"/>
              </w:rPr>
              <w:t>(Этап</w:t>
            </w:r>
            <w:r>
              <w:rPr>
                <w:spacing w:val="-8"/>
                <w:sz w:val="24"/>
              </w:rPr>
              <w:t xml:space="preserve"> </w:t>
            </w:r>
            <w:r>
              <w:rPr>
                <w:sz w:val="24"/>
              </w:rPr>
              <w:t xml:space="preserve">1: </w:t>
            </w:r>
            <w:r>
              <w:rPr>
                <w:spacing w:val="-2"/>
                <w:sz w:val="24"/>
              </w:rPr>
              <w:t>Экспертиза):</w:t>
            </w:r>
          </w:p>
          <w:p w:rsidR="00E17FF8" w:rsidRDefault="0040063B">
            <w:pPr>
              <w:pStyle w:val="TableParagraph"/>
              <w:rPr>
                <w:sz w:val="24"/>
              </w:rPr>
            </w:pPr>
            <w:r>
              <w:rPr>
                <w:sz w:val="24"/>
              </w:rPr>
              <w:t>Поставщик</w:t>
            </w:r>
            <w:r>
              <w:rPr>
                <w:spacing w:val="-4"/>
                <w:sz w:val="24"/>
              </w:rPr>
              <w:t xml:space="preserve"> </w:t>
            </w:r>
            <w:r>
              <w:rPr>
                <w:sz w:val="24"/>
              </w:rPr>
              <w:t>обязуется</w:t>
            </w:r>
            <w:r>
              <w:rPr>
                <w:spacing w:val="-4"/>
                <w:sz w:val="24"/>
              </w:rPr>
              <w:t xml:space="preserve"> </w:t>
            </w:r>
            <w:r>
              <w:rPr>
                <w:sz w:val="24"/>
              </w:rPr>
              <w:t>провести</w:t>
            </w:r>
            <w:r>
              <w:rPr>
                <w:spacing w:val="-4"/>
                <w:sz w:val="24"/>
              </w:rPr>
              <w:t xml:space="preserve"> </w:t>
            </w:r>
            <w:r>
              <w:rPr>
                <w:sz w:val="24"/>
              </w:rPr>
              <w:t>детальное</w:t>
            </w:r>
            <w:r>
              <w:rPr>
                <w:spacing w:val="-4"/>
                <w:sz w:val="24"/>
              </w:rPr>
              <w:t xml:space="preserve"> </w:t>
            </w:r>
            <w:r>
              <w:rPr>
                <w:spacing w:val="-2"/>
                <w:sz w:val="24"/>
              </w:rPr>
              <w:t>техническое</w:t>
            </w:r>
          </w:p>
          <w:p w:rsidR="00E17FF8" w:rsidRDefault="0040063B">
            <w:pPr>
              <w:pStyle w:val="TableParagraph"/>
              <w:rPr>
                <w:sz w:val="24"/>
              </w:rPr>
            </w:pPr>
            <w:r>
              <w:rPr>
                <w:sz w:val="24"/>
              </w:rPr>
              <w:t>обследование</w:t>
            </w:r>
            <w:r>
              <w:rPr>
                <w:spacing w:val="-7"/>
                <w:sz w:val="24"/>
              </w:rPr>
              <w:t xml:space="preserve"> </w:t>
            </w:r>
            <w:r>
              <w:rPr>
                <w:sz w:val="24"/>
              </w:rPr>
              <w:t>основных</w:t>
            </w:r>
            <w:r>
              <w:rPr>
                <w:spacing w:val="-6"/>
                <w:sz w:val="24"/>
              </w:rPr>
              <w:t xml:space="preserve"> </w:t>
            </w:r>
            <w:r>
              <w:rPr>
                <w:sz w:val="24"/>
              </w:rPr>
              <w:t>средств</w:t>
            </w:r>
            <w:r>
              <w:rPr>
                <w:spacing w:val="-7"/>
                <w:sz w:val="24"/>
              </w:rPr>
              <w:t xml:space="preserve"> </w:t>
            </w:r>
            <w:r>
              <w:rPr>
                <w:sz w:val="24"/>
              </w:rPr>
              <w:t>ГУ</w:t>
            </w:r>
            <w:r>
              <w:rPr>
                <w:spacing w:val="-7"/>
                <w:sz w:val="24"/>
              </w:rPr>
              <w:t xml:space="preserve"> </w:t>
            </w:r>
            <w:r>
              <w:rPr>
                <w:sz w:val="24"/>
              </w:rPr>
              <w:t>с</w:t>
            </w:r>
            <w:r>
              <w:rPr>
                <w:spacing w:val="-7"/>
                <w:sz w:val="24"/>
              </w:rPr>
              <w:t xml:space="preserve"> </w:t>
            </w:r>
            <w:r>
              <w:rPr>
                <w:sz w:val="24"/>
              </w:rPr>
              <w:t>целью</w:t>
            </w:r>
            <w:r>
              <w:rPr>
                <w:spacing w:val="-8"/>
                <w:sz w:val="24"/>
              </w:rPr>
              <w:t xml:space="preserve"> </w:t>
            </w:r>
            <w:r>
              <w:rPr>
                <w:sz w:val="24"/>
              </w:rPr>
              <w:t>определения неисправностей, дефектов, износа и экономической</w:t>
            </w:r>
          </w:p>
          <w:p w:rsidR="00E17FF8" w:rsidRDefault="0040063B">
            <w:pPr>
              <w:pStyle w:val="TableParagraph"/>
              <w:ind w:right="135"/>
              <w:rPr>
                <w:sz w:val="24"/>
              </w:rPr>
            </w:pPr>
            <w:r>
              <w:rPr>
                <w:sz w:val="24"/>
              </w:rPr>
              <w:t>нецелесообразности</w:t>
            </w:r>
            <w:r>
              <w:rPr>
                <w:spacing w:val="-10"/>
                <w:sz w:val="24"/>
              </w:rPr>
              <w:t xml:space="preserve"> </w:t>
            </w:r>
            <w:r>
              <w:rPr>
                <w:sz w:val="24"/>
              </w:rPr>
              <w:t>их</w:t>
            </w:r>
            <w:r>
              <w:rPr>
                <w:spacing w:val="-11"/>
                <w:sz w:val="24"/>
              </w:rPr>
              <w:t xml:space="preserve"> </w:t>
            </w:r>
            <w:r>
              <w:rPr>
                <w:sz w:val="24"/>
              </w:rPr>
              <w:t>дальнейшего</w:t>
            </w:r>
            <w:r>
              <w:rPr>
                <w:spacing w:val="-10"/>
                <w:sz w:val="24"/>
              </w:rPr>
              <w:t xml:space="preserve"> </w:t>
            </w:r>
            <w:r>
              <w:rPr>
                <w:sz w:val="24"/>
              </w:rPr>
              <w:t>ремонта</w:t>
            </w:r>
            <w:r>
              <w:rPr>
                <w:spacing w:val="-11"/>
                <w:sz w:val="24"/>
              </w:rPr>
              <w:t xml:space="preserve"> </w:t>
            </w:r>
            <w:r>
              <w:rPr>
                <w:sz w:val="24"/>
              </w:rPr>
              <w:t xml:space="preserve">или </w:t>
            </w:r>
            <w:r>
              <w:rPr>
                <w:spacing w:val="-2"/>
                <w:sz w:val="24"/>
              </w:rPr>
              <w:t>эксплуатации.</w:t>
            </w:r>
          </w:p>
        </w:tc>
        <w:tc>
          <w:tcPr>
            <w:tcW w:w="6624" w:type="dxa"/>
          </w:tcPr>
          <w:p w:rsidR="00E17FF8" w:rsidRDefault="0040063B">
            <w:pPr>
              <w:pStyle w:val="TableParagraph"/>
              <w:spacing w:before="92"/>
              <w:ind w:right="135"/>
              <w:rPr>
                <w:sz w:val="24"/>
              </w:rPr>
            </w:pPr>
            <w:r>
              <w:rPr>
                <w:sz w:val="24"/>
              </w:rPr>
              <w:t>Техникалық</w:t>
            </w:r>
            <w:r>
              <w:rPr>
                <w:spacing w:val="-9"/>
                <w:sz w:val="24"/>
              </w:rPr>
              <w:t xml:space="preserve"> </w:t>
            </w:r>
            <w:r>
              <w:rPr>
                <w:sz w:val="24"/>
              </w:rPr>
              <w:t>және</w:t>
            </w:r>
            <w:r>
              <w:rPr>
                <w:spacing w:val="-9"/>
                <w:sz w:val="24"/>
              </w:rPr>
              <w:t xml:space="preserve"> </w:t>
            </w:r>
            <w:r>
              <w:rPr>
                <w:sz w:val="24"/>
              </w:rPr>
              <w:t>сапалық</w:t>
            </w:r>
            <w:r>
              <w:rPr>
                <w:spacing w:val="-9"/>
                <w:sz w:val="24"/>
              </w:rPr>
              <w:t xml:space="preserve"> </w:t>
            </w:r>
            <w:r>
              <w:rPr>
                <w:sz w:val="24"/>
              </w:rPr>
              <w:t>сипаттамалары</w:t>
            </w:r>
            <w:r>
              <w:rPr>
                <w:spacing w:val="-9"/>
                <w:sz w:val="24"/>
              </w:rPr>
              <w:t xml:space="preserve"> </w:t>
            </w:r>
            <w:r>
              <w:rPr>
                <w:sz w:val="24"/>
              </w:rPr>
              <w:t xml:space="preserve">(1-кезең: </w:t>
            </w:r>
            <w:r>
              <w:rPr>
                <w:spacing w:val="-2"/>
                <w:sz w:val="24"/>
              </w:rPr>
              <w:t>Сараптама):</w:t>
            </w:r>
          </w:p>
          <w:p w:rsidR="00E17FF8" w:rsidRDefault="0040063B">
            <w:pPr>
              <w:pStyle w:val="TableParagraph"/>
              <w:rPr>
                <w:sz w:val="24"/>
              </w:rPr>
            </w:pPr>
            <w:r>
              <w:rPr>
                <w:sz w:val="24"/>
              </w:rPr>
              <w:t>Өнім</w:t>
            </w:r>
            <w:r>
              <w:rPr>
                <w:spacing w:val="-2"/>
                <w:sz w:val="24"/>
              </w:rPr>
              <w:t xml:space="preserve"> </w:t>
            </w:r>
            <w:r>
              <w:rPr>
                <w:sz w:val="24"/>
              </w:rPr>
              <w:t>беруші</w:t>
            </w:r>
            <w:r>
              <w:rPr>
                <w:spacing w:val="-1"/>
                <w:sz w:val="24"/>
              </w:rPr>
              <w:t xml:space="preserve"> </w:t>
            </w:r>
            <w:r>
              <w:rPr>
                <w:sz w:val="24"/>
              </w:rPr>
              <w:t>ММ</w:t>
            </w:r>
            <w:r>
              <w:rPr>
                <w:spacing w:val="-3"/>
                <w:sz w:val="24"/>
              </w:rPr>
              <w:t xml:space="preserve"> </w:t>
            </w:r>
            <w:r>
              <w:rPr>
                <w:sz w:val="24"/>
              </w:rPr>
              <w:t>негізгі</w:t>
            </w:r>
            <w:r>
              <w:rPr>
                <w:spacing w:val="-1"/>
                <w:sz w:val="24"/>
              </w:rPr>
              <w:t xml:space="preserve"> </w:t>
            </w:r>
            <w:r>
              <w:rPr>
                <w:sz w:val="24"/>
              </w:rPr>
              <w:t>құралдарының</w:t>
            </w:r>
            <w:r>
              <w:rPr>
                <w:spacing w:val="-1"/>
                <w:sz w:val="24"/>
              </w:rPr>
              <w:t xml:space="preserve"> </w:t>
            </w:r>
            <w:r>
              <w:rPr>
                <w:spacing w:val="-2"/>
                <w:sz w:val="24"/>
              </w:rPr>
              <w:t>ақауларын,</w:t>
            </w:r>
          </w:p>
          <w:p w:rsidR="00E17FF8" w:rsidRDefault="0040063B">
            <w:pPr>
              <w:pStyle w:val="TableParagraph"/>
              <w:ind w:right="135"/>
              <w:rPr>
                <w:sz w:val="24"/>
              </w:rPr>
            </w:pPr>
            <w:r>
              <w:rPr>
                <w:sz w:val="24"/>
              </w:rPr>
              <w:t>зақымдарын,</w:t>
            </w:r>
            <w:r>
              <w:rPr>
                <w:spacing w:val="-6"/>
                <w:sz w:val="24"/>
              </w:rPr>
              <w:t xml:space="preserve"> </w:t>
            </w:r>
            <w:r>
              <w:rPr>
                <w:sz w:val="24"/>
              </w:rPr>
              <w:t>тозуын</w:t>
            </w:r>
            <w:r>
              <w:rPr>
                <w:spacing w:val="-6"/>
                <w:sz w:val="24"/>
              </w:rPr>
              <w:t xml:space="preserve"> </w:t>
            </w:r>
            <w:r>
              <w:rPr>
                <w:sz w:val="24"/>
              </w:rPr>
              <w:t>және</w:t>
            </w:r>
            <w:r>
              <w:rPr>
                <w:spacing w:val="-7"/>
                <w:sz w:val="24"/>
              </w:rPr>
              <w:t xml:space="preserve"> </w:t>
            </w:r>
            <w:r>
              <w:rPr>
                <w:sz w:val="24"/>
              </w:rPr>
              <w:t>оларды</w:t>
            </w:r>
            <w:r>
              <w:rPr>
                <w:spacing w:val="-6"/>
                <w:sz w:val="24"/>
              </w:rPr>
              <w:t xml:space="preserve"> </w:t>
            </w:r>
            <w:r>
              <w:rPr>
                <w:sz w:val="24"/>
              </w:rPr>
              <w:t>одан</w:t>
            </w:r>
            <w:r>
              <w:rPr>
                <w:spacing w:val="-6"/>
                <w:sz w:val="24"/>
              </w:rPr>
              <w:t xml:space="preserve"> </w:t>
            </w:r>
            <w:r>
              <w:rPr>
                <w:sz w:val="24"/>
              </w:rPr>
              <w:t>әрі</w:t>
            </w:r>
            <w:r>
              <w:rPr>
                <w:spacing w:val="-6"/>
                <w:sz w:val="24"/>
              </w:rPr>
              <w:t xml:space="preserve"> </w:t>
            </w:r>
            <w:r>
              <w:rPr>
                <w:sz w:val="24"/>
              </w:rPr>
              <w:t>жөндеудің</w:t>
            </w:r>
            <w:r>
              <w:rPr>
                <w:spacing w:val="-6"/>
                <w:sz w:val="24"/>
              </w:rPr>
              <w:t xml:space="preserve"> </w:t>
            </w:r>
            <w:r>
              <w:rPr>
                <w:sz w:val="24"/>
              </w:rPr>
              <w:t>немесе пайдаланудың экономикалық тиімсіздігін анықтау мақсатында оларға егжей-тегжейлі техникалық зерттеу жүргізуге міндеттенеді.</w:t>
            </w:r>
          </w:p>
        </w:tc>
      </w:tr>
    </w:tbl>
    <w:p w:rsidR="00E17FF8" w:rsidRDefault="00E17FF8">
      <w:pPr>
        <w:pStyle w:val="TableParagraph"/>
        <w:rPr>
          <w:sz w:val="24"/>
        </w:rPr>
        <w:sectPr w:rsidR="00E17FF8">
          <w:type w:val="continuous"/>
          <w:pgSz w:w="16840" w:h="11910" w:orient="landscape"/>
          <w:pgMar w:top="920" w:right="992" w:bottom="280" w:left="992" w:header="720" w:footer="720" w:gutter="0"/>
          <w:cols w:space="720"/>
        </w:sectPr>
      </w:pPr>
    </w:p>
    <w:tbl>
      <w:tblPr>
        <w:tblStyle w:val="TableNormal"/>
        <w:tblW w:w="0" w:type="auto"/>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0"/>
        <w:gridCol w:w="6624"/>
        <w:gridCol w:w="6624"/>
      </w:tblGrid>
      <w:tr w:rsidR="00E17FF8">
        <w:trPr>
          <w:trHeight w:val="2407"/>
        </w:trPr>
        <w:tc>
          <w:tcPr>
            <w:tcW w:w="1440" w:type="dxa"/>
          </w:tcPr>
          <w:p w:rsidR="00E17FF8" w:rsidRDefault="00E17FF8">
            <w:pPr>
              <w:pStyle w:val="TableParagraph"/>
              <w:ind w:left="0"/>
              <w:rPr>
                <w:sz w:val="24"/>
              </w:rPr>
            </w:pPr>
          </w:p>
        </w:tc>
        <w:tc>
          <w:tcPr>
            <w:tcW w:w="6624" w:type="dxa"/>
          </w:tcPr>
          <w:p w:rsidR="00E17FF8" w:rsidRDefault="0040063B">
            <w:pPr>
              <w:pStyle w:val="TableParagraph"/>
              <w:spacing w:before="93"/>
              <w:rPr>
                <w:sz w:val="24"/>
              </w:rPr>
            </w:pPr>
            <w:r>
              <w:rPr>
                <w:sz w:val="24"/>
              </w:rPr>
              <w:t>По</w:t>
            </w:r>
            <w:r>
              <w:rPr>
                <w:spacing w:val="-3"/>
                <w:sz w:val="24"/>
              </w:rPr>
              <w:t xml:space="preserve"> </w:t>
            </w:r>
            <w:r>
              <w:rPr>
                <w:sz w:val="24"/>
              </w:rPr>
              <w:t>результатам</w:t>
            </w:r>
            <w:r>
              <w:rPr>
                <w:spacing w:val="-3"/>
                <w:sz w:val="24"/>
              </w:rPr>
              <w:t xml:space="preserve"> </w:t>
            </w:r>
            <w:r>
              <w:rPr>
                <w:sz w:val="24"/>
              </w:rPr>
              <w:t>осмотра</w:t>
            </w:r>
            <w:r>
              <w:rPr>
                <w:spacing w:val="-4"/>
                <w:sz w:val="24"/>
              </w:rPr>
              <w:t xml:space="preserve"> </w:t>
            </w:r>
            <w:r>
              <w:rPr>
                <w:sz w:val="24"/>
              </w:rPr>
              <w:t>Поставщик</w:t>
            </w:r>
            <w:r>
              <w:rPr>
                <w:spacing w:val="-2"/>
                <w:sz w:val="24"/>
              </w:rPr>
              <w:t xml:space="preserve"> предоставляет</w:t>
            </w:r>
          </w:p>
          <w:p w:rsidR="00402C72" w:rsidRDefault="0040063B" w:rsidP="00402C72">
            <w:pPr>
              <w:pStyle w:val="TableParagraph"/>
              <w:ind w:right="135"/>
              <w:rPr>
                <w:sz w:val="24"/>
              </w:rPr>
            </w:pPr>
            <w:r>
              <w:rPr>
                <w:sz w:val="24"/>
              </w:rPr>
              <w:t>надлежащим</w:t>
            </w:r>
            <w:r>
              <w:rPr>
                <w:spacing w:val="-10"/>
                <w:sz w:val="24"/>
              </w:rPr>
              <w:t xml:space="preserve"> </w:t>
            </w:r>
            <w:r>
              <w:rPr>
                <w:sz w:val="24"/>
              </w:rPr>
              <w:t>образом</w:t>
            </w:r>
            <w:r>
              <w:rPr>
                <w:spacing w:val="-10"/>
                <w:sz w:val="24"/>
              </w:rPr>
              <w:t xml:space="preserve"> </w:t>
            </w:r>
            <w:r>
              <w:rPr>
                <w:sz w:val="24"/>
              </w:rPr>
              <w:t>оформленное</w:t>
            </w:r>
            <w:r>
              <w:rPr>
                <w:spacing w:val="-10"/>
                <w:sz w:val="24"/>
              </w:rPr>
              <w:t xml:space="preserve"> </w:t>
            </w:r>
            <w:r>
              <w:rPr>
                <w:sz w:val="24"/>
              </w:rPr>
              <w:t>Экспертное</w:t>
            </w:r>
            <w:r>
              <w:rPr>
                <w:spacing w:val="-10"/>
                <w:sz w:val="24"/>
              </w:rPr>
              <w:t xml:space="preserve"> </w:t>
            </w:r>
            <w:r>
              <w:rPr>
                <w:sz w:val="24"/>
              </w:rPr>
              <w:t xml:space="preserve">заключение (Акт дефектации/технического состояния) на каждую единицу </w:t>
            </w:r>
            <w:r>
              <w:rPr>
                <w:sz w:val="24"/>
              </w:rPr>
              <w:t xml:space="preserve">основных средств. Оформление производится </w:t>
            </w:r>
          </w:p>
          <w:p w:rsidR="00E17FF8" w:rsidRDefault="0040063B">
            <w:pPr>
              <w:pStyle w:val="TableParagraph"/>
              <w:ind w:right="189"/>
              <w:rPr>
                <w:sz w:val="24"/>
              </w:rPr>
            </w:pPr>
            <w:r>
              <w:rPr>
                <w:sz w:val="24"/>
              </w:rPr>
              <w:t>строго на русском и казахском языках в соответствии</w:t>
            </w:r>
            <w:r>
              <w:rPr>
                <w:spacing w:val="-7"/>
                <w:sz w:val="24"/>
              </w:rPr>
              <w:t xml:space="preserve"> </w:t>
            </w:r>
            <w:r>
              <w:rPr>
                <w:sz w:val="24"/>
              </w:rPr>
              <w:t>с</w:t>
            </w:r>
            <w:r>
              <w:rPr>
                <w:spacing w:val="-7"/>
                <w:sz w:val="24"/>
              </w:rPr>
              <w:t xml:space="preserve"> </w:t>
            </w:r>
            <w:r>
              <w:rPr>
                <w:sz w:val="24"/>
              </w:rPr>
              <w:t>нормативными</w:t>
            </w:r>
            <w:r>
              <w:rPr>
                <w:spacing w:val="-7"/>
                <w:sz w:val="24"/>
              </w:rPr>
              <w:t xml:space="preserve"> </w:t>
            </w:r>
            <w:r>
              <w:rPr>
                <w:sz w:val="24"/>
              </w:rPr>
              <w:t>ак</w:t>
            </w:r>
            <w:r>
              <w:rPr>
                <w:sz w:val="24"/>
              </w:rPr>
              <w:t>тами</w:t>
            </w:r>
            <w:r>
              <w:rPr>
                <w:spacing w:val="-7"/>
                <w:sz w:val="24"/>
              </w:rPr>
              <w:t xml:space="preserve"> </w:t>
            </w:r>
            <w:r>
              <w:rPr>
                <w:sz w:val="24"/>
              </w:rPr>
              <w:t>РК</w:t>
            </w:r>
            <w:r>
              <w:rPr>
                <w:spacing w:val="-8"/>
                <w:sz w:val="24"/>
              </w:rPr>
              <w:t xml:space="preserve"> </w:t>
            </w:r>
            <w:r>
              <w:rPr>
                <w:sz w:val="24"/>
              </w:rPr>
              <w:t>и</w:t>
            </w:r>
            <w:r>
              <w:rPr>
                <w:spacing w:val="-7"/>
                <w:sz w:val="24"/>
              </w:rPr>
              <w:t xml:space="preserve"> </w:t>
            </w:r>
            <w:r>
              <w:rPr>
                <w:sz w:val="24"/>
              </w:rPr>
              <w:t>принципами ГОСТ РК в области технического регулирования.</w:t>
            </w:r>
          </w:p>
        </w:tc>
        <w:tc>
          <w:tcPr>
            <w:tcW w:w="6624" w:type="dxa"/>
          </w:tcPr>
          <w:p w:rsidR="00E17FF8" w:rsidRDefault="0040063B">
            <w:pPr>
              <w:pStyle w:val="TableParagraph"/>
              <w:spacing w:before="93"/>
              <w:rPr>
                <w:sz w:val="24"/>
              </w:rPr>
            </w:pPr>
            <w:r>
              <w:rPr>
                <w:sz w:val="24"/>
              </w:rPr>
              <w:t>Тексеру</w:t>
            </w:r>
            <w:r>
              <w:rPr>
                <w:spacing w:val="-8"/>
                <w:sz w:val="24"/>
              </w:rPr>
              <w:t xml:space="preserve"> </w:t>
            </w:r>
            <w:r>
              <w:rPr>
                <w:sz w:val="24"/>
              </w:rPr>
              <w:t>нәтижелері</w:t>
            </w:r>
            <w:r>
              <w:rPr>
                <w:spacing w:val="-2"/>
                <w:sz w:val="24"/>
              </w:rPr>
              <w:t xml:space="preserve"> </w:t>
            </w:r>
            <w:r>
              <w:rPr>
                <w:sz w:val="24"/>
              </w:rPr>
              <w:t>бойынша</w:t>
            </w:r>
            <w:r>
              <w:rPr>
                <w:spacing w:val="-3"/>
                <w:sz w:val="24"/>
              </w:rPr>
              <w:t xml:space="preserve"> </w:t>
            </w:r>
            <w:r>
              <w:rPr>
                <w:sz w:val="24"/>
              </w:rPr>
              <w:t>Өнім</w:t>
            </w:r>
            <w:r>
              <w:rPr>
                <w:spacing w:val="-2"/>
                <w:sz w:val="24"/>
              </w:rPr>
              <w:t xml:space="preserve"> </w:t>
            </w:r>
            <w:r>
              <w:rPr>
                <w:sz w:val="24"/>
              </w:rPr>
              <w:t>беруші</w:t>
            </w:r>
            <w:r>
              <w:rPr>
                <w:spacing w:val="-2"/>
                <w:sz w:val="24"/>
              </w:rPr>
              <w:t xml:space="preserve"> негізгі</w:t>
            </w:r>
          </w:p>
          <w:p w:rsidR="00E17FF8" w:rsidRDefault="0040063B">
            <w:pPr>
              <w:pStyle w:val="TableParagraph"/>
              <w:rPr>
                <w:sz w:val="24"/>
              </w:rPr>
            </w:pPr>
            <w:r>
              <w:rPr>
                <w:sz w:val="24"/>
              </w:rPr>
              <w:t>құралдардың</w:t>
            </w:r>
            <w:r>
              <w:rPr>
                <w:spacing w:val="-7"/>
                <w:sz w:val="24"/>
              </w:rPr>
              <w:t xml:space="preserve"> </w:t>
            </w:r>
            <w:r>
              <w:rPr>
                <w:sz w:val="24"/>
              </w:rPr>
              <w:t>әрбір</w:t>
            </w:r>
            <w:r>
              <w:rPr>
                <w:spacing w:val="-6"/>
                <w:sz w:val="24"/>
              </w:rPr>
              <w:t xml:space="preserve"> </w:t>
            </w:r>
            <w:r>
              <w:rPr>
                <w:sz w:val="24"/>
              </w:rPr>
              <w:t>бірлігіне</w:t>
            </w:r>
            <w:r>
              <w:rPr>
                <w:spacing w:val="-7"/>
                <w:sz w:val="24"/>
              </w:rPr>
              <w:t xml:space="preserve"> </w:t>
            </w:r>
            <w:r>
              <w:rPr>
                <w:spacing w:val="-6"/>
                <w:sz w:val="24"/>
              </w:rPr>
              <w:t xml:space="preserve"> </w:t>
            </w:r>
            <w:r>
              <w:rPr>
                <w:sz w:val="24"/>
              </w:rPr>
              <w:t>тиісті</w:t>
            </w:r>
            <w:r>
              <w:rPr>
                <w:spacing w:val="-6"/>
                <w:sz w:val="24"/>
              </w:rPr>
              <w:t xml:space="preserve"> </w:t>
            </w:r>
            <w:r>
              <w:rPr>
                <w:sz w:val="24"/>
              </w:rPr>
              <w:t>түрде рәсімделген Сараптамалық қорытындыны</w:t>
            </w:r>
          </w:p>
          <w:p w:rsidR="00E17FF8" w:rsidRDefault="0040063B">
            <w:pPr>
              <w:pStyle w:val="TableParagraph"/>
              <w:rPr>
                <w:sz w:val="24"/>
              </w:rPr>
            </w:pPr>
            <w:r>
              <w:rPr>
                <w:sz w:val="24"/>
              </w:rPr>
              <w:t>(ақаулық/техникалық</w:t>
            </w:r>
            <w:r>
              <w:rPr>
                <w:spacing w:val="-9"/>
                <w:sz w:val="24"/>
              </w:rPr>
              <w:t xml:space="preserve"> </w:t>
            </w:r>
            <w:r>
              <w:rPr>
                <w:sz w:val="24"/>
              </w:rPr>
              <w:t>жай-күй</w:t>
            </w:r>
            <w:r>
              <w:rPr>
                <w:spacing w:val="-9"/>
                <w:sz w:val="24"/>
              </w:rPr>
              <w:t xml:space="preserve"> </w:t>
            </w:r>
            <w:r>
              <w:rPr>
                <w:sz w:val="24"/>
              </w:rPr>
              <w:t>актісін)</w:t>
            </w:r>
            <w:r>
              <w:rPr>
                <w:spacing w:val="-9"/>
                <w:sz w:val="24"/>
              </w:rPr>
              <w:t xml:space="preserve"> </w:t>
            </w:r>
            <w:r>
              <w:rPr>
                <w:sz w:val="24"/>
              </w:rPr>
              <w:t>ұсынады</w:t>
            </w:r>
            <w:r>
              <w:rPr>
                <w:sz w:val="24"/>
              </w:rPr>
              <w:t>.</w:t>
            </w:r>
            <w:r>
              <w:rPr>
                <w:spacing w:val="-9"/>
                <w:sz w:val="24"/>
              </w:rPr>
              <w:t xml:space="preserve"> </w:t>
            </w:r>
            <w:r>
              <w:rPr>
                <w:sz w:val="24"/>
              </w:rPr>
              <w:t xml:space="preserve">Рәсімдеу </w:t>
            </w:r>
            <w:r>
              <w:rPr>
                <w:sz w:val="24"/>
              </w:rPr>
              <w:t>ҚР</w:t>
            </w:r>
          </w:p>
          <w:p w:rsidR="00E17FF8" w:rsidRDefault="0040063B">
            <w:pPr>
              <w:pStyle w:val="TableParagraph"/>
              <w:rPr>
                <w:sz w:val="24"/>
              </w:rPr>
            </w:pPr>
            <w:r>
              <w:rPr>
                <w:sz w:val="24"/>
              </w:rPr>
              <w:t>нормативтік</w:t>
            </w:r>
            <w:r>
              <w:rPr>
                <w:spacing w:val="-8"/>
                <w:sz w:val="24"/>
              </w:rPr>
              <w:t xml:space="preserve"> </w:t>
            </w:r>
            <w:r>
              <w:rPr>
                <w:sz w:val="24"/>
              </w:rPr>
              <w:t>актілеріне</w:t>
            </w:r>
            <w:r>
              <w:rPr>
                <w:spacing w:val="-11"/>
                <w:sz w:val="24"/>
              </w:rPr>
              <w:t xml:space="preserve"> </w:t>
            </w:r>
            <w:r>
              <w:rPr>
                <w:sz w:val="24"/>
              </w:rPr>
              <w:t>және</w:t>
            </w:r>
            <w:r>
              <w:rPr>
                <w:spacing w:val="-8"/>
                <w:sz w:val="24"/>
              </w:rPr>
              <w:t xml:space="preserve"> </w:t>
            </w:r>
            <w:r>
              <w:rPr>
                <w:sz w:val="24"/>
              </w:rPr>
              <w:t>техникалық</w:t>
            </w:r>
            <w:r>
              <w:rPr>
                <w:spacing w:val="-8"/>
                <w:sz w:val="24"/>
              </w:rPr>
              <w:t xml:space="preserve"> </w:t>
            </w:r>
            <w:r>
              <w:rPr>
                <w:sz w:val="24"/>
              </w:rPr>
              <w:t>реттеу</w:t>
            </w:r>
            <w:r>
              <w:rPr>
                <w:spacing w:val="-10"/>
                <w:sz w:val="24"/>
              </w:rPr>
              <w:t xml:space="preserve"> </w:t>
            </w:r>
            <w:r>
              <w:rPr>
                <w:sz w:val="24"/>
              </w:rPr>
              <w:t>саласындағы ҚР МЕМСТ (ГОСТ РК) қағидаттарына сәйкес қатаң түрде қазақ және орыс тілдерінде жүзеге асырылады.</w:t>
            </w:r>
          </w:p>
        </w:tc>
      </w:tr>
      <w:tr w:rsidR="00E17FF8">
        <w:trPr>
          <w:trHeight w:val="4894"/>
        </w:trPr>
        <w:tc>
          <w:tcPr>
            <w:tcW w:w="1440" w:type="dxa"/>
          </w:tcPr>
          <w:p w:rsidR="00E17FF8" w:rsidRDefault="0040063B">
            <w:pPr>
              <w:pStyle w:val="TableParagraph"/>
              <w:spacing w:before="92"/>
              <w:ind w:left="119"/>
              <w:rPr>
                <w:sz w:val="24"/>
              </w:rPr>
            </w:pPr>
            <w:r>
              <w:rPr>
                <w:spacing w:val="-10"/>
                <w:sz w:val="24"/>
              </w:rPr>
              <w:t>6</w:t>
            </w:r>
          </w:p>
        </w:tc>
        <w:tc>
          <w:tcPr>
            <w:tcW w:w="6624" w:type="dxa"/>
          </w:tcPr>
          <w:p w:rsidR="00E17FF8" w:rsidRDefault="0040063B">
            <w:pPr>
              <w:pStyle w:val="TableParagraph"/>
              <w:spacing w:before="92"/>
              <w:rPr>
                <w:sz w:val="24"/>
              </w:rPr>
            </w:pPr>
            <w:r>
              <w:rPr>
                <w:sz w:val="24"/>
              </w:rPr>
              <w:t>Технические</w:t>
            </w:r>
            <w:r>
              <w:rPr>
                <w:spacing w:val="-8"/>
                <w:sz w:val="24"/>
              </w:rPr>
              <w:t xml:space="preserve"> </w:t>
            </w:r>
            <w:r>
              <w:rPr>
                <w:sz w:val="24"/>
              </w:rPr>
              <w:t>и</w:t>
            </w:r>
            <w:r>
              <w:rPr>
                <w:spacing w:val="-9"/>
                <w:sz w:val="24"/>
              </w:rPr>
              <w:t xml:space="preserve"> </w:t>
            </w:r>
            <w:r>
              <w:rPr>
                <w:sz w:val="24"/>
              </w:rPr>
              <w:t>качественные</w:t>
            </w:r>
            <w:r>
              <w:rPr>
                <w:spacing w:val="-9"/>
                <w:sz w:val="24"/>
              </w:rPr>
              <w:t xml:space="preserve"> </w:t>
            </w:r>
            <w:r>
              <w:rPr>
                <w:sz w:val="24"/>
              </w:rPr>
              <w:t>характеристики</w:t>
            </w:r>
            <w:r>
              <w:rPr>
                <w:spacing w:val="-7"/>
                <w:sz w:val="24"/>
              </w:rPr>
              <w:t xml:space="preserve"> </w:t>
            </w:r>
            <w:r>
              <w:rPr>
                <w:sz w:val="24"/>
              </w:rPr>
              <w:t>(Этап</w:t>
            </w:r>
            <w:r>
              <w:rPr>
                <w:spacing w:val="-8"/>
                <w:sz w:val="24"/>
              </w:rPr>
              <w:t xml:space="preserve"> </w:t>
            </w:r>
            <w:r>
              <w:rPr>
                <w:sz w:val="24"/>
              </w:rPr>
              <w:t xml:space="preserve">2: </w:t>
            </w:r>
            <w:r>
              <w:rPr>
                <w:spacing w:val="-2"/>
                <w:sz w:val="24"/>
              </w:rPr>
              <w:t>Утилизация):</w:t>
            </w:r>
          </w:p>
          <w:p w:rsidR="00E17FF8" w:rsidRDefault="0040063B">
            <w:pPr>
              <w:pStyle w:val="TableParagraph"/>
              <w:rPr>
                <w:sz w:val="24"/>
              </w:rPr>
            </w:pPr>
            <w:r>
              <w:rPr>
                <w:sz w:val="24"/>
              </w:rPr>
              <w:t>Поставщик</w:t>
            </w:r>
            <w:r>
              <w:rPr>
                <w:spacing w:val="-2"/>
                <w:sz w:val="24"/>
              </w:rPr>
              <w:t xml:space="preserve"> </w:t>
            </w:r>
            <w:r>
              <w:rPr>
                <w:sz w:val="24"/>
              </w:rPr>
              <w:t>собственными</w:t>
            </w:r>
            <w:r>
              <w:rPr>
                <w:spacing w:val="-3"/>
                <w:sz w:val="24"/>
              </w:rPr>
              <w:t xml:space="preserve"> </w:t>
            </w:r>
            <w:r>
              <w:rPr>
                <w:sz w:val="24"/>
              </w:rPr>
              <w:t>силами</w:t>
            </w:r>
            <w:r>
              <w:rPr>
                <w:spacing w:val="-3"/>
                <w:sz w:val="24"/>
              </w:rPr>
              <w:t xml:space="preserve"> </w:t>
            </w:r>
            <w:r>
              <w:rPr>
                <w:sz w:val="24"/>
              </w:rPr>
              <w:t>и</w:t>
            </w:r>
            <w:r>
              <w:rPr>
                <w:spacing w:val="-3"/>
                <w:sz w:val="24"/>
              </w:rPr>
              <w:t xml:space="preserve"> </w:t>
            </w:r>
            <w:r>
              <w:rPr>
                <w:sz w:val="24"/>
              </w:rPr>
              <w:t>за</w:t>
            </w:r>
            <w:r>
              <w:rPr>
                <w:spacing w:val="-4"/>
                <w:sz w:val="24"/>
              </w:rPr>
              <w:t xml:space="preserve"> </w:t>
            </w:r>
            <w:r>
              <w:rPr>
                <w:sz w:val="24"/>
              </w:rPr>
              <w:t>свой</w:t>
            </w:r>
            <w:r>
              <w:rPr>
                <w:spacing w:val="-2"/>
                <w:sz w:val="24"/>
              </w:rPr>
              <w:t xml:space="preserve"> </w:t>
            </w:r>
            <w:r>
              <w:rPr>
                <w:spacing w:val="-4"/>
                <w:sz w:val="24"/>
              </w:rPr>
              <w:t>счет</w:t>
            </w:r>
          </w:p>
          <w:p w:rsidR="00E17FF8" w:rsidRDefault="0040063B">
            <w:pPr>
              <w:pStyle w:val="TableParagraph"/>
              <w:rPr>
                <w:sz w:val="24"/>
              </w:rPr>
            </w:pPr>
            <w:r>
              <w:rPr>
                <w:sz w:val="24"/>
              </w:rPr>
              <w:t>осуществляет</w:t>
            </w:r>
            <w:r>
              <w:rPr>
                <w:spacing w:val="-4"/>
                <w:sz w:val="24"/>
              </w:rPr>
              <w:t xml:space="preserve"> </w:t>
            </w:r>
            <w:r>
              <w:rPr>
                <w:sz w:val="24"/>
              </w:rPr>
              <w:t>сбор,</w:t>
            </w:r>
            <w:r>
              <w:rPr>
                <w:spacing w:val="-3"/>
                <w:sz w:val="24"/>
              </w:rPr>
              <w:t xml:space="preserve"> </w:t>
            </w:r>
            <w:r>
              <w:rPr>
                <w:sz w:val="24"/>
              </w:rPr>
              <w:t>погрузку,</w:t>
            </w:r>
            <w:r>
              <w:rPr>
                <w:spacing w:val="-3"/>
                <w:sz w:val="24"/>
              </w:rPr>
              <w:t xml:space="preserve"> </w:t>
            </w:r>
            <w:r>
              <w:rPr>
                <w:sz w:val="24"/>
              </w:rPr>
              <w:t>вывоз</w:t>
            </w:r>
            <w:r>
              <w:rPr>
                <w:spacing w:val="-3"/>
                <w:sz w:val="24"/>
              </w:rPr>
              <w:t xml:space="preserve"> </w:t>
            </w:r>
            <w:r>
              <w:rPr>
                <w:sz w:val="24"/>
              </w:rPr>
              <w:t>(демонтаж</w:t>
            </w:r>
            <w:r>
              <w:rPr>
                <w:spacing w:val="-2"/>
                <w:sz w:val="24"/>
              </w:rPr>
              <w:t xml:space="preserve"> </w:t>
            </w:r>
            <w:r>
              <w:rPr>
                <w:spacing w:val="-5"/>
                <w:sz w:val="24"/>
              </w:rPr>
              <w:t>при</w:t>
            </w:r>
          </w:p>
          <w:p w:rsidR="00E17FF8" w:rsidRDefault="0040063B">
            <w:pPr>
              <w:pStyle w:val="TableParagraph"/>
              <w:rPr>
                <w:sz w:val="24"/>
              </w:rPr>
            </w:pPr>
            <w:r>
              <w:rPr>
                <w:sz w:val="24"/>
              </w:rPr>
              <w:t>необходимости)</w:t>
            </w:r>
            <w:r>
              <w:rPr>
                <w:spacing w:val="-8"/>
                <w:sz w:val="24"/>
              </w:rPr>
              <w:t xml:space="preserve"> </w:t>
            </w:r>
            <w:r>
              <w:rPr>
                <w:sz w:val="24"/>
              </w:rPr>
              <w:t>списанных</w:t>
            </w:r>
            <w:r>
              <w:rPr>
                <w:spacing w:val="-7"/>
                <w:sz w:val="24"/>
              </w:rPr>
              <w:t xml:space="preserve"> </w:t>
            </w:r>
            <w:r>
              <w:rPr>
                <w:sz w:val="24"/>
              </w:rPr>
              <w:t>основных</w:t>
            </w:r>
            <w:r>
              <w:rPr>
                <w:spacing w:val="-7"/>
                <w:sz w:val="24"/>
              </w:rPr>
              <w:t xml:space="preserve"> </w:t>
            </w:r>
            <w:r>
              <w:rPr>
                <w:sz w:val="24"/>
              </w:rPr>
              <w:t>средств</w:t>
            </w:r>
            <w:r>
              <w:rPr>
                <w:spacing w:val="-9"/>
                <w:sz w:val="24"/>
              </w:rPr>
              <w:t xml:space="preserve"> </w:t>
            </w:r>
            <w:r>
              <w:rPr>
                <w:sz w:val="24"/>
              </w:rPr>
              <w:t>с</w:t>
            </w:r>
            <w:r>
              <w:rPr>
                <w:spacing w:val="-10"/>
                <w:sz w:val="24"/>
              </w:rPr>
              <w:t xml:space="preserve"> </w:t>
            </w:r>
            <w:r w:rsidR="00402C72">
              <w:rPr>
                <w:sz w:val="24"/>
              </w:rPr>
              <w:t>подведомственных учреждение согласно списка</w:t>
            </w:r>
            <w:r>
              <w:rPr>
                <w:sz w:val="24"/>
              </w:rPr>
              <w:t xml:space="preserve"> </w:t>
            </w:r>
            <w:r>
              <w:rPr>
                <w:spacing w:val="-2"/>
                <w:sz w:val="24"/>
              </w:rPr>
              <w:t>Заказчика.</w:t>
            </w:r>
          </w:p>
          <w:p w:rsidR="00E17FF8" w:rsidRDefault="00E17FF8">
            <w:pPr>
              <w:pStyle w:val="TableParagraph"/>
              <w:ind w:left="0"/>
              <w:rPr>
                <w:b/>
                <w:sz w:val="24"/>
              </w:rPr>
            </w:pPr>
          </w:p>
          <w:p w:rsidR="00E17FF8" w:rsidRDefault="0040063B">
            <w:pPr>
              <w:pStyle w:val="TableParagraph"/>
              <w:rPr>
                <w:sz w:val="24"/>
              </w:rPr>
            </w:pPr>
            <w:r>
              <w:rPr>
                <w:sz w:val="24"/>
              </w:rPr>
              <w:t>Процесс уничтожения и переработки (утилизации) должен осущ</w:t>
            </w:r>
            <w:r>
              <w:rPr>
                <w:sz w:val="24"/>
              </w:rPr>
              <w:t>ествляться методами, исключающими возможность восстановления</w:t>
            </w:r>
            <w:r>
              <w:rPr>
                <w:spacing w:val="-8"/>
                <w:sz w:val="24"/>
              </w:rPr>
              <w:t xml:space="preserve"> </w:t>
            </w:r>
            <w:r>
              <w:rPr>
                <w:sz w:val="24"/>
              </w:rPr>
              <w:t>и</w:t>
            </w:r>
            <w:r>
              <w:rPr>
                <w:spacing w:val="-8"/>
                <w:sz w:val="24"/>
              </w:rPr>
              <w:t xml:space="preserve"> </w:t>
            </w:r>
            <w:r>
              <w:rPr>
                <w:sz w:val="24"/>
              </w:rPr>
              <w:t>повторного</w:t>
            </w:r>
            <w:r>
              <w:rPr>
                <w:spacing w:val="-8"/>
                <w:sz w:val="24"/>
              </w:rPr>
              <w:t xml:space="preserve"> </w:t>
            </w:r>
            <w:r>
              <w:rPr>
                <w:sz w:val="24"/>
              </w:rPr>
              <w:t>использования</w:t>
            </w:r>
            <w:r>
              <w:rPr>
                <w:spacing w:val="-11"/>
                <w:sz w:val="24"/>
              </w:rPr>
              <w:t xml:space="preserve"> </w:t>
            </w:r>
            <w:r>
              <w:rPr>
                <w:sz w:val="24"/>
              </w:rPr>
              <w:t>имущества</w:t>
            </w:r>
            <w:r>
              <w:rPr>
                <w:spacing w:val="-10"/>
                <w:sz w:val="24"/>
              </w:rPr>
              <w:t xml:space="preserve"> </w:t>
            </w:r>
            <w:r>
              <w:rPr>
                <w:sz w:val="24"/>
              </w:rPr>
              <w:t>по прямому назначению, в соответствии с требованиями</w:t>
            </w:r>
          </w:p>
          <w:p w:rsidR="00E17FF8" w:rsidRDefault="0040063B">
            <w:pPr>
              <w:pStyle w:val="TableParagraph"/>
              <w:spacing w:before="1"/>
              <w:ind w:right="189"/>
              <w:rPr>
                <w:sz w:val="24"/>
              </w:rPr>
            </w:pPr>
            <w:r>
              <w:rPr>
                <w:sz w:val="24"/>
              </w:rPr>
              <w:t>Экологического</w:t>
            </w:r>
            <w:r>
              <w:rPr>
                <w:spacing w:val="-4"/>
                <w:sz w:val="24"/>
              </w:rPr>
              <w:t xml:space="preserve"> </w:t>
            </w:r>
            <w:r>
              <w:rPr>
                <w:sz w:val="24"/>
              </w:rPr>
              <w:t>кодекса</w:t>
            </w:r>
            <w:r>
              <w:rPr>
                <w:spacing w:val="-5"/>
                <w:sz w:val="24"/>
              </w:rPr>
              <w:t xml:space="preserve"> </w:t>
            </w:r>
            <w:r>
              <w:rPr>
                <w:sz w:val="24"/>
              </w:rPr>
              <w:t>РК</w:t>
            </w:r>
            <w:r>
              <w:rPr>
                <w:spacing w:val="-4"/>
                <w:sz w:val="24"/>
              </w:rPr>
              <w:t xml:space="preserve"> </w:t>
            </w:r>
            <w:r>
              <w:rPr>
                <w:sz w:val="24"/>
              </w:rPr>
              <w:t>и</w:t>
            </w:r>
            <w:r>
              <w:rPr>
                <w:spacing w:val="-4"/>
                <w:sz w:val="24"/>
              </w:rPr>
              <w:t xml:space="preserve"> </w:t>
            </w:r>
            <w:r>
              <w:rPr>
                <w:sz w:val="24"/>
              </w:rPr>
              <w:t>СТ</w:t>
            </w:r>
            <w:r>
              <w:rPr>
                <w:spacing w:val="-4"/>
                <w:sz w:val="24"/>
              </w:rPr>
              <w:t xml:space="preserve"> </w:t>
            </w:r>
            <w:r>
              <w:rPr>
                <w:sz w:val="24"/>
              </w:rPr>
              <w:t>РК</w:t>
            </w:r>
            <w:r>
              <w:rPr>
                <w:spacing w:val="-4"/>
                <w:sz w:val="24"/>
              </w:rPr>
              <w:t xml:space="preserve"> </w:t>
            </w:r>
            <w:r>
              <w:rPr>
                <w:sz w:val="24"/>
              </w:rPr>
              <w:t>/</w:t>
            </w:r>
            <w:r>
              <w:rPr>
                <w:spacing w:val="-4"/>
                <w:sz w:val="24"/>
              </w:rPr>
              <w:t xml:space="preserve"> </w:t>
            </w:r>
            <w:r>
              <w:rPr>
                <w:sz w:val="24"/>
              </w:rPr>
              <w:t>ГОСТ</w:t>
            </w:r>
            <w:r>
              <w:rPr>
                <w:spacing w:val="-4"/>
                <w:sz w:val="24"/>
              </w:rPr>
              <w:t xml:space="preserve"> </w:t>
            </w:r>
            <w:r>
              <w:rPr>
                <w:sz w:val="24"/>
              </w:rPr>
              <w:t>РК</w:t>
            </w:r>
            <w:r>
              <w:rPr>
                <w:spacing w:val="-4"/>
                <w:sz w:val="24"/>
              </w:rPr>
              <w:t xml:space="preserve"> </w:t>
            </w:r>
            <w:r>
              <w:rPr>
                <w:sz w:val="24"/>
              </w:rPr>
              <w:t>в</w:t>
            </w:r>
            <w:r>
              <w:rPr>
                <w:spacing w:val="-5"/>
                <w:sz w:val="24"/>
              </w:rPr>
              <w:t xml:space="preserve"> </w:t>
            </w:r>
            <w:r>
              <w:rPr>
                <w:sz w:val="24"/>
              </w:rPr>
              <w:t>области обращения с отходами производства и потребления. При наличии в оборудовании лома драгоценных металлов, их учет и отражение в актах производятся строго согласно</w:t>
            </w:r>
          </w:p>
          <w:p w:rsidR="00E17FF8" w:rsidRDefault="0040063B">
            <w:pPr>
              <w:pStyle w:val="TableParagraph"/>
              <w:rPr>
                <w:sz w:val="24"/>
              </w:rPr>
            </w:pPr>
            <w:r>
              <w:rPr>
                <w:sz w:val="24"/>
              </w:rPr>
              <w:t>Закону</w:t>
            </w:r>
            <w:r>
              <w:rPr>
                <w:spacing w:val="-10"/>
                <w:sz w:val="24"/>
              </w:rPr>
              <w:t xml:space="preserve"> </w:t>
            </w:r>
            <w:r>
              <w:rPr>
                <w:sz w:val="24"/>
              </w:rPr>
              <w:t>РК</w:t>
            </w:r>
            <w:r>
              <w:rPr>
                <w:spacing w:val="1"/>
                <w:sz w:val="24"/>
              </w:rPr>
              <w:t xml:space="preserve"> </w:t>
            </w:r>
            <w:r>
              <w:rPr>
                <w:sz w:val="24"/>
              </w:rPr>
              <w:t>«О</w:t>
            </w:r>
            <w:r>
              <w:rPr>
                <w:spacing w:val="-4"/>
                <w:sz w:val="24"/>
              </w:rPr>
              <w:t xml:space="preserve"> </w:t>
            </w:r>
            <w:r>
              <w:rPr>
                <w:sz w:val="24"/>
              </w:rPr>
              <w:t>драгоценных</w:t>
            </w:r>
            <w:r>
              <w:rPr>
                <w:spacing w:val="-3"/>
                <w:sz w:val="24"/>
              </w:rPr>
              <w:t xml:space="preserve"> </w:t>
            </w:r>
            <w:r>
              <w:rPr>
                <w:sz w:val="24"/>
              </w:rPr>
              <w:t>металлах</w:t>
            </w:r>
            <w:r>
              <w:rPr>
                <w:spacing w:val="-4"/>
                <w:sz w:val="24"/>
              </w:rPr>
              <w:t xml:space="preserve"> </w:t>
            </w:r>
            <w:r>
              <w:rPr>
                <w:sz w:val="24"/>
              </w:rPr>
              <w:t>и</w:t>
            </w:r>
            <w:r>
              <w:rPr>
                <w:spacing w:val="-3"/>
                <w:sz w:val="24"/>
              </w:rPr>
              <w:t xml:space="preserve"> </w:t>
            </w:r>
            <w:r>
              <w:rPr>
                <w:sz w:val="24"/>
              </w:rPr>
              <w:t>драгоценных</w:t>
            </w:r>
            <w:r>
              <w:rPr>
                <w:spacing w:val="-1"/>
                <w:sz w:val="24"/>
              </w:rPr>
              <w:t xml:space="preserve"> </w:t>
            </w:r>
            <w:r>
              <w:rPr>
                <w:spacing w:val="-2"/>
                <w:sz w:val="24"/>
              </w:rPr>
              <w:t>камнях».</w:t>
            </w:r>
          </w:p>
        </w:tc>
        <w:tc>
          <w:tcPr>
            <w:tcW w:w="6624" w:type="dxa"/>
          </w:tcPr>
          <w:p w:rsidR="00E17FF8" w:rsidRDefault="0040063B">
            <w:pPr>
              <w:pStyle w:val="TableParagraph"/>
              <w:spacing w:before="92"/>
              <w:rPr>
                <w:sz w:val="24"/>
              </w:rPr>
            </w:pPr>
            <w:r>
              <w:rPr>
                <w:sz w:val="24"/>
              </w:rPr>
              <w:t>Техникалық</w:t>
            </w:r>
            <w:r>
              <w:rPr>
                <w:spacing w:val="-8"/>
                <w:sz w:val="24"/>
              </w:rPr>
              <w:t xml:space="preserve"> </w:t>
            </w:r>
            <w:r>
              <w:rPr>
                <w:sz w:val="24"/>
              </w:rPr>
              <w:t>және</w:t>
            </w:r>
            <w:r>
              <w:rPr>
                <w:spacing w:val="-8"/>
                <w:sz w:val="24"/>
              </w:rPr>
              <w:t xml:space="preserve"> </w:t>
            </w:r>
            <w:r>
              <w:rPr>
                <w:sz w:val="24"/>
              </w:rPr>
              <w:t>сапалық</w:t>
            </w:r>
            <w:r>
              <w:rPr>
                <w:spacing w:val="-8"/>
                <w:sz w:val="24"/>
              </w:rPr>
              <w:t xml:space="preserve"> </w:t>
            </w:r>
            <w:r>
              <w:rPr>
                <w:sz w:val="24"/>
              </w:rPr>
              <w:t>сипатта</w:t>
            </w:r>
            <w:r>
              <w:rPr>
                <w:sz w:val="24"/>
              </w:rPr>
              <w:t>малары</w:t>
            </w:r>
            <w:r>
              <w:rPr>
                <w:spacing w:val="-8"/>
                <w:sz w:val="24"/>
              </w:rPr>
              <w:t xml:space="preserve"> </w:t>
            </w:r>
            <w:r>
              <w:rPr>
                <w:sz w:val="24"/>
              </w:rPr>
              <w:t>(2-кезең:</w:t>
            </w:r>
            <w:r>
              <w:rPr>
                <w:spacing w:val="-8"/>
                <w:sz w:val="24"/>
              </w:rPr>
              <w:t xml:space="preserve"> </w:t>
            </w:r>
            <w:r>
              <w:rPr>
                <w:sz w:val="24"/>
              </w:rPr>
              <w:t xml:space="preserve">Кәдеге </w:t>
            </w:r>
            <w:r>
              <w:rPr>
                <w:spacing w:val="-2"/>
                <w:sz w:val="24"/>
              </w:rPr>
              <w:t>жарату):</w:t>
            </w:r>
          </w:p>
          <w:p w:rsidR="00E17FF8" w:rsidRDefault="0040063B">
            <w:pPr>
              <w:pStyle w:val="TableParagraph"/>
              <w:rPr>
                <w:sz w:val="24"/>
              </w:rPr>
            </w:pPr>
            <w:r>
              <w:rPr>
                <w:sz w:val="24"/>
              </w:rPr>
              <w:t>Өнім</w:t>
            </w:r>
            <w:r>
              <w:rPr>
                <w:spacing w:val="-4"/>
                <w:sz w:val="24"/>
              </w:rPr>
              <w:t xml:space="preserve"> </w:t>
            </w:r>
            <w:r>
              <w:rPr>
                <w:sz w:val="24"/>
              </w:rPr>
              <w:t>беруші</w:t>
            </w:r>
            <w:r>
              <w:rPr>
                <w:spacing w:val="-4"/>
                <w:sz w:val="24"/>
              </w:rPr>
              <w:t xml:space="preserve"> </w:t>
            </w:r>
            <w:r>
              <w:rPr>
                <w:sz w:val="24"/>
              </w:rPr>
              <w:t>Тапрысыс</w:t>
            </w:r>
            <w:r>
              <w:rPr>
                <w:spacing w:val="-4"/>
                <w:sz w:val="24"/>
              </w:rPr>
              <w:t xml:space="preserve"> </w:t>
            </w:r>
            <w:r>
              <w:rPr>
                <w:sz w:val="24"/>
              </w:rPr>
              <w:t>берушінің</w:t>
            </w:r>
            <w:r w:rsidR="00402C72">
              <w:rPr>
                <w:sz w:val="24"/>
              </w:rPr>
              <w:t xml:space="preserve"> тізіміне сәйкес </w:t>
            </w:r>
            <w:r w:rsidR="00402C72">
              <w:rPr>
                <w:spacing w:val="-4"/>
                <w:sz w:val="24"/>
              </w:rPr>
              <w:t xml:space="preserve"> бағыныстағы мекемелерден </w:t>
            </w:r>
            <w:r>
              <w:rPr>
                <w:spacing w:val="-2"/>
                <w:sz w:val="24"/>
              </w:rPr>
              <w:t>есептен</w:t>
            </w:r>
            <w:r w:rsidR="00402C72">
              <w:rPr>
                <w:spacing w:val="-2"/>
                <w:sz w:val="24"/>
              </w:rPr>
              <w:t xml:space="preserve"> </w:t>
            </w:r>
            <w:r>
              <w:rPr>
                <w:sz w:val="24"/>
              </w:rPr>
              <w:t>шығарылған</w:t>
            </w:r>
            <w:r>
              <w:rPr>
                <w:spacing w:val="-9"/>
                <w:sz w:val="24"/>
              </w:rPr>
              <w:t xml:space="preserve"> </w:t>
            </w:r>
            <w:r>
              <w:rPr>
                <w:sz w:val="24"/>
              </w:rPr>
              <w:t>негізгі</w:t>
            </w:r>
            <w:r>
              <w:rPr>
                <w:spacing w:val="-9"/>
                <w:sz w:val="24"/>
              </w:rPr>
              <w:t xml:space="preserve"> </w:t>
            </w:r>
            <w:r>
              <w:rPr>
                <w:sz w:val="24"/>
              </w:rPr>
              <w:t>құралдарды</w:t>
            </w:r>
            <w:r>
              <w:rPr>
                <w:spacing w:val="-9"/>
                <w:sz w:val="24"/>
              </w:rPr>
              <w:t xml:space="preserve"> </w:t>
            </w:r>
            <w:r>
              <w:rPr>
                <w:sz w:val="24"/>
              </w:rPr>
              <w:t>жинауды,</w:t>
            </w:r>
            <w:r>
              <w:rPr>
                <w:spacing w:val="-9"/>
                <w:sz w:val="24"/>
              </w:rPr>
              <w:t xml:space="preserve"> </w:t>
            </w:r>
            <w:r>
              <w:rPr>
                <w:sz w:val="24"/>
              </w:rPr>
              <w:t>тиеуді,</w:t>
            </w:r>
            <w:r>
              <w:rPr>
                <w:spacing w:val="-9"/>
                <w:sz w:val="24"/>
              </w:rPr>
              <w:t xml:space="preserve"> </w:t>
            </w:r>
            <w:r>
              <w:rPr>
                <w:sz w:val="24"/>
              </w:rPr>
              <w:t>шығаруды (қажет болған жағдайда бөлшектеуді) өз күшімен және өз есебінен жүзеге асырады.</w:t>
            </w:r>
          </w:p>
          <w:p w:rsidR="00E17FF8" w:rsidRDefault="00E17FF8">
            <w:pPr>
              <w:pStyle w:val="TableParagraph"/>
              <w:ind w:left="0"/>
              <w:rPr>
                <w:b/>
                <w:sz w:val="24"/>
              </w:rPr>
            </w:pPr>
          </w:p>
          <w:p w:rsidR="00E17FF8" w:rsidRDefault="0040063B">
            <w:pPr>
              <w:pStyle w:val="TableParagraph"/>
              <w:rPr>
                <w:sz w:val="24"/>
              </w:rPr>
            </w:pPr>
            <w:r>
              <w:rPr>
                <w:sz w:val="24"/>
              </w:rPr>
              <w:t>Жою</w:t>
            </w:r>
            <w:r>
              <w:rPr>
                <w:spacing w:val="-5"/>
                <w:sz w:val="24"/>
              </w:rPr>
              <w:t xml:space="preserve"> </w:t>
            </w:r>
            <w:r>
              <w:rPr>
                <w:sz w:val="24"/>
              </w:rPr>
              <w:t>және</w:t>
            </w:r>
            <w:r>
              <w:rPr>
                <w:spacing w:val="-6"/>
                <w:sz w:val="24"/>
              </w:rPr>
              <w:t xml:space="preserve"> </w:t>
            </w:r>
            <w:r>
              <w:rPr>
                <w:sz w:val="24"/>
              </w:rPr>
              <w:t>қайта</w:t>
            </w:r>
            <w:r>
              <w:rPr>
                <w:spacing w:val="-6"/>
                <w:sz w:val="24"/>
              </w:rPr>
              <w:t xml:space="preserve"> </w:t>
            </w:r>
            <w:r>
              <w:rPr>
                <w:sz w:val="24"/>
              </w:rPr>
              <w:t>өңдеу</w:t>
            </w:r>
            <w:r>
              <w:rPr>
                <w:spacing w:val="-11"/>
                <w:sz w:val="24"/>
              </w:rPr>
              <w:t xml:space="preserve"> </w:t>
            </w:r>
            <w:r>
              <w:rPr>
                <w:sz w:val="24"/>
              </w:rPr>
              <w:t>(кәдеге</w:t>
            </w:r>
            <w:r>
              <w:rPr>
                <w:spacing w:val="-6"/>
                <w:sz w:val="24"/>
              </w:rPr>
              <w:t xml:space="preserve"> </w:t>
            </w:r>
            <w:r>
              <w:rPr>
                <w:sz w:val="24"/>
              </w:rPr>
              <w:t>жарату)</w:t>
            </w:r>
            <w:r>
              <w:rPr>
                <w:spacing w:val="-5"/>
                <w:sz w:val="24"/>
              </w:rPr>
              <w:t xml:space="preserve"> </w:t>
            </w:r>
            <w:r>
              <w:rPr>
                <w:sz w:val="24"/>
              </w:rPr>
              <w:t>процесі</w:t>
            </w:r>
            <w:r>
              <w:rPr>
                <w:spacing w:val="-5"/>
                <w:sz w:val="24"/>
              </w:rPr>
              <w:t xml:space="preserve"> </w:t>
            </w:r>
            <w:r>
              <w:rPr>
                <w:sz w:val="24"/>
              </w:rPr>
              <w:t>ҚР Экологиялық кодексінің және өндіріс пен тұтыну</w:t>
            </w:r>
          </w:p>
          <w:p w:rsidR="00E17FF8" w:rsidRDefault="0040063B">
            <w:pPr>
              <w:pStyle w:val="TableParagraph"/>
              <w:spacing w:before="1"/>
              <w:ind w:right="135"/>
              <w:rPr>
                <w:sz w:val="24"/>
              </w:rPr>
            </w:pPr>
            <w:r>
              <w:rPr>
                <w:sz w:val="24"/>
              </w:rPr>
              <w:t>қалдықтарымен</w:t>
            </w:r>
            <w:r>
              <w:rPr>
                <w:spacing w:val="-5"/>
                <w:sz w:val="24"/>
              </w:rPr>
              <w:t xml:space="preserve"> </w:t>
            </w:r>
            <w:r>
              <w:rPr>
                <w:sz w:val="24"/>
              </w:rPr>
              <w:t>жұмыс</w:t>
            </w:r>
            <w:r>
              <w:rPr>
                <w:spacing w:val="-5"/>
                <w:sz w:val="24"/>
              </w:rPr>
              <w:t xml:space="preserve"> </w:t>
            </w:r>
            <w:r>
              <w:rPr>
                <w:sz w:val="24"/>
              </w:rPr>
              <w:t>істеу</w:t>
            </w:r>
            <w:r>
              <w:rPr>
                <w:spacing w:val="-8"/>
                <w:sz w:val="24"/>
              </w:rPr>
              <w:t xml:space="preserve"> </w:t>
            </w:r>
            <w:r>
              <w:rPr>
                <w:sz w:val="24"/>
              </w:rPr>
              <w:t>саласындағы</w:t>
            </w:r>
            <w:r>
              <w:rPr>
                <w:spacing w:val="-5"/>
                <w:sz w:val="24"/>
              </w:rPr>
              <w:t xml:space="preserve"> </w:t>
            </w:r>
            <w:r>
              <w:rPr>
                <w:sz w:val="24"/>
              </w:rPr>
              <w:t>ҚР</w:t>
            </w:r>
            <w:r>
              <w:rPr>
                <w:spacing w:val="-5"/>
                <w:sz w:val="24"/>
              </w:rPr>
              <w:t xml:space="preserve"> </w:t>
            </w:r>
            <w:r>
              <w:rPr>
                <w:sz w:val="24"/>
              </w:rPr>
              <w:t>СТ</w:t>
            </w:r>
            <w:r>
              <w:rPr>
                <w:spacing w:val="-5"/>
                <w:sz w:val="24"/>
              </w:rPr>
              <w:t xml:space="preserve"> </w:t>
            </w:r>
            <w:r>
              <w:rPr>
                <w:sz w:val="24"/>
              </w:rPr>
              <w:t>/</w:t>
            </w:r>
            <w:r>
              <w:rPr>
                <w:spacing w:val="-5"/>
                <w:sz w:val="24"/>
              </w:rPr>
              <w:t xml:space="preserve"> </w:t>
            </w:r>
            <w:r>
              <w:rPr>
                <w:sz w:val="24"/>
              </w:rPr>
              <w:t>МЕМСТ талаптарына сәйкес мүлікті тікелей мақсаты бойынша қалпына келтіру және қайта пайдалану мүмкіндігін</w:t>
            </w:r>
          </w:p>
          <w:p w:rsidR="00E17FF8" w:rsidRDefault="0040063B">
            <w:pPr>
              <w:pStyle w:val="TableParagraph"/>
              <w:ind w:right="135"/>
              <w:rPr>
                <w:sz w:val="24"/>
              </w:rPr>
            </w:pPr>
            <w:r>
              <w:rPr>
                <w:sz w:val="24"/>
              </w:rPr>
              <w:t>болдырмайтын</w:t>
            </w:r>
            <w:r>
              <w:rPr>
                <w:spacing w:val="-7"/>
                <w:sz w:val="24"/>
              </w:rPr>
              <w:t xml:space="preserve"> </w:t>
            </w:r>
            <w:r>
              <w:rPr>
                <w:sz w:val="24"/>
              </w:rPr>
              <w:t>әдістермен</w:t>
            </w:r>
            <w:r>
              <w:rPr>
                <w:spacing w:val="-7"/>
                <w:sz w:val="24"/>
              </w:rPr>
              <w:t xml:space="preserve"> </w:t>
            </w:r>
            <w:r>
              <w:rPr>
                <w:sz w:val="24"/>
              </w:rPr>
              <w:t>жүзеге</w:t>
            </w:r>
            <w:r>
              <w:rPr>
                <w:spacing w:val="-8"/>
                <w:sz w:val="24"/>
              </w:rPr>
              <w:t xml:space="preserve"> </w:t>
            </w:r>
            <w:r>
              <w:rPr>
                <w:sz w:val="24"/>
              </w:rPr>
              <w:t>асырылуы</w:t>
            </w:r>
            <w:r>
              <w:rPr>
                <w:spacing w:val="-7"/>
                <w:sz w:val="24"/>
              </w:rPr>
              <w:t xml:space="preserve"> </w:t>
            </w:r>
            <w:r>
              <w:rPr>
                <w:sz w:val="24"/>
              </w:rPr>
              <w:t>тиіс.</w:t>
            </w:r>
            <w:r>
              <w:rPr>
                <w:spacing w:val="-7"/>
                <w:sz w:val="24"/>
              </w:rPr>
              <w:t xml:space="preserve"> </w:t>
            </w:r>
            <w:r>
              <w:rPr>
                <w:sz w:val="24"/>
              </w:rPr>
              <w:t xml:space="preserve">Жабдықта бағалы металдардың сынықтары болған жағдайда, оларды есепке алу және актілерде көрсету «Бағалы металдар мен асыл тастар туралы» ҚР Заңына сәйкес қатаң түрде </w:t>
            </w:r>
            <w:r>
              <w:rPr>
                <w:spacing w:val="-2"/>
                <w:sz w:val="24"/>
              </w:rPr>
              <w:t>жүргізіледі.</w:t>
            </w:r>
          </w:p>
        </w:tc>
      </w:tr>
      <w:tr w:rsidR="00E17FF8">
        <w:trPr>
          <w:trHeight w:val="2407"/>
        </w:trPr>
        <w:tc>
          <w:tcPr>
            <w:tcW w:w="1440" w:type="dxa"/>
          </w:tcPr>
          <w:p w:rsidR="00E17FF8" w:rsidRDefault="0040063B">
            <w:pPr>
              <w:pStyle w:val="TableParagraph"/>
              <w:spacing w:before="92"/>
              <w:ind w:left="119"/>
              <w:rPr>
                <w:sz w:val="24"/>
              </w:rPr>
            </w:pPr>
            <w:r>
              <w:rPr>
                <w:spacing w:val="-10"/>
                <w:sz w:val="24"/>
              </w:rPr>
              <w:t>7</w:t>
            </w:r>
          </w:p>
        </w:tc>
        <w:tc>
          <w:tcPr>
            <w:tcW w:w="6624" w:type="dxa"/>
          </w:tcPr>
          <w:p w:rsidR="00E17FF8" w:rsidRDefault="0040063B">
            <w:pPr>
              <w:pStyle w:val="TableParagraph"/>
              <w:spacing w:before="92"/>
              <w:rPr>
                <w:sz w:val="24"/>
              </w:rPr>
            </w:pPr>
            <w:r>
              <w:rPr>
                <w:sz w:val="24"/>
              </w:rPr>
              <w:t>Отчетная</w:t>
            </w:r>
            <w:r>
              <w:rPr>
                <w:spacing w:val="-3"/>
                <w:sz w:val="24"/>
              </w:rPr>
              <w:t xml:space="preserve"> </w:t>
            </w:r>
            <w:r>
              <w:rPr>
                <w:sz w:val="24"/>
              </w:rPr>
              <w:t>документация</w:t>
            </w:r>
            <w:r>
              <w:rPr>
                <w:spacing w:val="-3"/>
                <w:sz w:val="24"/>
              </w:rPr>
              <w:t xml:space="preserve"> </w:t>
            </w:r>
            <w:r>
              <w:rPr>
                <w:sz w:val="24"/>
              </w:rPr>
              <w:t>для</w:t>
            </w:r>
            <w:r>
              <w:rPr>
                <w:spacing w:val="-2"/>
                <w:sz w:val="24"/>
              </w:rPr>
              <w:t xml:space="preserve"> Заказчика:</w:t>
            </w:r>
          </w:p>
          <w:p w:rsidR="00E17FF8" w:rsidRDefault="0040063B">
            <w:pPr>
              <w:pStyle w:val="TableParagraph"/>
              <w:rPr>
                <w:sz w:val="24"/>
              </w:rPr>
            </w:pPr>
            <w:r>
              <w:rPr>
                <w:sz w:val="24"/>
              </w:rPr>
              <w:t>По</w:t>
            </w:r>
            <w:r>
              <w:rPr>
                <w:spacing w:val="-9"/>
                <w:sz w:val="24"/>
              </w:rPr>
              <w:t xml:space="preserve"> </w:t>
            </w:r>
            <w:r>
              <w:rPr>
                <w:sz w:val="24"/>
              </w:rPr>
              <w:t>окончании</w:t>
            </w:r>
            <w:r>
              <w:rPr>
                <w:spacing w:val="-9"/>
                <w:sz w:val="24"/>
              </w:rPr>
              <w:t xml:space="preserve"> </w:t>
            </w:r>
            <w:r>
              <w:rPr>
                <w:sz w:val="24"/>
              </w:rPr>
              <w:t>оказания</w:t>
            </w:r>
            <w:r>
              <w:rPr>
                <w:spacing w:val="-10"/>
                <w:sz w:val="24"/>
              </w:rPr>
              <w:t xml:space="preserve"> </w:t>
            </w:r>
            <w:r>
              <w:rPr>
                <w:sz w:val="24"/>
              </w:rPr>
              <w:t>услуг</w:t>
            </w:r>
            <w:r>
              <w:rPr>
                <w:spacing w:val="-7"/>
                <w:sz w:val="24"/>
              </w:rPr>
              <w:t xml:space="preserve"> </w:t>
            </w:r>
            <w:r>
              <w:rPr>
                <w:sz w:val="24"/>
              </w:rPr>
              <w:t>Поставщик</w:t>
            </w:r>
            <w:r>
              <w:rPr>
                <w:spacing w:val="-9"/>
                <w:sz w:val="24"/>
              </w:rPr>
              <w:t xml:space="preserve"> </w:t>
            </w:r>
            <w:r>
              <w:rPr>
                <w:sz w:val="24"/>
              </w:rPr>
              <w:t>предоставляет Заказчику пакет документов для списания с баланса:</w:t>
            </w:r>
          </w:p>
          <w:p w:rsidR="00E17FF8" w:rsidRDefault="0040063B">
            <w:pPr>
              <w:pStyle w:val="TableParagraph"/>
              <w:numPr>
                <w:ilvl w:val="0"/>
                <w:numId w:val="2"/>
              </w:numPr>
              <w:tabs>
                <w:tab w:val="left" w:pos="360"/>
              </w:tabs>
              <w:ind w:right="1028" w:firstLine="0"/>
              <w:rPr>
                <w:sz w:val="24"/>
              </w:rPr>
            </w:pPr>
            <w:r>
              <w:rPr>
                <w:sz w:val="24"/>
              </w:rPr>
              <w:t>Акт</w:t>
            </w:r>
            <w:r>
              <w:rPr>
                <w:spacing w:val="-9"/>
                <w:sz w:val="24"/>
              </w:rPr>
              <w:t xml:space="preserve"> </w:t>
            </w:r>
            <w:r>
              <w:rPr>
                <w:sz w:val="24"/>
              </w:rPr>
              <w:t>приема-передачи</w:t>
            </w:r>
            <w:r>
              <w:rPr>
                <w:spacing w:val="-9"/>
                <w:sz w:val="24"/>
              </w:rPr>
              <w:t xml:space="preserve"> </w:t>
            </w:r>
            <w:r>
              <w:rPr>
                <w:sz w:val="24"/>
              </w:rPr>
              <w:t>оказанных</w:t>
            </w:r>
            <w:r>
              <w:rPr>
                <w:spacing w:val="-6"/>
                <w:sz w:val="24"/>
              </w:rPr>
              <w:t xml:space="preserve"> </w:t>
            </w:r>
            <w:r>
              <w:rPr>
                <w:sz w:val="24"/>
              </w:rPr>
              <w:t>услуг</w:t>
            </w:r>
            <w:r>
              <w:rPr>
                <w:spacing w:val="-7"/>
                <w:sz w:val="24"/>
              </w:rPr>
              <w:t xml:space="preserve"> </w:t>
            </w:r>
            <w:r>
              <w:rPr>
                <w:sz w:val="24"/>
              </w:rPr>
              <w:t>(на</w:t>
            </w:r>
            <w:r>
              <w:rPr>
                <w:spacing w:val="-10"/>
                <w:sz w:val="24"/>
              </w:rPr>
              <w:t xml:space="preserve"> </w:t>
            </w:r>
            <w:r>
              <w:rPr>
                <w:sz w:val="24"/>
              </w:rPr>
              <w:t>портале государственных закупок);</w:t>
            </w:r>
          </w:p>
          <w:p w:rsidR="00E17FF8" w:rsidRDefault="0040063B">
            <w:pPr>
              <w:pStyle w:val="TableParagraph"/>
              <w:numPr>
                <w:ilvl w:val="0"/>
                <w:numId w:val="2"/>
              </w:numPr>
              <w:tabs>
                <w:tab w:val="left" w:pos="360"/>
              </w:tabs>
              <w:ind w:right="1678" w:firstLine="0"/>
              <w:rPr>
                <w:sz w:val="24"/>
              </w:rPr>
            </w:pPr>
            <w:r>
              <w:rPr>
                <w:sz w:val="24"/>
              </w:rPr>
              <w:t>Экспертные</w:t>
            </w:r>
            <w:r>
              <w:rPr>
                <w:spacing w:val="-15"/>
                <w:sz w:val="24"/>
              </w:rPr>
              <w:t xml:space="preserve"> </w:t>
            </w:r>
            <w:r>
              <w:rPr>
                <w:sz w:val="24"/>
              </w:rPr>
              <w:t>заключения</w:t>
            </w:r>
            <w:r>
              <w:rPr>
                <w:spacing w:val="-13"/>
                <w:sz w:val="24"/>
              </w:rPr>
              <w:t xml:space="preserve"> </w:t>
            </w:r>
            <w:r>
              <w:rPr>
                <w:sz w:val="24"/>
              </w:rPr>
              <w:t>(акты</w:t>
            </w:r>
            <w:r>
              <w:rPr>
                <w:spacing w:val="-13"/>
                <w:sz w:val="24"/>
              </w:rPr>
              <w:t xml:space="preserve"> </w:t>
            </w:r>
            <w:r>
              <w:rPr>
                <w:sz w:val="24"/>
              </w:rPr>
              <w:t xml:space="preserve">технического </w:t>
            </w:r>
            <w:r>
              <w:rPr>
                <w:spacing w:val="-2"/>
                <w:sz w:val="24"/>
              </w:rPr>
              <w:t>осмотра/дефектации)</w:t>
            </w:r>
            <w:r w:rsidR="00402C72">
              <w:rPr>
                <w:spacing w:val="-2"/>
                <w:sz w:val="24"/>
              </w:rPr>
              <w:t xml:space="preserve"> в 2-х (двух) экземплярах</w:t>
            </w:r>
            <w:r>
              <w:rPr>
                <w:spacing w:val="-2"/>
                <w:sz w:val="24"/>
              </w:rPr>
              <w:t>;</w:t>
            </w:r>
          </w:p>
          <w:p w:rsidR="00E17FF8" w:rsidRDefault="0040063B">
            <w:pPr>
              <w:pStyle w:val="TableParagraph"/>
              <w:numPr>
                <w:ilvl w:val="0"/>
                <w:numId w:val="2"/>
              </w:numPr>
              <w:tabs>
                <w:tab w:val="left" w:pos="360"/>
              </w:tabs>
              <w:spacing w:before="1"/>
              <w:ind w:left="360"/>
              <w:rPr>
                <w:sz w:val="24"/>
              </w:rPr>
            </w:pPr>
            <w:r>
              <w:rPr>
                <w:sz w:val="24"/>
              </w:rPr>
              <w:t>Акт</w:t>
            </w:r>
            <w:r>
              <w:rPr>
                <w:spacing w:val="-5"/>
                <w:sz w:val="24"/>
              </w:rPr>
              <w:t xml:space="preserve"> </w:t>
            </w:r>
            <w:r>
              <w:rPr>
                <w:sz w:val="24"/>
              </w:rPr>
              <w:t>об</w:t>
            </w:r>
            <w:r>
              <w:rPr>
                <w:spacing w:val="-3"/>
                <w:sz w:val="24"/>
              </w:rPr>
              <w:t xml:space="preserve"> </w:t>
            </w:r>
            <w:r>
              <w:rPr>
                <w:sz w:val="24"/>
              </w:rPr>
              <w:t>утилизации</w:t>
            </w:r>
            <w:r>
              <w:rPr>
                <w:spacing w:val="-5"/>
                <w:sz w:val="24"/>
              </w:rPr>
              <w:t xml:space="preserve"> </w:t>
            </w:r>
            <w:r>
              <w:rPr>
                <w:sz w:val="24"/>
              </w:rPr>
              <w:t>(уничтожении)</w:t>
            </w:r>
            <w:r>
              <w:rPr>
                <w:spacing w:val="-4"/>
                <w:sz w:val="24"/>
              </w:rPr>
              <w:t xml:space="preserve"> </w:t>
            </w:r>
            <w:r>
              <w:rPr>
                <w:sz w:val="24"/>
              </w:rPr>
              <w:t>основных</w:t>
            </w:r>
            <w:r>
              <w:rPr>
                <w:spacing w:val="-5"/>
                <w:sz w:val="24"/>
              </w:rPr>
              <w:t xml:space="preserve"> </w:t>
            </w:r>
            <w:r>
              <w:rPr>
                <w:sz w:val="24"/>
              </w:rPr>
              <w:t>средств</w:t>
            </w:r>
            <w:r>
              <w:rPr>
                <w:spacing w:val="-5"/>
                <w:sz w:val="24"/>
              </w:rPr>
              <w:t xml:space="preserve"> </w:t>
            </w:r>
            <w:r>
              <w:rPr>
                <w:spacing w:val="-10"/>
                <w:sz w:val="24"/>
              </w:rPr>
              <w:t>с</w:t>
            </w:r>
          </w:p>
        </w:tc>
        <w:tc>
          <w:tcPr>
            <w:tcW w:w="6624" w:type="dxa"/>
          </w:tcPr>
          <w:p w:rsidR="00E17FF8" w:rsidRDefault="0040063B">
            <w:pPr>
              <w:pStyle w:val="TableParagraph"/>
              <w:spacing w:before="92"/>
              <w:jc w:val="both"/>
              <w:rPr>
                <w:sz w:val="24"/>
              </w:rPr>
            </w:pPr>
            <w:r>
              <w:rPr>
                <w:sz w:val="24"/>
              </w:rPr>
              <w:t>Тапсырыс</w:t>
            </w:r>
            <w:r>
              <w:rPr>
                <w:spacing w:val="-3"/>
                <w:sz w:val="24"/>
              </w:rPr>
              <w:t xml:space="preserve"> </w:t>
            </w:r>
            <w:r>
              <w:rPr>
                <w:sz w:val="24"/>
              </w:rPr>
              <w:t>берушіге</w:t>
            </w:r>
            <w:r>
              <w:rPr>
                <w:spacing w:val="-3"/>
                <w:sz w:val="24"/>
              </w:rPr>
              <w:t xml:space="preserve"> </w:t>
            </w:r>
            <w:r>
              <w:rPr>
                <w:sz w:val="24"/>
              </w:rPr>
              <w:t>берілетін</w:t>
            </w:r>
            <w:r>
              <w:rPr>
                <w:spacing w:val="-2"/>
                <w:sz w:val="24"/>
              </w:rPr>
              <w:t xml:space="preserve"> </w:t>
            </w:r>
            <w:r>
              <w:rPr>
                <w:sz w:val="24"/>
              </w:rPr>
              <w:t>есептік</w:t>
            </w:r>
            <w:r>
              <w:rPr>
                <w:spacing w:val="-3"/>
                <w:sz w:val="24"/>
              </w:rPr>
              <w:t xml:space="preserve"> </w:t>
            </w:r>
            <w:r>
              <w:rPr>
                <w:spacing w:val="-2"/>
                <w:sz w:val="24"/>
              </w:rPr>
              <w:t>құжаттама:</w:t>
            </w:r>
          </w:p>
          <w:p w:rsidR="00E17FF8" w:rsidRDefault="0040063B">
            <w:pPr>
              <w:pStyle w:val="TableParagraph"/>
              <w:ind w:right="376"/>
              <w:jc w:val="both"/>
              <w:rPr>
                <w:sz w:val="24"/>
              </w:rPr>
            </w:pPr>
            <w:r>
              <w:rPr>
                <w:sz w:val="24"/>
              </w:rPr>
              <w:t>Қызмет</w:t>
            </w:r>
            <w:r>
              <w:rPr>
                <w:spacing w:val="-7"/>
                <w:sz w:val="24"/>
              </w:rPr>
              <w:t xml:space="preserve"> </w:t>
            </w:r>
            <w:r>
              <w:rPr>
                <w:sz w:val="24"/>
              </w:rPr>
              <w:t>көрсету</w:t>
            </w:r>
            <w:r>
              <w:rPr>
                <w:spacing w:val="-11"/>
                <w:sz w:val="24"/>
              </w:rPr>
              <w:t xml:space="preserve"> </w:t>
            </w:r>
            <w:r>
              <w:rPr>
                <w:sz w:val="24"/>
              </w:rPr>
              <w:t>аяқталғаннан</w:t>
            </w:r>
            <w:r>
              <w:rPr>
                <w:spacing w:val="-7"/>
                <w:sz w:val="24"/>
              </w:rPr>
              <w:t xml:space="preserve"> </w:t>
            </w:r>
            <w:r>
              <w:rPr>
                <w:sz w:val="24"/>
              </w:rPr>
              <w:t>кейін</w:t>
            </w:r>
            <w:r>
              <w:rPr>
                <w:spacing w:val="-7"/>
                <w:sz w:val="24"/>
              </w:rPr>
              <w:t xml:space="preserve"> </w:t>
            </w:r>
            <w:r>
              <w:rPr>
                <w:sz w:val="24"/>
              </w:rPr>
              <w:t>Өнім</w:t>
            </w:r>
            <w:r>
              <w:rPr>
                <w:spacing w:val="-7"/>
                <w:sz w:val="24"/>
              </w:rPr>
              <w:t xml:space="preserve"> </w:t>
            </w:r>
            <w:r>
              <w:rPr>
                <w:sz w:val="24"/>
              </w:rPr>
              <w:t>беруші</w:t>
            </w:r>
            <w:r>
              <w:rPr>
                <w:spacing w:val="-7"/>
                <w:sz w:val="24"/>
              </w:rPr>
              <w:t xml:space="preserve"> </w:t>
            </w:r>
            <w:r>
              <w:rPr>
                <w:sz w:val="24"/>
              </w:rPr>
              <w:t>Тапсырыс берушіге</w:t>
            </w:r>
            <w:r>
              <w:rPr>
                <w:spacing w:val="-3"/>
                <w:sz w:val="24"/>
              </w:rPr>
              <w:t xml:space="preserve"> </w:t>
            </w:r>
            <w:r>
              <w:rPr>
                <w:sz w:val="24"/>
              </w:rPr>
              <w:t>баланстан</w:t>
            </w:r>
            <w:r>
              <w:rPr>
                <w:spacing w:val="-3"/>
                <w:sz w:val="24"/>
              </w:rPr>
              <w:t xml:space="preserve"> </w:t>
            </w:r>
            <w:r>
              <w:rPr>
                <w:sz w:val="24"/>
              </w:rPr>
              <w:t>есептен</w:t>
            </w:r>
            <w:r>
              <w:rPr>
                <w:spacing w:val="-3"/>
                <w:sz w:val="24"/>
              </w:rPr>
              <w:t xml:space="preserve"> </w:t>
            </w:r>
            <w:r>
              <w:rPr>
                <w:sz w:val="24"/>
              </w:rPr>
              <w:t>шығару</w:t>
            </w:r>
            <w:r>
              <w:rPr>
                <w:spacing w:val="-8"/>
                <w:sz w:val="24"/>
              </w:rPr>
              <w:t xml:space="preserve"> </w:t>
            </w:r>
            <w:r>
              <w:rPr>
                <w:sz w:val="24"/>
              </w:rPr>
              <w:t>үшін</w:t>
            </w:r>
            <w:r>
              <w:rPr>
                <w:spacing w:val="-2"/>
                <w:sz w:val="24"/>
              </w:rPr>
              <w:t xml:space="preserve"> </w:t>
            </w:r>
            <w:r>
              <w:rPr>
                <w:sz w:val="24"/>
              </w:rPr>
              <w:t>құжаттар</w:t>
            </w:r>
            <w:r>
              <w:rPr>
                <w:spacing w:val="-3"/>
                <w:sz w:val="24"/>
              </w:rPr>
              <w:t xml:space="preserve"> </w:t>
            </w:r>
            <w:r>
              <w:rPr>
                <w:sz w:val="24"/>
              </w:rPr>
              <w:t xml:space="preserve">пакетін </w:t>
            </w:r>
            <w:r>
              <w:rPr>
                <w:spacing w:val="-2"/>
                <w:sz w:val="24"/>
              </w:rPr>
              <w:t>ұсынады:</w:t>
            </w:r>
          </w:p>
          <w:p w:rsidR="00E17FF8" w:rsidRDefault="0040063B">
            <w:pPr>
              <w:pStyle w:val="TableParagraph"/>
              <w:numPr>
                <w:ilvl w:val="0"/>
                <w:numId w:val="1"/>
              </w:numPr>
              <w:tabs>
                <w:tab w:val="left" w:pos="360"/>
              </w:tabs>
              <w:ind w:right="1106" w:firstLine="0"/>
              <w:rPr>
                <w:sz w:val="24"/>
              </w:rPr>
            </w:pPr>
            <w:r>
              <w:rPr>
                <w:sz w:val="24"/>
              </w:rPr>
              <w:t>Көрсетілген</w:t>
            </w:r>
            <w:r>
              <w:rPr>
                <w:spacing w:val="-12"/>
                <w:sz w:val="24"/>
              </w:rPr>
              <w:t xml:space="preserve"> </w:t>
            </w:r>
            <w:r>
              <w:rPr>
                <w:sz w:val="24"/>
              </w:rPr>
              <w:t>қызметтерді</w:t>
            </w:r>
            <w:r>
              <w:rPr>
                <w:spacing w:val="-12"/>
                <w:sz w:val="24"/>
              </w:rPr>
              <w:t xml:space="preserve"> </w:t>
            </w:r>
            <w:r>
              <w:rPr>
                <w:sz w:val="24"/>
              </w:rPr>
              <w:t>қабылдау-тапсыру</w:t>
            </w:r>
            <w:r>
              <w:rPr>
                <w:spacing w:val="-14"/>
                <w:sz w:val="24"/>
              </w:rPr>
              <w:t xml:space="preserve"> </w:t>
            </w:r>
            <w:r>
              <w:rPr>
                <w:sz w:val="24"/>
              </w:rPr>
              <w:t>актісі (мемлекеттік сатып алу порталында);</w:t>
            </w:r>
          </w:p>
          <w:p w:rsidR="00E17FF8" w:rsidRDefault="0040063B">
            <w:pPr>
              <w:pStyle w:val="TableParagraph"/>
              <w:numPr>
                <w:ilvl w:val="0"/>
                <w:numId w:val="1"/>
              </w:numPr>
              <w:tabs>
                <w:tab w:val="left" w:pos="360"/>
              </w:tabs>
              <w:spacing w:before="1"/>
              <w:ind w:right="1811" w:firstLine="0"/>
              <w:rPr>
                <w:sz w:val="24"/>
              </w:rPr>
            </w:pPr>
            <w:r>
              <w:rPr>
                <w:sz w:val="24"/>
              </w:rPr>
              <w:t>Сарап</w:t>
            </w:r>
            <w:r>
              <w:rPr>
                <w:sz w:val="24"/>
              </w:rPr>
              <w:t>тамалық</w:t>
            </w:r>
            <w:r>
              <w:rPr>
                <w:spacing w:val="-15"/>
                <w:sz w:val="24"/>
              </w:rPr>
              <w:t xml:space="preserve"> </w:t>
            </w:r>
            <w:r>
              <w:rPr>
                <w:sz w:val="24"/>
              </w:rPr>
              <w:t>қорытындылар</w:t>
            </w:r>
            <w:r>
              <w:rPr>
                <w:spacing w:val="-15"/>
                <w:sz w:val="24"/>
              </w:rPr>
              <w:t xml:space="preserve"> </w:t>
            </w:r>
            <w:r>
              <w:rPr>
                <w:sz w:val="24"/>
              </w:rPr>
              <w:t>(техникалық тексеру/ақаулық актілері) 2 (екі) данадан</w:t>
            </w:r>
            <w:r>
              <w:rPr>
                <w:sz w:val="24"/>
              </w:rPr>
              <w:t>;</w:t>
            </w:r>
          </w:p>
        </w:tc>
      </w:tr>
    </w:tbl>
    <w:p w:rsidR="00E17FF8" w:rsidRDefault="00E17FF8">
      <w:pPr>
        <w:pStyle w:val="TableParagraph"/>
        <w:rPr>
          <w:sz w:val="24"/>
        </w:rPr>
        <w:sectPr w:rsidR="00E17FF8">
          <w:type w:val="continuous"/>
          <w:pgSz w:w="16840" w:h="11910" w:orient="landscape"/>
          <w:pgMar w:top="980" w:right="992" w:bottom="280" w:left="992" w:header="720" w:footer="720" w:gutter="0"/>
          <w:cols w:space="720"/>
        </w:sectPr>
      </w:pPr>
    </w:p>
    <w:tbl>
      <w:tblPr>
        <w:tblStyle w:val="TableNormal"/>
        <w:tblW w:w="0" w:type="auto"/>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0"/>
        <w:gridCol w:w="6624"/>
        <w:gridCol w:w="6624"/>
      </w:tblGrid>
      <w:tr w:rsidR="00E17FF8">
        <w:trPr>
          <w:trHeight w:val="1303"/>
        </w:trPr>
        <w:tc>
          <w:tcPr>
            <w:tcW w:w="1440" w:type="dxa"/>
          </w:tcPr>
          <w:p w:rsidR="00E17FF8" w:rsidRDefault="00E17FF8">
            <w:pPr>
              <w:pStyle w:val="TableParagraph"/>
              <w:ind w:left="0"/>
              <w:rPr>
                <w:sz w:val="24"/>
              </w:rPr>
            </w:pPr>
          </w:p>
        </w:tc>
        <w:tc>
          <w:tcPr>
            <w:tcW w:w="6624" w:type="dxa"/>
          </w:tcPr>
          <w:p w:rsidR="00E17FF8" w:rsidRDefault="0040063B">
            <w:pPr>
              <w:pStyle w:val="TableParagraph"/>
              <w:spacing w:before="93"/>
              <w:rPr>
                <w:sz w:val="24"/>
              </w:rPr>
            </w:pPr>
            <w:r>
              <w:rPr>
                <w:sz w:val="24"/>
              </w:rPr>
              <w:t>разбивкой</w:t>
            </w:r>
            <w:r>
              <w:rPr>
                <w:spacing w:val="-8"/>
                <w:sz w:val="24"/>
              </w:rPr>
              <w:t xml:space="preserve"> </w:t>
            </w:r>
            <w:r>
              <w:rPr>
                <w:sz w:val="24"/>
              </w:rPr>
              <w:t>по</w:t>
            </w:r>
            <w:r>
              <w:rPr>
                <w:spacing w:val="-7"/>
                <w:sz w:val="24"/>
              </w:rPr>
              <w:t xml:space="preserve"> </w:t>
            </w:r>
            <w:r>
              <w:rPr>
                <w:sz w:val="24"/>
              </w:rPr>
              <w:t>наименованиям</w:t>
            </w:r>
            <w:r>
              <w:rPr>
                <w:spacing w:val="-8"/>
                <w:sz w:val="24"/>
              </w:rPr>
              <w:t xml:space="preserve"> </w:t>
            </w:r>
            <w:r>
              <w:rPr>
                <w:sz w:val="24"/>
              </w:rPr>
              <w:t>и</w:t>
            </w:r>
            <w:r>
              <w:rPr>
                <w:spacing w:val="-7"/>
                <w:sz w:val="24"/>
              </w:rPr>
              <w:t xml:space="preserve"> </w:t>
            </w:r>
            <w:r>
              <w:rPr>
                <w:sz w:val="24"/>
              </w:rPr>
              <w:t>количеству</w:t>
            </w:r>
            <w:r w:rsidR="00402C72">
              <w:rPr>
                <w:sz w:val="24"/>
              </w:rPr>
              <w:t xml:space="preserve"> в 2-х (двух) экземплярах</w:t>
            </w:r>
            <w:r>
              <w:rPr>
                <w:spacing w:val="-2"/>
                <w:sz w:val="24"/>
              </w:rPr>
              <w:t>;</w:t>
            </w:r>
          </w:p>
          <w:p w:rsidR="00E17FF8" w:rsidRDefault="0040063B">
            <w:pPr>
              <w:pStyle w:val="TableParagraph"/>
              <w:rPr>
                <w:sz w:val="24"/>
              </w:rPr>
            </w:pPr>
            <w:r>
              <w:rPr>
                <w:sz w:val="24"/>
              </w:rPr>
              <w:t>4.</w:t>
            </w:r>
            <w:r>
              <w:rPr>
                <w:spacing w:val="-4"/>
                <w:sz w:val="24"/>
              </w:rPr>
              <w:t xml:space="preserve"> </w:t>
            </w:r>
            <w:r>
              <w:rPr>
                <w:sz w:val="24"/>
              </w:rPr>
              <w:t>Электронная</w:t>
            </w:r>
            <w:r>
              <w:rPr>
                <w:spacing w:val="-3"/>
                <w:sz w:val="24"/>
              </w:rPr>
              <w:t xml:space="preserve"> </w:t>
            </w:r>
            <w:r>
              <w:rPr>
                <w:sz w:val="24"/>
              </w:rPr>
              <w:t>счет-фактура</w:t>
            </w:r>
            <w:r>
              <w:rPr>
                <w:spacing w:val="-3"/>
                <w:sz w:val="24"/>
              </w:rPr>
              <w:t xml:space="preserve"> </w:t>
            </w:r>
            <w:r>
              <w:rPr>
                <w:spacing w:val="-2"/>
                <w:sz w:val="24"/>
              </w:rPr>
              <w:t>(ЭСФ).</w:t>
            </w:r>
          </w:p>
        </w:tc>
        <w:tc>
          <w:tcPr>
            <w:tcW w:w="6624" w:type="dxa"/>
          </w:tcPr>
          <w:p w:rsidR="00E17FF8" w:rsidRDefault="0040063B">
            <w:pPr>
              <w:pStyle w:val="TableParagraph"/>
              <w:spacing w:before="93"/>
              <w:rPr>
                <w:sz w:val="24"/>
              </w:rPr>
            </w:pPr>
            <w:r>
              <w:rPr>
                <w:sz w:val="24"/>
              </w:rPr>
              <w:t>3.</w:t>
            </w:r>
            <w:r>
              <w:rPr>
                <w:spacing w:val="-6"/>
                <w:sz w:val="24"/>
              </w:rPr>
              <w:t xml:space="preserve"> </w:t>
            </w:r>
            <w:r>
              <w:rPr>
                <w:sz w:val="24"/>
              </w:rPr>
              <w:t>Негізгі</w:t>
            </w:r>
            <w:r>
              <w:rPr>
                <w:spacing w:val="-6"/>
                <w:sz w:val="24"/>
              </w:rPr>
              <w:t xml:space="preserve"> </w:t>
            </w:r>
            <w:r>
              <w:rPr>
                <w:sz w:val="24"/>
              </w:rPr>
              <w:t>құралдарды</w:t>
            </w:r>
            <w:r>
              <w:rPr>
                <w:spacing w:val="-6"/>
                <w:sz w:val="24"/>
              </w:rPr>
              <w:t xml:space="preserve"> </w:t>
            </w:r>
            <w:r>
              <w:rPr>
                <w:sz w:val="24"/>
              </w:rPr>
              <w:t>атаулары</w:t>
            </w:r>
            <w:r>
              <w:rPr>
                <w:spacing w:val="-6"/>
                <w:sz w:val="24"/>
              </w:rPr>
              <w:t xml:space="preserve"> </w:t>
            </w:r>
            <w:r>
              <w:rPr>
                <w:sz w:val="24"/>
              </w:rPr>
              <w:t>мен</w:t>
            </w:r>
            <w:r>
              <w:rPr>
                <w:spacing w:val="-6"/>
                <w:sz w:val="24"/>
              </w:rPr>
              <w:t xml:space="preserve"> </w:t>
            </w:r>
            <w:r>
              <w:rPr>
                <w:sz w:val="24"/>
              </w:rPr>
              <w:t>саны</w:t>
            </w:r>
            <w:r>
              <w:rPr>
                <w:spacing w:val="-6"/>
                <w:sz w:val="24"/>
              </w:rPr>
              <w:t xml:space="preserve"> </w:t>
            </w:r>
            <w:r>
              <w:rPr>
                <w:sz w:val="24"/>
              </w:rPr>
              <w:t>бойынша</w:t>
            </w:r>
            <w:r>
              <w:rPr>
                <w:spacing w:val="-7"/>
                <w:sz w:val="24"/>
              </w:rPr>
              <w:t xml:space="preserve"> </w:t>
            </w:r>
            <w:r>
              <w:rPr>
                <w:sz w:val="24"/>
              </w:rPr>
              <w:t>бөле отырып, кәдеге жарату (жою) туралы 2 (екі</w:t>
            </w:r>
            <w:r>
              <w:rPr>
                <w:spacing w:val="-2"/>
                <w:sz w:val="24"/>
              </w:rPr>
              <w:t>) данадан</w:t>
            </w:r>
            <w:r>
              <w:rPr>
                <w:spacing w:val="-2"/>
                <w:sz w:val="24"/>
              </w:rPr>
              <w:t>;</w:t>
            </w:r>
          </w:p>
          <w:p w:rsidR="00E17FF8" w:rsidRDefault="0040063B">
            <w:pPr>
              <w:pStyle w:val="TableParagraph"/>
              <w:rPr>
                <w:sz w:val="24"/>
              </w:rPr>
            </w:pPr>
            <w:r>
              <w:rPr>
                <w:sz w:val="24"/>
              </w:rPr>
              <w:t>4.</w:t>
            </w:r>
            <w:r>
              <w:rPr>
                <w:spacing w:val="-4"/>
                <w:sz w:val="24"/>
              </w:rPr>
              <w:t xml:space="preserve"> </w:t>
            </w:r>
            <w:r>
              <w:rPr>
                <w:sz w:val="24"/>
              </w:rPr>
              <w:t>Электрондық</w:t>
            </w:r>
            <w:r>
              <w:rPr>
                <w:spacing w:val="-3"/>
                <w:sz w:val="24"/>
              </w:rPr>
              <w:t xml:space="preserve"> </w:t>
            </w:r>
            <w:r>
              <w:rPr>
                <w:sz w:val="24"/>
              </w:rPr>
              <w:t>шот-фактура</w:t>
            </w:r>
            <w:r>
              <w:rPr>
                <w:spacing w:val="-3"/>
                <w:sz w:val="24"/>
              </w:rPr>
              <w:t xml:space="preserve"> </w:t>
            </w:r>
            <w:r>
              <w:rPr>
                <w:spacing w:val="-2"/>
                <w:sz w:val="24"/>
              </w:rPr>
              <w:t>(ЭШФ).</w:t>
            </w:r>
          </w:p>
        </w:tc>
      </w:tr>
      <w:tr w:rsidR="00E17FF8">
        <w:trPr>
          <w:trHeight w:val="753"/>
        </w:trPr>
        <w:tc>
          <w:tcPr>
            <w:tcW w:w="1440" w:type="dxa"/>
          </w:tcPr>
          <w:p w:rsidR="00E17FF8" w:rsidRDefault="0040063B">
            <w:pPr>
              <w:pStyle w:val="TableParagraph"/>
              <w:spacing w:before="92"/>
              <w:ind w:left="119"/>
              <w:rPr>
                <w:sz w:val="24"/>
              </w:rPr>
            </w:pPr>
            <w:r>
              <w:rPr>
                <w:spacing w:val="-10"/>
                <w:sz w:val="24"/>
              </w:rPr>
              <w:t>8</w:t>
            </w:r>
          </w:p>
        </w:tc>
        <w:tc>
          <w:tcPr>
            <w:tcW w:w="6624" w:type="dxa"/>
          </w:tcPr>
          <w:p w:rsidR="00E17FF8" w:rsidRDefault="0040063B" w:rsidP="00402C72">
            <w:pPr>
              <w:pStyle w:val="TableParagraph"/>
              <w:spacing w:before="92"/>
              <w:rPr>
                <w:sz w:val="24"/>
              </w:rPr>
            </w:pPr>
            <w:r>
              <w:rPr>
                <w:sz w:val="24"/>
              </w:rPr>
              <w:t>Перечень</w:t>
            </w:r>
            <w:r>
              <w:rPr>
                <w:spacing w:val="-4"/>
                <w:sz w:val="24"/>
              </w:rPr>
              <w:t xml:space="preserve"> </w:t>
            </w:r>
            <w:r>
              <w:rPr>
                <w:sz w:val="24"/>
              </w:rPr>
              <w:t>объектов:</w:t>
            </w:r>
            <w:r>
              <w:rPr>
                <w:spacing w:val="-3"/>
                <w:sz w:val="24"/>
              </w:rPr>
              <w:t xml:space="preserve"> </w:t>
            </w:r>
            <w:r>
              <w:rPr>
                <w:sz w:val="24"/>
              </w:rPr>
              <w:t>Согласно</w:t>
            </w:r>
            <w:r>
              <w:rPr>
                <w:spacing w:val="-3"/>
                <w:sz w:val="24"/>
              </w:rPr>
              <w:t xml:space="preserve"> </w:t>
            </w:r>
            <w:r w:rsidR="00402C72">
              <w:rPr>
                <w:sz w:val="24"/>
              </w:rPr>
              <w:t>списка и акта</w:t>
            </w:r>
            <w:r>
              <w:rPr>
                <w:spacing w:val="-4"/>
                <w:sz w:val="24"/>
              </w:rPr>
              <w:t xml:space="preserve"> </w:t>
            </w:r>
            <w:r>
              <w:rPr>
                <w:spacing w:val="-2"/>
                <w:sz w:val="24"/>
              </w:rPr>
              <w:t>Заказчика.</w:t>
            </w:r>
          </w:p>
        </w:tc>
        <w:tc>
          <w:tcPr>
            <w:tcW w:w="6624" w:type="dxa"/>
          </w:tcPr>
          <w:p w:rsidR="00E17FF8" w:rsidRDefault="0040063B">
            <w:pPr>
              <w:pStyle w:val="TableParagraph"/>
              <w:spacing w:before="92"/>
              <w:rPr>
                <w:sz w:val="24"/>
              </w:rPr>
            </w:pPr>
            <w:r>
              <w:rPr>
                <w:sz w:val="24"/>
              </w:rPr>
              <w:t>Объектілердің</w:t>
            </w:r>
            <w:r>
              <w:rPr>
                <w:spacing w:val="-5"/>
                <w:sz w:val="24"/>
              </w:rPr>
              <w:t xml:space="preserve"> </w:t>
            </w:r>
            <w:r>
              <w:rPr>
                <w:sz w:val="24"/>
              </w:rPr>
              <w:t>тізбесі:</w:t>
            </w:r>
            <w:r>
              <w:rPr>
                <w:spacing w:val="-6"/>
                <w:sz w:val="24"/>
              </w:rPr>
              <w:t xml:space="preserve"> </w:t>
            </w:r>
            <w:r>
              <w:rPr>
                <w:sz w:val="24"/>
              </w:rPr>
              <w:t>Тапсырыс</w:t>
            </w:r>
            <w:r>
              <w:rPr>
                <w:spacing w:val="-5"/>
                <w:sz w:val="24"/>
              </w:rPr>
              <w:t xml:space="preserve"> </w:t>
            </w:r>
            <w:r>
              <w:rPr>
                <w:sz w:val="24"/>
              </w:rPr>
              <w:t>берушінің</w:t>
            </w:r>
            <w:r>
              <w:rPr>
                <w:spacing w:val="-3"/>
                <w:sz w:val="24"/>
              </w:rPr>
              <w:t xml:space="preserve"> </w:t>
            </w:r>
            <w:r>
              <w:rPr>
                <w:sz w:val="24"/>
              </w:rPr>
              <w:t>актісі</w:t>
            </w:r>
            <w:r w:rsidR="00402C72">
              <w:rPr>
                <w:sz w:val="24"/>
              </w:rPr>
              <w:t xml:space="preserve"> мен тізімі</w:t>
            </w:r>
            <w:r>
              <w:rPr>
                <w:sz w:val="24"/>
              </w:rPr>
              <w:t>не</w:t>
            </w:r>
            <w:r>
              <w:rPr>
                <w:spacing w:val="-4"/>
                <w:sz w:val="24"/>
              </w:rPr>
              <w:t xml:space="preserve"> </w:t>
            </w:r>
            <w:r>
              <w:rPr>
                <w:spacing w:val="-2"/>
                <w:sz w:val="24"/>
              </w:rPr>
              <w:t>сәйкес.</w:t>
            </w:r>
          </w:p>
        </w:tc>
      </w:tr>
    </w:tbl>
    <w:p w:rsidR="00000000" w:rsidRDefault="0040063B"/>
    <w:p w:rsidR="0040063B" w:rsidRPr="00594BCA" w:rsidRDefault="0040063B" w:rsidP="0040063B">
      <w:pPr>
        <w:jc w:val="both"/>
        <w:rPr>
          <w:u w:val="single"/>
        </w:rPr>
      </w:pPr>
      <w:r w:rsidRPr="00594BCA">
        <w:rPr>
          <w:u w:val="single"/>
        </w:rPr>
        <w:t>Поставщик должен оказать услуги качественно в соответствии с настоящей технической спецификацией:</w:t>
      </w:r>
    </w:p>
    <w:p w:rsidR="0040063B" w:rsidRPr="00594BCA" w:rsidRDefault="0040063B" w:rsidP="0040063B">
      <w:pPr>
        <w:jc w:val="both"/>
      </w:pPr>
    </w:p>
    <w:p w:rsidR="0040063B" w:rsidRPr="00594BCA" w:rsidRDefault="0040063B" w:rsidP="0040063B">
      <w:pPr>
        <w:jc w:val="both"/>
      </w:pPr>
      <w:r w:rsidRPr="00594BCA">
        <w:rPr>
          <w:b/>
          <w:bCs/>
        </w:rPr>
        <w:t xml:space="preserve">     1.  Услуги по определению технического состояния основных средств:</w:t>
      </w:r>
      <w:r w:rsidRPr="00594BCA">
        <w:t xml:space="preserve"> </w:t>
      </w:r>
    </w:p>
    <w:p w:rsidR="0040063B" w:rsidRPr="00594BCA" w:rsidRDefault="0040063B" w:rsidP="0040063B">
      <w:pPr>
        <w:jc w:val="both"/>
      </w:pPr>
      <w:r w:rsidRPr="00594BCA">
        <w:t>1.1. Поставщик обязуется оказать услугу по составлению актов технического обследования и заключения на списание основных средств. Акт необходимо составить согласно закону «О государственном имуществе» Республики Казахстан и правил для списания основных средств, в том числе: оргтехника, бытовая техника, медицинское оборудование, электроинструменты, офисная техника, компьютерная техника, спортивный инвентарь и т.д., которые морально или материально устаревшие и не подлежат ремонту или восстановлению. Данный документ должен отображать информацию о технике:</w:t>
      </w:r>
    </w:p>
    <w:p w:rsidR="0040063B" w:rsidRPr="00594BCA" w:rsidRDefault="0040063B" w:rsidP="0040063B">
      <w:pPr>
        <w:jc w:val="both"/>
      </w:pPr>
      <w:r w:rsidRPr="00594BCA">
        <w:t xml:space="preserve">- Осмотр с составлением акта обследования </w:t>
      </w:r>
    </w:p>
    <w:p w:rsidR="0040063B" w:rsidRPr="00594BCA" w:rsidRDefault="0040063B" w:rsidP="0040063B">
      <w:pPr>
        <w:jc w:val="both"/>
      </w:pPr>
      <w:r w:rsidRPr="00594BCA">
        <w:t>-  инвентарный номер;</w:t>
      </w:r>
    </w:p>
    <w:p w:rsidR="0040063B" w:rsidRPr="00594BCA" w:rsidRDefault="0040063B" w:rsidP="0040063B">
      <w:pPr>
        <w:jc w:val="both"/>
      </w:pPr>
      <w:r w:rsidRPr="00594BCA">
        <w:t>-  название техники;</w:t>
      </w:r>
    </w:p>
    <w:p w:rsidR="0040063B" w:rsidRPr="00594BCA" w:rsidRDefault="0040063B" w:rsidP="0040063B">
      <w:pPr>
        <w:jc w:val="both"/>
      </w:pPr>
      <w:r w:rsidRPr="00594BCA">
        <w:t xml:space="preserve">-  год выпуска/приобретения;  </w:t>
      </w:r>
    </w:p>
    <w:p w:rsidR="0040063B" w:rsidRPr="00594BCA" w:rsidRDefault="0040063B" w:rsidP="0040063B">
      <w:pPr>
        <w:jc w:val="both"/>
      </w:pPr>
      <w:r w:rsidRPr="00594BCA">
        <w:t xml:space="preserve"> - марка и модель;     </w:t>
      </w:r>
    </w:p>
    <w:p w:rsidR="0040063B" w:rsidRPr="00594BCA" w:rsidRDefault="0040063B" w:rsidP="0040063B">
      <w:pPr>
        <w:jc w:val="both"/>
      </w:pPr>
      <w:r w:rsidRPr="00594BCA">
        <w:t>- причина проведения дефектовки (здесь речь может идти о выходе из строя, либо о достижении ею определенного срока эксплуатации);</w:t>
      </w:r>
    </w:p>
    <w:p w:rsidR="0040063B" w:rsidRPr="00594BCA" w:rsidRDefault="0040063B" w:rsidP="0040063B">
      <w:pPr>
        <w:jc w:val="both"/>
      </w:pPr>
      <w:r w:rsidRPr="00594BCA">
        <w:t>1.2.   По результатам технической экспертизы Поставщик обязуется предоставить Заказчику Акт технического обследования и Заключение на списание основных средств (в двух экземплярах) с содержащейся в них информацией о техническом состоянии единиц основных средств и товарно-материальных ценностей. На каждую позицию основных средств должен быть предоставлен отдельный Акт и заключение</w:t>
      </w:r>
      <w:bookmarkStart w:id="0" w:name="_GoBack"/>
      <w:bookmarkEnd w:id="0"/>
      <w:r w:rsidRPr="00594BCA">
        <w:t>.</w:t>
      </w:r>
    </w:p>
    <w:p w:rsidR="0040063B" w:rsidRPr="00594BCA" w:rsidRDefault="0040063B" w:rsidP="0040063B">
      <w:pPr>
        <w:jc w:val="both"/>
      </w:pPr>
      <w:r w:rsidRPr="00594BCA">
        <w:t>1.3. Предоставление Акта и Заключения производится на бумажном и электронном носителях, при этом акты на бумажном носителе должны быть заверены подписью и печатью Поставщика.</w:t>
      </w:r>
    </w:p>
    <w:p w:rsidR="0040063B" w:rsidRDefault="0040063B" w:rsidP="0040063B">
      <w:r w:rsidRPr="00594BCA">
        <w:t>1.4.   Цель технического обследования: обоснованное определение состояния основных средств для дальнейшего вывода из эксплуатации (списание)</w:t>
      </w:r>
    </w:p>
    <w:p w:rsidR="0040063B" w:rsidRDefault="0040063B" w:rsidP="0040063B"/>
    <w:p w:rsidR="0040063B" w:rsidRPr="00594BCA" w:rsidRDefault="0040063B" w:rsidP="0040063B">
      <w:pPr>
        <w:spacing w:line="276" w:lineRule="auto"/>
        <w:jc w:val="both"/>
        <w:rPr>
          <w:u w:val="single"/>
        </w:rPr>
      </w:pPr>
      <w:r w:rsidRPr="00594BCA">
        <w:rPr>
          <w:u w:val="single"/>
        </w:rPr>
        <w:t>Өнім беруші осы техникалық ерекшелікке сәйкес сапалы қызмет көрсетуі тиіс:</w:t>
      </w:r>
    </w:p>
    <w:p w:rsidR="0040063B" w:rsidRPr="00594BCA" w:rsidRDefault="0040063B" w:rsidP="0040063B">
      <w:pPr>
        <w:spacing w:line="276" w:lineRule="auto"/>
        <w:jc w:val="both"/>
        <w:rPr>
          <w:u w:val="single"/>
        </w:rPr>
      </w:pPr>
    </w:p>
    <w:p w:rsidR="0040063B" w:rsidRPr="00594BCA" w:rsidRDefault="0040063B" w:rsidP="0040063B">
      <w:pPr>
        <w:spacing w:line="276" w:lineRule="auto"/>
        <w:jc w:val="both"/>
        <w:rPr>
          <w:b/>
          <w:bCs/>
        </w:rPr>
      </w:pPr>
      <w:r w:rsidRPr="00594BCA">
        <w:rPr>
          <w:b/>
          <w:bCs/>
        </w:rPr>
        <w:tab/>
        <w:t xml:space="preserve">1.  Негізгі құралдардың техникалық жай-күйін айқындау жөніндегі қызметтер: </w:t>
      </w:r>
    </w:p>
    <w:p w:rsidR="0040063B" w:rsidRPr="00594BCA" w:rsidRDefault="0040063B" w:rsidP="0040063B">
      <w:pPr>
        <w:spacing w:line="276" w:lineRule="auto"/>
        <w:jc w:val="both"/>
      </w:pPr>
      <w:r w:rsidRPr="00594BCA">
        <w:t>1.1. Өнім беруші осы техникалық ерекшелікке 1-қосымшаға сәйкес техникалық зерттеп-қарау актілерін және негізгі құралдарды есептен шығаруға қорытынды жасау бойынша қызмет көрсетуге міндеттенеді. Акт Қазақстан Республикасының "Мемлекеттік мүлік туралы" Заңына және негізгі құралдарды, оның ішінде: моральдық немесе материалдық жағынан ескірген және жөндеуге немесе қалпына келтіруге жатпайтын ұйымдастыру техникасы, Тұрмыстық техника, медициналық жабдық, электр құралдары, кеңсе техникасы, компьютерлік техника, спорттық мүкәммал және т.б. есептен шығару қағидаларына сәйкес жасалуы қажет. Бұл құжат жабдық туралы ақпаратты көрсетуі керек:</w:t>
      </w:r>
    </w:p>
    <w:p w:rsidR="0040063B" w:rsidRPr="00594BCA" w:rsidRDefault="0040063B" w:rsidP="0040063B">
      <w:pPr>
        <w:spacing w:line="276" w:lineRule="auto"/>
        <w:jc w:val="both"/>
      </w:pPr>
      <w:r w:rsidRPr="00594BCA">
        <w:t xml:space="preserve">- Тексеру актісін жасай отырып қарау </w:t>
      </w:r>
    </w:p>
    <w:p w:rsidR="0040063B" w:rsidRPr="00594BCA" w:rsidRDefault="0040063B" w:rsidP="0040063B">
      <w:pPr>
        <w:spacing w:line="276" w:lineRule="auto"/>
        <w:jc w:val="both"/>
      </w:pPr>
      <w:r w:rsidRPr="00594BCA">
        <w:t>- түгендеу нөмірі;</w:t>
      </w:r>
    </w:p>
    <w:p w:rsidR="0040063B" w:rsidRPr="00594BCA" w:rsidRDefault="0040063B" w:rsidP="0040063B">
      <w:pPr>
        <w:spacing w:line="276" w:lineRule="auto"/>
        <w:jc w:val="both"/>
      </w:pPr>
      <w:r w:rsidRPr="00594BCA">
        <w:t>- техника атауы;</w:t>
      </w:r>
    </w:p>
    <w:p w:rsidR="0040063B" w:rsidRPr="00594BCA" w:rsidRDefault="0040063B" w:rsidP="0040063B">
      <w:pPr>
        <w:spacing w:line="276" w:lineRule="auto"/>
        <w:jc w:val="both"/>
      </w:pPr>
      <w:r w:rsidRPr="00594BCA">
        <w:lastRenderedPageBreak/>
        <w:t xml:space="preserve">- шығарылған/сатып алынған жылы;  </w:t>
      </w:r>
    </w:p>
    <w:p w:rsidR="0040063B" w:rsidRPr="00594BCA" w:rsidRDefault="0040063B" w:rsidP="0040063B">
      <w:pPr>
        <w:spacing w:line="276" w:lineRule="auto"/>
        <w:jc w:val="both"/>
      </w:pPr>
      <w:r w:rsidRPr="00594BCA">
        <w:t xml:space="preserve"> - бренд және модель;     </w:t>
      </w:r>
    </w:p>
    <w:p w:rsidR="0040063B" w:rsidRPr="00594BCA" w:rsidRDefault="0040063B" w:rsidP="0040063B">
      <w:pPr>
        <w:spacing w:line="276" w:lineRule="auto"/>
        <w:jc w:val="both"/>
      </w:pPr>
      <w:r w:rsidRPr="00594BCA">
        <w:t>- ақаулықтың себебі (мұнда біз істен шығу немесе белгілі бір қызмет мерзіміне жету туралы айтуға болады);</w:t>
      </w:r>
    </w:p>
    <w:p w:rsidR="0040063B" w:rsidRPr="00594BCA" w:rsidRDefault="0040063B" w:rsidP="0040063B">
      <w:pPr>
        <w:spacing w:line="276" w:lineRule="auto"/>
        <w:jc w:val="both"/>
      </w:pPr>
      <w:r w:rsidRPr="00594BCA">
        <w:t>1.2.   Техникалық сараптаманың нәтижелері бойынша өнім беруші Тапсырыс берушіге техникалық зерттеп-қарау актісін және негізгі құралдар бірліктерінің және тауар-материалдық құндылықтардың техникалық жай-күйі туралы оларда қамтылған ақпаратпен негізгі құралдарды (екі данада) есептен шығаруға қорытынды беруге міндеттенеді. Негізгі құралдардың әрбір позициясына жеке Акт және қорытынды берілуі тиіс.</w:t>
      </w:r>
    </w:p>
    <w:p w:rsidR="0040063B" w:rsidRPr="00594BCA" w:rsidRDefault="0040063B" w:rsidP="0040063B">
      <w:pPr>
        <w:spacing w:line="276" w:lineRule="auto"/>
        <w:jc w:val="both"/>
      </w:pPr>
      <w:r w:rsidRPr="00594BCA">
        <w:t>1.3. Акт пен қорытындыны ұсыну қағаз және электрондық жеткізгіштерде жүргізіледі, бұл ретте қағаз жеткізгіштегі актілер өнім берушінің қолымен және мөрімен куәландырылуға тиіс.</w:t>
      </w:r>
    </w:p>
    <w:p w:rsidR="0040063B" w:rsidRPr="00594BCA" w:rsidRDefault="0040063B" w:rsidP="0040063B">
      <w:pPr>
        <w:spacing w:line="276" w:lineRule="auto"/>
        <w:jc w:val="both"/>
      </w:pPr>
      <w:r w:rsidRPr="00594BCA">
        <w:t>1.4.   Техникалық тексерудің мақсаты: одан әрі пайдаланудан шығару (есептен шығару) үшін негізгі құралдардың жай-күйін негізделген айқындау</w:t>
      </w:r>
    </w:p>
    <w:p w:rsidR="0040063B" w:rsidRDefault="0040063B" w:rsidP="0040063B"/>
    <w:sectPr w:rsidR="0040063B">
      <w:type w:val="continuous"/>
      <w:pgSz w:w="16840" w:h="11910" w:orient="landscape"/>
      <w:pgMar w:top="98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960F09"/>
    <w:multiLevelType w:val="hybridMultilevel"/>
    <w:tmpl w:val="1DA807D6"/>
    <w:lvl w:ilvl="0" w:tplc="F15E6316">
      <w:start w:val="1"/>
      <w:numFmt w:val="decimal"/>
      <w:lvlText w:val="%1."/>
      <w:lvlJc w:val="left"/>
      <w:pPr>
        <w:ind w:left="120" w:hanging="240"/>
        <w:jc w:val="left"/>
      </w:pPr>
      <w:rPr>
        <w:rFonts w:ascii="Times New Roman" w:eastAsia="Times New Roman" w:hAnsi="Times New Roman" w:cs="Times New Roman" w:hint="default"/>
        <w:b w:val="0"/>
        <w:bCs w:val="0"/>
        <w:i w:val="0"/>
        <w:iCs w:val="0"/>
        <w:spacing w:val="0"/>
        <w:w w:val="100"/>
        <w:sz w:val="24"/>
        <w:szCs w:val="24"/>
        <w:lang w:val="kk-KZ" w:eastAsia="en-US" w:bidi="ar-SA"/>
      </w:rPr>
    </w:lvl>
    <w:lvl w:ilvl="1" w:tplc="BFEEA614">
      <w:numFmt w:val="bullet"/>
      <w:lvlText w:val="•"/>
      <w:lvlJc w:val="left"/>
      <w:pPr>
        <w:ind w:left="769" w:hanging="240"/>
      </w:pPr>
      <w:rPr>
        <w:rFonts w:hint="default"/>
        <w:lang w:val="kk-KZ" w:eastAsia="en-US" w:bidi="ar-SA"/>
      </w:rPr>
    </w:lvl>
    <w:lvl w:ilvl="2" w:tplc="E6DE8B0E">
      <w:numFmt w:val="bullet"/>
      <w:lvlText w:val="•"/>
      <w:lvlJc w:val="left"/>
      <w:pPr>
        <w:ind w:left="1418" w:hanging="240"/>
      </w:pPr>
      <w:rPr>
        <w:rFonts w:hint="default"/>
        <w:lang w:val="kk-KZ" w:eastAsia="en-US" w:bidi="ar-SA"/>
      </w:rPr>
    </w:lvl>
    <w:lvl w:ilvl="3" w:tplc="0074BD26">
      <w:numFmt w:val="bullet"/>
      <w:lvlText w:val="•"/>
      <w:lvlJc w:val="left"/>
      <w:pPr>
        <w:ind w:left="2068" w:hanging="240"/>
      </w:pPr>
      <w:rPr>
        <w:rFonts w:hint="default"/>
        <w:lang w:val="kk-KZ" w:eastAsia="en-US" w:bidi="ar-SA"/>
      </w:rPr>
    </w:lvl>
    <w:lvl w:ilvl="4" w:tplc="15861DDA">
      <w:numFmt w:val="bullet"/>
      <w:lvlText w:val="•"/>
      <w:lvlJc w:val="left"/>
      <w:pPr>
        <w:ind w:left="2717" w:hanging="240"/>
      </w:pPr>
      <w:rPr>
        <w:rFonts w:hint="default"/>
        <w:lang w:val="kk-KZ" w:eastAsia="en-US" w:bidi="ar-SA"/>
      </w:rPr>
    </w:lvl>
    <w:lvl w:ilvl="5" w:tplc="925A1788">
      <w:numFmt w:val="bullet"/>
      <w:lvlText w:val="•"/>
      <w:lvlJc w:val="left"/>
      <w:pPr>
        <w:ind w:left="3367" w:hanging="240"/>
      </w:pPr>
      <w:rPr>
        <w:rFonts w:hint="default"/>
        <w:lang w:val="kk-KZ" w:eastAsia="en-US" w:bidi="ar-SA"/>
      </w:rPr>
    </w:lvl>
    <w:lvl w:ilvl="6" w:tplc="371208EA">
      <w:numFmt w:val="bullet"/>
      <w:lvlText w:val="•"/>
      <w:lvlJc w:val="left"/>
      <w:pPr>
        <w:ind w:left="4016" w:hanging="240"/>
      </w:pPr>
      <w:rPr>
        <w:rFonts w:hint="default"/>
        <w:lang w:val="kk-KZ" w:eastAsia="en-US" w:bidi="ar-SA"/>
      </w:rPr>
    </w:lvl>
    <w:lvl w:ilvl="7" w:tplc="6400B628">
      <w:numFmt w:val="bullet"/>
      <w:lvlText w:val="•"/>
      <w:lvlJc w:val="left"/>
      <w:pPr>
        <w:ind w:left="4665" w:hanging="240"/>
      </w:pPr>
      <w:rPr>
        <w:rFonts w:hint="default"/>
        <w:lang w:val="kk-KZ" w:eastAsia="en-US" w:bidi="ar-SA"/>
      </w:rPr>
    </w:lvl>
    <w:lvl w:ilvl="8" w:tplc="CFF0D5C4">
      <w:numFmt w:val="bullet"/>
      <w:lvlText w:val="•"/>
      <w:lvlJc w:val="left"/>
      <w:pPr>
        <w:ind w:left="5315" w:hanging="240"/>
      </w:pPr>
      <w:rPr>
        <w:rFonts w:hint="default"/>
        <w:lang w:val="kk-KZ" w:eastAsia="en-US" w:bidi="ar-SA"/>
      </w:rPr>
    </w:lvl>
  </w:abstractNum>
  <w:abstractNum w:abstractNumId="1">
    <w:nsid w:val="33F864B1"/>
    <w:multiLevelType w:val="hybridMultilevel"/>
    <w:tmpl w:val="56A0BD46"/>
    <w:lvl w:ilvl="0" w:tplc="D43A3BB0">
      <w:start w:val="1"/>
      <w:numFmt w:val="decimal"/>
      <w:lvlText w:val="%1."/>
      <w:lvlJc w:val="left"/>
      <w:pPr>
        <w:ind w:left="120" w:hanging="240"/>
        <w:jc w:val="left"/>
      </w:pPr>
      <w:rPr>
        <w:rFonts w:ascii="Times New Roman" w:eastAsia="Times New Roman" w:hAnsi="Times New Roman" w:cs="Times New Roman" w:hint="default"/>
        <w:b w:val="0"/>
        <w:bCs w:val="0"/>
        <w:i w:val="0"/>
        <w:iCs w:val="0"/>
        <w:spacing w:val="0"/>
        <w:w w:val="100"/>
        <w:sz w:val="24"/>
        <w:szCs w:val="24"/>
        <w:lang w:val="kk-KZ" w:eastAsia="en-US" w:bidi="ar-SA"/>
      </w:rPr>
    </w:lvl>
    <w:lvl w:ilvl="1" w:tplc="614637E4">
      <w:numFmt w:val="bullet"/>
      <w:lvlText w:val="•"/>
      <w:lvlJc w:val="left"/>
      <w:pPr>
        <w:ind w:left="769" w:hanging="240"/>
      </w:pPr>
      <w:rPr>
        <w:rFonts w:hint="default"/>
        <w:lang w:val="kk-KZ" w:eastAsia="en-US" w:bidi="ar-SA"/>
      </w:rPr>
    </w:lvl>
    <w:lvl w:ilvl="2" w:tplc="AB16E19A">
      <w:numFmt w:val="bullet"/>
      <w:lvlText w:val="•"/>
      <w:lvlJc w:val="left"/>
      <w:pPr>
        <w:ind w:left="1418" w:hanging="240"/>
      </w:pPr>
      <w:rPr>
        <w:rFonts w:hint="default"/>
        <w:lang w:val="kk-KZ" w:eastAsia="en-US" w:bidi="ar-SA"/>
      </w:rPr>
    </w:lvl>
    <w:lvl w:ilvl="3" w:tplc="671ACC40">
      <w:numFmt w:val="bullet"/>
      <w:lvlText w:val="•"/>
      <w:lvlJc w:val="left"/>
      <w:pPr>
        <w:ind w:left="2068" w:hanging="240"/>
      </w:pPr>
      <w:rPr>
        <w:rFonts w:hint="default"/>
        <w:lang w:val="kk-KZ" w:eastAsia="en-US" w:bidi="ar-SA"/>
      </w:rPr>
    </w:lvl>
    <w:lvl w:ilvl="4" w:tplc="60DEAEAC">
      <w:numFmt w:val="bullet"/>
      <w:lvlText w:val="•"/>
      <w:lvlJc w:val="left"/>
      <w:pPr>
        <w:ind w:left="2717" w:hanging="240"/>
      </w:pPr>
      <w:rPr>
        <w:rFonts w:hint="default"/>
        <w:lang w:val="kk-KZ" w:eastAsia="en-US" w:bidi="ar-SA"/>
      </w:rPr>
    </w:lvl>
    <w:lvl w:ilvl="5" w:tplc="AB4C2C38">
      <w:numFmt w:val="bullet"/>
      <w:lvlText w:val="•"/>
      <w:lvlJc w:val="left"/>
      <w:pPr>
        <w:ind w:left="3367" w:hanging="240"/>
      </w:pPr>
      <w:rPr>
        <w:rFonts w:hint="default"/>
        <w:lang w:val="kk-KZ" w:eastAsia="en-US" w:bidi="ar-SA"/>
      </w:rPr>
    </w:lvl>
    <w:lvl w:ilvl="6" w:tplc="BF8CD4F8">
      <w:numFmt w:val="bullet"/>
      <w:lvlText w:val="•"/>
      <w:lvlJc w:val="left"/>
      <w:pPr>
        <w:ind w:left="4016" w:hanging="240"/>
      </w:pPr>
      <w:rPr>
        <w:rFonts w:hint="default"/>
        <w:lang w:val="kk-KZ" w:eastAsia="en-US" w:bidi="ar-SA"/>
      </w:rPr>
    </w:lvl>
    <w:lvl w:ilvl="7" w:tplc="C9008E94">
      <w:numFmt w:val="bullet"/>
      <w:lvlText w:val="•"/>
      <w:lvlJc w:val="left"/>
      <w:pPr>
        <w:ind w:left="4665" w:hanging="240"/>
      </w:pPr>
      <w:rPr>
        <w:rFonts w:hint="default"/>
        <w:lang w:val="kk-KZ" w:eastAsia="en-US" w:bidi="ar-SA"/>
      </w:rPr>
    </w:lvl>
    <w:lvl w:ilvl="8" w:tplc="27509DE0">
      <w:numFmt w:val="bullet"/>
      <w:lvlText w:val="•"/>
      <w:lvlJc w:val="left"/>
      <w:pPr>
        <w:ind w:left="5315" w:hanging="240"/>
      </w:pPr>
      <w:rPr>
        <w:rFonts w:hint="default"/>
        <w:lang w:val="kk-KZ"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E17FF8"/>
    <w:rsid w:val="0040063B"/>
    <w:rsid w:val="00402C72"/>
    <w:rsid w:val="00E17F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right="4"/>
      <w:jc w:val="center"/>
    </w:pPr>
    <w:rPr>
      <w:b/>
      <w:bCs/>
      <w:sz w:val="28"/>
      <w:szCs w:val="28"/>
    </w:rPr>
  </w:style>
  <w:style w:type="paragraph" w:styleId="a4">
    <w:name w:val="List Paragraph"/>
    <w:basedOn w:val="a"/>
    <w:uiPriority w:val="1"/>
    <w:qFormat/>
  </w:style>
  <w:style w:type="paragraph" w:customStyle="1" w:styleId="TableParagraph">
    <w:name w:val="Table Paragraph"/>
    <w:basedOn w:val="a"/>
    <w:uiPriority w:val="1"/>
    <w:qFormat/>
    <w:pPr>
      <w:ind w:left="1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right="4"/>
      <w:jc w:val="center"/>
    </w:pPr>
    <w:rPr>
      <w:b/>
      <w:bCs/>
      <w:sz w:val="28"/>
      <w:szCs w:val="28"/>
    </w:rPr>
  </w:style>
  <w:style w:type="paragraph" w:styleId="a4">
    <w:name w:val="List Paragraph"/>
    <w:basedOn w:val="a"/>
    <w:uiPriority w:val="1"/>
    <w:qFormat/>
  </w:style>
  <w:style w:type="paragraph" w:customStyle="1" w:styleId="TableParagraph">
    <w:name w:val="Table Paragraph"/>
    <w:basedOn w:val="a"/>
    <w:uiPriority w:val="1"/>
    <w:qFormat/>
    <w:pPr>
      <w:ind w:left="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1288</Words>
  <Characters>7343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cp:lastModifiedBy>User</cp:lastModifiedBy>
  <cp:revision>2</cp:revision>
  <dcterms:created xsi:type="dcterms:W3CDTF">2026-10-26T17:47:00Z</dcterms:created>
  <dcterms:modified xsi:type="dcterms:W3CDTF">2026-10-26T18:02:00Z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2026-10-22T00:00:00Z</vt:filetime>
  </property>
  <property fmtid="{D5CDD505-2E9C-101B-9397-08002B2CF9AE}" pid="4" name="Creator">
    <vt:lpwstr>Microsoft® Word 2010</vt:lpwstr>
  </property>
  <property fmtid="{D5CDD505-2E9C-101B-9397-08002B2CF9AE}" pid="5" name="LastSaved">
    <vt:filetime>2026-10-26T00:00:00Z</vt:filetime>
  </property>
  <property fmtid="{D5CDD505-2E9C-101B-9397-08002B2CF9AE}" pid="6" name="Producer">
    <vt:lpwstr>Microsoft® Word 2010</vt:lpwstr>
  </property>
</Properties>
</file>