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1"/>
        <w:rPr>
          <w:szCs w:val="22"/>
        </w:rPr>
      </w:pPr>
      <w:r>
        <w:rPr>
          <w:szCs w:val="22"/>
        </w:rPr>
        <w:t xml:space="preserve">ТЕХНИЧЕСКАЯ СПЕЦИФИКАЦИЯ </w:t>
      </w:r>
    </w:p>
    <w:p>
      <w:pPr>
        <w:pStyle w:val="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Обязательное страхование гражданско-правовой ответственности владельцев транспортных средств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rPr/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rPr/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/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>
      <w:pPr>
        <w:pStyle w:val="Normal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kk-KZ"/>
        </w:rPr>
        <w:t>Период страхования</w:t>
      </w:r>
      <w:r>
        <w:rPr>
          <w:rFonts w:eastAsia="Calibri"/>
          <w:b/>
          <w:sz w:val="28"/>
          <w:szCs w:val="28"/>
        </w:rPr>
        <w:t xml:space="preserve">: </w:t>
      </w:r>
      <w:r>
        <w:rPr/>
        <w:t>12 месяцев</w:t>
      </w:r>
    </w:p>
    <w:p>
      <w:pPr>
        <w:pStyle w:val="Normal"/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Срок поставки/оказания услуг: до 31.12.2026_</w:t>
      </w:r>
    </w:p>
    <w:p>
      <w:pPr>
        <w:pStyle w:val="Normal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kk-KZ"/>
        </w:rPr>
        <w:t>Ме</w:t>
      </w:r>
      <w:r>
        <w:rPr>
          <w:rFonts w:eastAsia="Calibri"/>
          <w:b/>
          <w:sz w:val="28"/>
          <w:szCs w:val="28"/>
          <w:lang w:val="en-US"/>
        </w:rPr>
        <w:t>c</w:t>
      </w:r>
      <w:r>
        <w:rPr>
          <w:rFonts w:eastAsia="Calibri"/>
          <w:b/>
          <w:sz w:val="28"/>
          <w:szCs w:val="28"/>
          <w:lang w:val="kk-KZ"/>
        </w:rPr>
        <w:t xml:space="preserve">то поставки/оказания услуг: </w:t>
      </w:r>
      <w:r>
        <w:rPr>
          <w:rFonts w:eastAsia="Calibri"/>
          <w:b/>
          <w:sz w:val="28"/>
          <w:szCs w:val="28"/>
          <w:highlight w:val="yellow"/>
          <w:lang w:val="kk-KZ"/>
        </w:rPr>
        <w:t>Севрео-Казахстанская обл</w:t>
      </w:r>
      <w:r>
        <w:rPr>
          <w:rFonts w:eastAsia="Calibri"/>
          <w:b/>
          <w:sz w:val="28"/>
          <w:szCs w:val="28"/>
          <w:highlight w:val="yellow"/>
        </w:rPr>
        <w:t>.</w:t>
      </w:r>
      <w:r>
        <w:rPr>
          <w:rFonts w:eastAsia="Calibri"/>
          <w:b/>
          <w:sz w:val="28"/>
          <w:szCs w:val="28"/>
          <w:highlight w:val="yellow"/>
          <w:lang w:val="kk-KZ"/>
        </w:rPr>
        <w:t>_</w:t>
      </w:r>
      <w:r>
        <w:rPr>
          <w:rFonts w:eastAsia="Calibri"/>
          <w:b/>
          <w:sz w:val="28"/>
          <w:szCs w:val="28"/>
        </w:rPr>
        <w:t xml:space="preserve"> Жамбылский район сПресновка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  <w:bookmarkStart w:id="0" w:name="_GoBack"/>
      <w:bookmarkEnd w:id="0"/>
    </w:p>
    <w:tbl>
      <w:tblPr>
        <w:tblW w:w="10065" w:type="dxa"/>
        <w:jc w:val="start"/>
        <w:tblInd w:w="-31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 w:firstRow="0" w:noVBand="0" w:lastRow="0" w:firstColumn="0" w:lastColumn="0" w:noHBand="0"/>
      </w:tblPr>
      <w:tblGrid>
        <w:gridCol w:w="582"/>
        <w:gridCol w:w="2962"/>
        <w:gridCol w:w="1559"/>
        <w:gridCol w:w="2268"/>
        <w:gridCol w:w="2694"/>
      </w:tblGrid>
      <w:tr>
        <w:trPr/>
        <w:tc>
          <w:tcPr>
            <w:tcW w:w="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</w:p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9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Марка, модель транспортного</w:t>
            </w:r>
          </w:p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Средства (ТС)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Регион регистрации ТС (Город, Область, район, нас.пункт)       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Год выпуска</w:t>
            </w:r>
          </w:p>
        </w:tc>
      </w:tr>
      <w:tr>
        <w:trPr/>
        <w:tc>
          <w:tcPr>
            <w:tcW w:w="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9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JAC SUNRAY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D1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СКО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kk-KZ"/>
              </w:rPr>
              <w:t>20</w:t>
            </w:r>
            <w:r>
              <w:rPr>
                <w:b/>
                <w:sz w:val="22"/>
                <w:szCs w:val="22"/>
                <w:lang w:val="en-US"/>
              </w:rPr>
              <w:t>23</w:t>
            </w:r>
          </w:p>
        </w:tc>
      </w:tr>
      <w:tr>
        <w:trPr/>
        <w:tc>
          <w:tcPr>
            <w:tcW w:w="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9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9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9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9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9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851" w:gutter="0" w:header="0" w:top="709" w:footer="0" w:bottom="90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34a94"/>
    <w:pPr>
      <w:widowControl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1">
    <w:name w:val="heading 1"/>
    <w:basedOn w:val="Normal"/>
    <w:next w:val="Normal"/>
    <w:link w:val="1"/>
    <w:qFormat/>
    <w:rsid w:val="00c34a94"/>
    <w:pPr>
      <w:keepNext w:val="true"/>
      <w:jc w:val="center"/>
      <w:outlineLvl w:val="0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c34a94"/>
    <w:rPr>
      <w:rFonts w:ascii="Times New Roman" w:hAnsi="Times New Roman" w:eastAsia="Times New Roman" w:cs="Times New Roman"/>
      <w:b/>
      <w:bCs/>
      <w:szCs w:val="24"/>
      <w:lang w:eastAsia="ru-RU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numbering" w:styleId="Style1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LibreOffice/26.2.5.2$Windows_X86_64 LibreOffice_project/cd7284b4cbbfeb507e630c1aac019f4157393acb</Application>
  <AppVersion>15.0000</AppVersion>
  <Pages>1</Pages>
  <Words>174</Words>
  <Characters>1538</Characters>
  <CharactersWithSpaces>1708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2025-10-09T05:04:00Z</dcterms:created>
  <dc:creator>Татьяна</dc:creator>
  <dc:description/>
  <dc:language>ru-RU</dc:language>
  <cp:lastModifiedBy/>
  <dcterms:modified xsi:type="dcterms:W3CDTF">2026-09-29T12:43:32Z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