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7C90B" w14:textId="77777777" w:rsidR="00190E52" w:rsidRPr="00190E52" w:rsidRDefault="00190E52" w:rsidP="00190E52">
      <w:pPr>
        <w:spacing w:after="0" w:line="240" w:lineRule="auto"/>
        <w:jc w:val="center"/>
        <w:rPr>
          <w:b/>
          <w:bCs/>
          <w:lang w:val="kk-KZ"/>
        </w:rPr>
      </w:pPr>
    </w:p>
    <w:p w14:paraId="7AC86D4E" w14:textId="77777777" w:rsidR="00190E52" w:rsidRPr="00190E52" w:rsidRDefault="00190E52" w:rsidP="00190E52">
      <w:pPr>
        <w:spacing w:after="0" w:line="240" w:lineRule="auto"/>
        <w:jc w:val="center"/>
        <w:rPr>
          <w:b/>
          <w:bCs/>
          <w:sz w:val="22"/>
          <w:szCs w:val="22"/>
          <w:lang w:val="kk-KZ"/>
        </w:rPr>
      </w:pPr>
      <w:r w:rsidRPr="00190E52">
        <w:rPr>
          <w:b/>
          <w:bCs/>
          <w:sz w:val="22"/>
          <w:szCs w:val="22"/>
          <w:lang w:val="kk-KZ"/>
        </w:rPr>
        <w:t>ТЕХНИЧЕСКАЯ СПЕЦИФИКАЦИЯ</w:t>
      </w:r>
    </w:p>
    <w:p w14:paraId="76164005" w14:textId="77777777" w:rsidR="00190E52" w:rsidRPr="00190E52" w:rsidRDefault="00190E52" w:rsidP="00190E52">
      <w:pPr>
        <w:spacing w:after="0" w:line="240" w:lineRule="auto"/>
        <w:jc w:val="center"/>
        <w:rPr>
          <w:b/>
          <w:bCs/>
          <w:sz w:val="22"/>
          <w:szCs w:val="22"/>
          <w:lang w:val="kk-KZ"/>
        </w:rPr>
      </w:pPr>
    </w:p>
    <w:p w14:paraId="4EA2F53A" w14:textId="0F01F814" w:rsidR="00190E52" w:rsidRPr="005957B2" w:rsidRDefault="00190E52" w:rsidP="00282166">
      <w:pPr>
        <w:spacing w:after="0" w:line="240" w:lineRule="auto"/>
        <w:jc w:val="center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на закупку услуг установка автосигнализации с учетом автосиг</w:t>
      </w:r>
      <w:r>
        <w:rPr>
          <w:sz w:val="22"/>
          <w:szCs w:val="22"/>
          <w:lang w:val="kk-KZ"/>
        </w:rPr>
        <w:t>н</w:t>
      </w:r>
      <w:r w:rsidRPr="005957B2">
        <w:rPr>
          <w:sz w:val="22"/>
          <w:szCs w:val="22"/>
          <w:lang w:val="kk-KZ"/>
        </w:rPr>
        <w:t xml:space="preserve">ализациий </w:t>
      </w:r>
      <w:r w:rsidRPr="005957B2">
        <w:rPr>
          <w:sz w:val="22"/>
          <w:szCs w:val="22"/>
          <w:lang w:val="ru-RU"/>
        </w:rPr>
        <w:t xml:space="preserve"> </w:t>
      </w:r>
      <w:r w:rsidRPr="005957B2">
        <w:rPr>
          <w:sz w:val="22"/>
          <w:szCs w:val="22"/>
          <w:lang w:val="kk-KZ"/>
        </w:rPr>
        <w:t>для служебного автотранспорта</w:t>
      </w:r>
    </w:p>
    <w:p w14:paraId="5CA6A42F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</w:p>
    <w:p w14:paraId="7FF59169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п/п</w:t>
      </w:r>
      <w:r w:rsidRPr="005957B2">
        <w:rPr>
          <w:sz w:val="22"/>
          <w:szCs w:val="22"/>
          <w:lang w:val="kk-KZ"/>
        </w:rPr>
        <w:tab/>
        <w:t>Наименование</w:t>
      </w:r>
      <w:r w:rsidRPr="005957B2">
        <w:rPr>
          <w:sz w:val="22"/>
          <w:szCs w:val="22"/>
          <w:lang w:val="kk-KZ"/>
        </w:rPr>
        <w:tab/>
        <w:t>Техническая спецификация, характеристика</w:t>
      </w:r>
    </w:p>
    <w:p w14:paraId="0AD87065" w14:textId="77777777" w:rsidR="00190E52" w:rsidRPr="007A21B4" w:rsidRDefault="00190E52" w:rsidP="00190E52">
      <w:pPr>
        <w:spacing w:after="0" w:line="240" w:lineRule="auto"/>
        <w:rPr>
          <w:sz w:val="22"/>
          <w:szCs w:val="22"/>
          <w:lang w:val="ru-RU"/>
        </w:rPr>
      </w:pPr>
    </w:p>
    <w:p w14:paraId="2C5C80EC" w14:textId="77777777" w:rsidR="00190E52" w:rsidRPr="007A21B4" w:rsidRDefault="00190E52" w:rsidP="00190E52">
      <w:pPr>
        <w:spacing w:after="0" w:line="240" w:lineRule="auto"/>
        <w:rPr>
          <w:sz w:val="22"/>
          <w:szCs w:val="22"/>
          <w:lang w:val="ru-RU"/>
        </w:rPr>
      </w:pPr>
      <w:r w:rsidRPr="005957B2">
        <w:rPr>
          <w:sz w:val="22"/>
          <w:szCs w:val="22"/>
          <w:lang w:val="kk-KZ"/>
        </w:rPr>
        <w:t>1. Общие требования</w:t>
      </w:r>
    </w:p>
    <w:p w14:paraId="73CABA58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</w:p>
    <w:p w14:paraId="435BAF4A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1. Исполнитель обязан приступить к выполнению заявленных услуг в течение 1 (одного) часа с момента подачи Заказчиком заявки на обслуживание автомобиля по электронной связи, телефону либо при непосредственном обращении.</w:t>
      </w:r>
    </w:p>
    <w:p w14:paraId="2F608453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2. При приеме автомобиля Исполнитель обязан произвести его внешний осмотр и зафиксировать выявленные повреждения, комплектацию и общее состояние автомобиля.</w:t>
      </w:r>
    </w:p>
    <w:p w14:paraId="24C120D9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3. Исполнитель обеспечивает сохранность автомобиля, переданного Заказчиком для проведения технического обслуживания и ремонта, а также находящегося в нем имущества на период выполнения работ.</w:t>
      </w:r>
    </w:p>
    <w:p w14:paraId="2015DD41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4. Территория, на которой производится обслуживание и хранение автомобиля Заказчика, должна обеспечивать ограниченный доступ посторонних лиц и иметь систему видеонаблюдения либо иные меры обеспечения сохранности автомобиля.</w:t>
      </w:r>
    </w:p>
    <w:p w14:paraId="01D5D7D7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5. Исполнитель несет ответственность за повреждение или утрату автомобиля и его комплектующих, произошедшие по вине Исполнителя в период нахождения автомобиля у Исполнителя.</w:t>
      </w:r>
    </w:p>
    <w:p w14:paraId="03C602B0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</w:p>
    <w:p w14:paraId="5E61DA87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2. Установка автосигнализации</w:t>
      </w:r>
    </w:p>
    <w:p w14:paraId="6B094D8A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В состав услуг входит:</w:t>
      </w:r>
    </w:p>
    <w:p w14:paraId="5EF09640" w14:textId="77777777" w:rsidR="00190E5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 xml:space="preserve">Установка автомобильной сигнализации </w:t>
      </w:r>
    </w:p>
    <w:p w14:paraId="4EC0FD7A" w14:textId="2BEA0624" w:rsidR="00190E52" w:rsidRDefault="00190E52" w:rsidP="00190E52">
      <w:pPr>
        <w:spacing w:after="0" w:line="240" w:lineRule="auto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Автосигнализация </w:t>
      </w:r>
      <w:r w:rsidR="00282166" w:rsidRPr="007A21B4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kk-KZ"/>
        </w:rPr>
        <w:t>-1шт</w:t>
      </w:r>
    </w:p>
    <w:p w14:paraId="3C9C2296" w14:textId="77777777" w:rsidR="00070EC5" w:rsidRPr="005957B2" w:rsidRDefault="00070EC5" w:rsidP="00190E52">
      <w:pPr>
        <w:spacing w:after="0" w:line="240" w:lineRule="auto"/>
        <w:rPr>
          <w:sz w:val="22"/>
          <w:szCs w:val="22"/>
          <w:lang w:val="kk-KZ"/>
        </w:rPr>
      </w:pPr>
    </w:p>
    <w:p w14:paraId="5CC8FE32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Исполнитель обязан:</w:t>
      </w:r>
    </w:p>
    <w:p w14:paraId="25CCABF1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выполнить профессиональную установку автосигнализации;</w:t>
      </w:r>
    </w:p>
    <w:p w14:paraId="37ED05FB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выполнить подключение системы к электрической сети автомобиля;</w:t>
      </w:r>
    </w:p>
    <w:p w14:paraId="1B0B4853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обеспечить корректную работу автосигнализации после установки;</w:t>
      </w:r>
    </w:p>
    <w:p w14:paraId="1AE25F56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проверить работу всех функций системы;</w:t>
      </w:r>
    </w:p>
    <w:p w14:paraId="79702F25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провести проверку работоспособности системы после установки;</w:t>
      </w:r>
    </w:p>
    <w:p w14:paraId="5FCD9487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предоставить Заказчику автомобиль в исправном состоянии.</w:t>
      </w:r>
    </w:p>
    <w:p w14:paraId="6CC7E312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</w:p>
    <w:p w14:paraId="4B5F162F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3. Требования к качеству услуг</w:t>
      </w:r>
    </w:p>
    <w:p w14:paraId="19E2F19A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Исполнитель обязан обеспечить:</w:t>
      </w:r>
    </w:p>
    <w:p w14:paraId="325B6355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качественное выполнение всех работ;</w:t>
      </w:r>
    </w:p>
    <w:p w14:paraId="76FE8B2B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использование исправного оборудования и инструмента;</w:t>
      </w:r>
    </w:p>
    <w:p w14:paraId="1E2DE1EA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соблюдение требований безопасности при проведении работ;</w:t>
      </w:r>
    </w:p>
    <w:p w14:paraId="61409A0F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сохранность автомобиля и его комплектующих;</w:t>
      </w:r>
    </w:p>
    <w:p w14:paraId="0663194E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* отсутствие повреждений кузова, салона, электрооборудования и других элементов автомобиля по вине Исполнителя.</w:t>
      </w:r>
    </w:p>
    <w:p w14:paraId="22CE6F5F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</w:p>
    <w:p w14:paraId="64936587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После окончания работ Исполнитель обязан передать автомобиль Заказчику в технически исправном состоянии с предоставлением информации о выполненных работах.</w:t>
      </w:r>
    </w:p>
    <w:p w14:paraId="05AAD9F7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</w:p>
    <w:p w14:paraId="06789E1E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 xml:space="preserve">4. Гарантия-12 месяцев </w:t>
      </w:r>
    </w:p>
    <w:p w14:paraId="5C56A004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</w:p>
    <w:p w14:paraId="02459F5C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  <w:lang w:val="kk-KZ"/>
        </w:rPr>
        <w:t>В случае выявления недостатков, возникших по вине Исполнителя, Исполнитель обязан устранить их за свой счет в согласованный с Заказчиком срок.</w:t>
      </w:r>
    </w:p>
    <w:p w14:paraId="43FF4119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</w:p>
    <w:p w14:paraId="32712A29" w14:textId="77777777" w:rsidR="00190E52" w:rsidRPr="005957B2" w:rsidRDefault="00190E52" w:rsidP="00190E52">
      <w:pPr>
        <w:spacing w:after="0" w:line="240" w:lineRule="auto"/>
        <w:rPr>
          <w:sz w:val="22"/>
          <w:szCs w:val="22"/>
        </w:rPr>
      </w:pPr>
      <w:r w:rsidRPr="005957B2">
        <w:rPr>
          <w:sz w:val="22"/>
          <w:szCs w:val="22"/>
        </w:rPr>
        <w:t xml:space="preserve">По результатам проведённой </w:t>
      </w:r>
      <w:r w:rsidRPr="005957B2">
        <w:rPr>
          <w:sz w:val="22"/>
          <w:szCs w:val="22"/>
          <w:lang w:val="kk-KZ"/>
        </w:rPr>
        <w:t>работы</w:t>
      </w:r>
      <w:r w:rsidRPr="005957B2">
        <w:rPr>
          <w:sz w:val="22"/>
          <w:szCs w:val="22"/>
        </w:rPr>
        <w:t>, уполномоченные представители Заказчика и Исполнителя подписывают акт о выявленных дефектах автотранспортного средства (далее – Дефектный акт).</w:t>
      </w:r>
    </w:p>
    <w:p w14:paraId="3A6B3BB7" w14:textId="77777777" w:rsidR="00190E52" w:rsidRPr="005957B2" w:rsidRDefault="00190E52" w:rsidP="00190E52">
      <w:pPr>
        <w:spacing w:after="0" w:line="240" w:lineRule="auto"/>
        <w:rPr>
          <w:sz w:val="22"/>
          <w:szCs w:val="22"/>
        </w:rPr>
      </w:pPr>
      <w:r w:rsidRPr="005957B2">
        <w:rPr>
          <w:sz w:val="22"/>
          <w:szCs w:val="22"/>
        </w:rPr>
        <w:t xml:space="preserve">     Автотранспорт, на котором необходимо</w:t>
      </w:r>
      <w:r w:rsidRPr="005957B2">
        <w:rPr>
          <w:sz w:val="22"/>
          <w:szCs w:val="22"/>
          <w:lang w:val="kk-KZ"/>
        </w:rPr>
        <w:t xml:space="preserve"> уставновка</w:t>
      </w:r>
      <w:r w:rsidRPr="005957B2">
        <w:rPr>
          <w:sz w:val="22"/>
          <w:szCs w:val="22"/>
        </w:rPr>
        <w:t>:</w:t>
      </w:r>
    </w:p>
    <w:p w14:paraId="3EDEA6A2" w14:textId="77777777" w:rsidR="00190E52" w:rsidRPr="005957B2" w:rsidRDefault="00190E52" w:rsidP="00190E52">
      <w:pPr>
        <w:spacing w:after="0" w:line="240" w:lineRule="auto"/>
        <w:rPr>
          <w:sz w:val="22"/>
          <w:szCs w:val="22"/>
        </w:rPr>
      </w:pPr>
      <w:r w:rsidRPr="005957B2">
        <w:rPr>
          <w:sz w:val="22"/>
          <w:szCs w:val="22"/>
        </w:rPr>
        <w:t xml:space="preserve">1. </w:t>
      </w:r>
      <w:proofErr w:type="spellStart"/>
      <w:r w:rsidRPr="005957B2">
        <w:rPr>
          <w:sz w:val="22"/>
          <w:szCs w:val="22"/>
        </w:rPr>
        <w:t>Chevralet</w:t>
      </w:r>
      <w:proofErr w:type="spellEnd"/>
      <w:r w:rsidRPr="005957B2">
        <w:rPr>
          <w:sz w:val="22"/>
          <w:szCs w:val="22"/>
        </w:rPr>
        <w:t xml:space="preserve"> </w:t>
      </w:r>
      <w:proofErr w:type="spellStart"/>
      <w:r w:rsidRPr="005957B2">
        <w:rPr>
          <w:sz w:val="22"/>
          <w:szCs w:val="22"/>
        </w:rPr>
        <w:t>Cruze</w:t>
      </w:r>
      <w:proofErr w:type="spellEnd"/>
      <w:r w:rsidRPr="005957B2">
        <w:rPr>
          <w:sz w:val="22"/>
          <w:szCs w:val="22"/>
        </w:rPr>
        <w:t xml:space="preserve">, </w:t>
      </w:r>
    </w:p>
    <w:p w14:paraId="7EAB75CE" w14:textId="77777777" w:rsidR="00190E52" w:rsidRPr="005957B2" w:rsidRDefault="00190E52" w:rsidP="00190E52">
      <w:pPr>
        <w:spacing w:after="0" w:line="240" w:lineRule="auto"/>
        <w:rPr>
          <w:sz w:val="22"/>
          <w:szCs w:val="22"/>
        </w:rPr>
      </w:pPr>
      <w:r w:rsidRPr="005957B2">
        <w:rPr>
          <w:sz w:val="22"/>
          <w:szCs w:val="22"/>
        </w:rPr>
        <w:t xml:space="preserve">     Срок оказания услуги</w:t>
      </w:r>
      <w:proofErr w:type="gramStart"/>
      <w:r w:rsidRPr="005957B2">
        <w:rPr>
          <w:sz w:val="22"/>
          <w:szCs w:val="22"/>
        </w:rPr>
        <w:t>: Со</w:t>
      </w:r>
      <w:proofErr w:type="gramEnd"/>
      <w:r w:rsidRPr="005957B2">
        <w:rPr>
          <w:sz w:val="22"/>
          <w:szCs w:val="22"/>
        </w:rPr>
        <w:t xml:space="preserve"> дня заключения договора в течении 2026 года (по заявкам Заказчика)</w:t>
      </w:r>
    </w:p>
    <w:p w14:paraId="12D361B1" w14:textId="77777777" w:rsidR="00190E52" w:rsidRPr="005957B2" w:rsidRDefault="00190E52" w:rsidP="00190E52">
      <w:pPr>
        <w:spacing w:after="0" w:line="240" w:lineRule="auto"/>
        <w:rPr>
          <w:sz w:val="22"/>
          <w:szCs w:val="22"/>
          <w:lang w:val="kk-KZ"/>
        </w:rPr>
      </w:pPr>
      <w:r w:rsidRPr="005957B2">
        <w:rPr>
          <w:sz w:val="22"/>
          <w:szCs w:val="22"/>
        </w:rPr>
        <w:t xml:space="preserve">     Место оказание услуги: </w:t>
      </w:r>
      <w:r w:rsidRPr="005957B2">
        <w:rPr>
          <w:sz w:val="22"/>
          <w:szCs w:val="22"/>
          <w:lang w:val="kk-KZ"/>
        </w:rPr>
        <w:t xml:space="preserve">служебного автомобиля </w:t>
      </w:r>
      <w:r w:rsidRPr="005957B2">
        <w:rPr>
          <w:sz w:val="22"/>
          <w:szCs w:val="22"/>
        </w:rPr>
        <w:t>«Заказчика» производится на производственных площадях «Поставщика» в черте города Семей.</w:t>
      </w:r>
    </w:p>
    <w:p w14:paraId="52576E89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7F385030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2E693A26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15E88F43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15CCAD72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6826B96A" w14:textId="77777777" w:rsidR="00190E52" w:rsidRPr="007A21B4" w:rsidRDefault="00190E52" w:rsidP="00190E52">
      <w:pPr>
        <w:spacing w:after="0" w:line="240" w:lineRule="auto"/>
        <w:rPr>
          <w:lang w:val="ru-RU"/>
        </w:rPr>
      </w:pPr>
    </w:p>
    <w:p w14:paraId="177D76C1" w14:textId="77777777" w:rsidR="00AF5938" w:rsidRPr="007A21B4" w:rsidRDefault="00AF5938" w:rsidP="00190E52">
      <w:pPr>
        <w:spacing w:after="0" w:line="240" w:lineRule="auto"/>
        <w:rPr>
          <w:lang w:val="ru-RU"/>
        </w:rPr>
      </w:pPr>
    </w:p>
    <w:p w14:paraId="42FD35B5" w14:textId="77777777" w:rsidR="00AF5938" w:rsidRPr="007A21B4" w:rsidRDefault="00AF5938" w:rsidP="00190E52">
      <w:pPr>
        <w:spacing w:after="0" w:line="240" w:lineRule="auto"/>
        <w:rPr>
          <w:lang w:val="ru-RU"/>
        </w:rPr>
      </w:pPr>
    </w:p>
    <w:p w14:paraId="33BA363F" w14:textId="77777777" w:rsidR="00AF5938" w:rsidRPr="00AF5938" w:rsidRDefault="00AF5938" w:rsidP="00AF5938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1EEE506B" w14:textId="77777777" w:rsidR="00190E52" w:rsidRPr="00AF5938" w:rsidRDefault="00190E52" w:rsidP="00AF5938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24822E47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07116368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682767AE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7894E2C9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147B2414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22384569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14A9FC0D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5C143797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7E1C6E43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706AF2EA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62F58C55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328AC43A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015AB701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695E3DF8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3F499FA5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369216D0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1FE616CD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3F3FE6A4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74395C6C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05C3FF2A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3F288C9D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58360AC7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6F76C2AA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1B52704B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6576963E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5DE169BD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0EACFB33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76F45F48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2B01BCA7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637714FF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02E0B4DF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45A8D277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7A8D5EBE" w14:textId="77777777" w:rsidR="00190E52" w:rsidRPr="00AF5938" w:rsidRDefault="00190E52" w:rsidP="00190E52">
      <w:pPr>
        <w:spacing w:after="0" w:line="240" w:lineRule="auto"/>
        <w:rPr>
          <w:lang w:val="ru-RU"/>
        </w:rPr>
      </w:pPr>
    </w:p>
    <w:p w14:paraId="58FD3733" w14:textId="77777777" w:rsidR="00190E52" w:rsidRDefault="00190E52" w:rsidP="00190E52">
      <w:pPr>
        <w:spacing w:after="0" w:line="240" w:lineRule="auto"/>
        <w:rPr>
          <w:lang w:val="kk-KZ"/>
        </w:rPr>
      </w:pPr>
    </w:p>
    <w:p w14:paraId="2128DE8F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ТЕХНИКАЛЫҚ ЕРЕКШЕЛІК</w:t>
      </w:r>
    </w:p>
    <w:p w14:paraId="37EEE4B9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62C95FB4" w14:textId="5ACEDE45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Қызметтік автокөлікке  автокөлік дабылын қоса отырып, орнату қызметтерін сатып алуға</w:t>
      </w:r>
    </w:p>
    <w:p w14:paraId="626955B4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7E09C802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№</w:t>
      </w:r>
      <w:r w:rsidRPr="00E0510C">
        <w:rPr>
          <w:lang w:val="kk-KZ"/>
        </w:rPr>
        <w:tab/>
        <w:t>Атауы</w:t>
      </w:r>
      <w:r w:rsidRPr="00E0510C">
        <w:rPr>
          <w:lang w:val="kk-KZ"/>
        </w:rPr>
        <w:tab/>
        <w:t>Техникалық ерекшелігі, сипаттамасы</w:t>
      </w:r>
    </w:p>
    <w:p w14:paraId="584AEAF6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1. Жалпы талаптар</w:t>
      </w:r>
    </w:p>
    <w:p w14:paraId="4D24D17C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18854E07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1. Орындаушы Тапсырыс берушінің автокөлікке қызмет көрсету туралы өтінімін электрондық байланыс арқылы, телефон арқылы немесе тікелей жүгіну арқылы берген сәттен бастап 1 (бір) сағат ішінде мәлімделген қызметтерді орындауға кірісуге міндетті.</w:t>
      </w:r>
    </w:p>
    <w:p w14:paraId="4D0F1D10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2. Автокөлікті қабылдау кезінде Орындаушы оның сыртқы жағдайын тексеруге, анықталған зақымдарды, жиынтықталуын және жалпы жағдайын тіркеуге міндетті.</w:t>
      </w:r>
    </w:p>
    <w:p w14:paraId="57DAC355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3. Орындаушы техникалық қызмет көрсету және жөндеу жұмыстарын жүргізу үшін Тапсырыс беруші берген автокөліктің, сондай-ақ оның ішінде орналасқан мүліктің сақталуын қамтамасыз етеді.</w:t>
      </w:r>
    </w:p>
    <w:p w14:paraId="7E846985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4. Автокөлікке қызмет көрсету және оны сақтау жүзеге асырылатын аумақта бөгде адамдардың кіруіне шектеу қойылуы және бейнебақылау жүйесі немесе автокөліктің сақталуын қамтамасыз ететін өзге де шаралар болуы тиіс.</w:t>
      </w:r>
    </w:p>
    <w:p w14:paraId="38D104C2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5. Орындаушы автокөлік оның қарамағында болған кезеңде өзінің кінәсінен туындаған автокөліктің және оның жиынтықтаушы бөлшектерінің зақымдануы немесе жоғалуы үшін жауапты болады.</w:t>
      </w:r>
    </w:p>
    <w:p w14:paraId="45B0609E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1A775495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2. Автокөлік дабылын орнату</w:t>
      </w:r>
    </w:p>
    <w:p w14:paraId="6EF4A108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39D2A5FE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Қызмет құрамына мыналар кіреді:</w:t>
      </w:r>
    </w:p>
    <w:p w14:paraId="6136E54D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1207A79F" w14:textId="3EFD3885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автокөлік дабылын орнату – 1 дана.</w:t>
      </w:r>
    </w:p>
    <w:p w14:paraId="4AB640C6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4CDFC6BE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Орындаушы:</w:t>
      </w:r>
    </w:p>
    <w:p w14:paraId="3FD8468F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6717A620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автокөлік дабылын сапалы орнатуды;</w:t>
      </w:r>
    </w:p>
    <w:p w14:paraId="114D1316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жүйені автокөліктің электр желісіне қосуды;</w:t>
      </w:r>
    </w:p>
    <w:p w14:paraId="54E1F753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автокөлік дабылы жүйесінің дұрыс жұмыс істеуін қамтамасыз етуді;</w:t>
      </w:r>
    </w:p>
    <w:p w14:paraId="7BDA1E2A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жүйенің барлық функцияларының жұмысын тексеруді;</w:t>
      </w:r>
    </w:p>
    <w:p w14:paraId="79C42A7D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орнатудан кейін жүйенің жұмысқа қабілеттілігін тексеруді;</w:t>
      </w:r>
    </w:p>
    <w:p w14:paraId="759EF9B7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автокөлікті техникалық жарамды күйде Тапсырыс берушіге беруді қамтамасыз етуге міндетті.</w:t>
      </w:r>
    </w:p>
    <w:p w14:paraId="6EDEC881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73BEF3C6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3. Қызметтердің сапасына қойылатын талаптар</w:t>
      </w:r>
    </w:p>
    <w:p w14:paraId="7F9AD6F5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723561B9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Орындаушы мыналарды қамтамасыз етуге міндетті:</w:t>
      </w:r>
    </w:p>
    <w:p w14:paraId="04F2E5A1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756008DB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барлық жұмыстардың сапалы орындалуын;</w:t>
      </w:r>
    </w:p>
    <w:p w14:paraId="0040C2AE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жарамды жабдықтар мен құрал-саймандарды пайдалануды;</w:t>
      </w:r>
    </w:p>
    <w:p w14:paraId="4F795045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жұмыстарды орындау кезінде қауіпсіздік талаптарының сақталуын;</w:t>
      </w:r>
    </w:p>
    <w:p w14:paraId="7C0956B5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* автокөліктің және оның жиынтықтаушы бөлшектерінің сақталуын;</w:t>
      </w:r>
    </w:p>
    <w:p w14:paraId="0D505EB5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lastRenderedPageBreak/>
        <w:t>* Орындаушының кінәсінен автокөліктің шанағына, салонына, электр жабдықтарына және басқа да элементтеріне зақым келтірмеуді.</w:t>
      </w:r>
    </w:p>
    <w:p w14:paraId="5F4E1075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50DA3604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Жұмыстар аяқталғаннан кейін Орындаушы автокөлікті техникалық жарамды күйде Тапсырыс берушіге беруге және орындалған жұмыстар туралы ақпарат ұсынуға міндетті.</w:t>
      </w:r>
    </w:p>
    <w:p w14:paraId="5E57054D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4B73509C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4. Кепілдік</w:t>
      </w:r>
    </w:p>
    <w:p w14:paraId="21E85142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6882099F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Кепілдік мерзімі – 12 ай.</w:t>
      </w:r>
    </w:p>
    <w:p w14:paraId="5FB7FEE3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30BA3A69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Кепілдік мерзімі ішінде Орындаушының кінәсінен туындаған кемшіліктер анықталған жағдайда, Орындаушы оларды Тапсырыс берушімен келісілген мерзімде өз қаражаты есебінен жоюға міндетті.</w:t>
      </w:r>
    </w:p>
    <w:p w14:paraId="735F8FDB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341EA9DD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Жүргізілген жұмыстардың нәтижелері бойынша Тапсырыс беруші мен Орындаушының уәкілетті өкілдері автокөлікте анықталған ақаулар туралы актіге (бұдан әрі – Ақау актісі) қол қояды.</w:t>
      </w:r>
    </w:p>
    <w:p w14:paraId="17674CF1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70FF823B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5. Автокөлік туралы мәліметтер</w:t>
      </w:r>
    </w:p>
    <w:p w14:paraId="1533F29E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04EF6182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Автокөлікке орнату жүргізіледі:</w:t>
      </w:r>
    </w:p>
    <w:p w14:paraId="6E7C5DFD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342EA1BB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1. Chevrolet Cruze – 1 дана.</w:t>
      </w:r>
    </w:p>
    <w:p w14:paraId="7BFF4F48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0C9180E2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6. Қызмет көрсету мерзімі</w:t>
      </w:r>
    </w:p>
    <w:p w14:paraId="450A1E2A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303416B6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Қызмет көрсету мерзімі: шарт жасалған күннен бастап 2026 жылдың соңына дейін, Тапсырыс берушінің өтінімдері бойынша.</w:t>
      </w:r>
    </w:p>
    <w:p w14:paraId="59581BB5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242BD58F" w14:textId="77777777" w:rsidR="00190E52" w:rsidRPr="00E0510C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7. Қызмет көрсету орны</w:t>
      </w:r>
    </w:p>
    <w:p w14:paraId="40AC8A84" w14:textId="77777777" w:rsidR="00190E52" w:rsidRPr="00E0510C" w:rsidRDefault="00190E52" w:rsidP="00190E52">
      <w:pPr>
        <w:spacing w:after="0" w:line="240" w:lineRule="auto"/>
        <w:rPr>
          <w:lang w:val="kk-KZ"/>
        </w:rPr>
      </w:pPr>
    </w:p>
    <w:p w14:paraId="364AD34E" w14:textId="77777777" w:rsidR="00190E52" w:rsidRPr="00A77B14" w:rsidRDefault="00190E52" w:rsidP="00190E52">
      <w:pPr>
        <w:spacing w:after="0" w:line="240" w:lineRule="auto"/>
        <w:rPr>
          <w:lang w:val="kk-KZ"/>
        </w:rPr>
      </w:pPr>
      <w:r w:rsidRPr="00E0510C">
        <w:rPr>
          <w:lang w:val="kk-KZ"/>
        </w:rPr>
        <w:t>Тапсырыс берушінің қызметтік автокөлігіне қызмет көрсету және автокөлік дабылын орнату жұмыстары «Орындаушының» Семей қаласының шегіндегі өндірістік алаңдарында жүзеге асырылады.</w:t>
      </w:r>
    </w:p>
    <w:p w14:paraId="1B36BDDB" w14:textId="77777777" w:rsidR="00190E52" w:rsidRPr="00190E52" w:rsidRDefault="00190E52">
      <w:pPr>
        <w:rPr>
          <w:lang w:val="kk-KZ"/>
        </w:rPr>
      </w:pPr>
    </w:p>
    <w:sectPr w:rsidR="00190E52" w:rsidRPr="00190E52" w:rsidSect="00190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E52"/>
    <w:rsid w:val="00070EC5"/>
    <w:rsid w:val="00190E52"/>
    <w:rsid w:val="00282166"/>
    <w:rsid w:val="007A21B4"/>
    <w:rsid w:val="00AF5938"/>
    <w:rsid w:val="00DC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CB211"/>
  <w15:chartTrackingRefBased/>
  <w15:docId w15:val="{D3E04321-39CB-4D4C-9748-36C34E97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0E52"/>
  </w:style>
  <w:style w:type="paragraph" w:styleId="1">
    <w:name w:val="heading 1"/>
    <w:basedOn w:val="a"/>
    <w:next w:val="a"/>
    <w:link w:val="10"/>
    <w:uiPriority w:val="9"/>
    <w:qFormat/>
    <w:rsid w:val="00190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0E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0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0E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0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0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0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0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0E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0E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0E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0E5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0E5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0E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0E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0E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0E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0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90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0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0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0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0E5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90E5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90E5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0E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90E5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90E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MATRIX</cp:lastModifiedBy>
  <cp:revision>2</cp:revision>
  <dcterms:created xsi:type="dcterms:W3CDTF">2026-10-09T09:19:00Z</dcterms:created>
  <dcterms:modified xsi:type="dcterms:W3CDTF">2026-10-09T09:19:00Z</dcterms:modified>
</cp:coreProperties>
</file>