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eastAsia="ru-RU"/>
        </w:rPr>
        <w:t>ТЕХНИКАЛЫҚ ЕРЕКШЕЛІК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D0D0D"/>
          <w:sz w:val="32"/>
          <w:szCs w:val="32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32"/>
          <w:szCs w:val="32"/>
          <w:lang w:eastAsia="ru-RU"/>
        </w:rPr>
        <w:t xml:space="preserve">Приозерск қаласын 2027 жылғы </w:t>
      </w:r>
      <w:proofErr w:type="gramStart"/>
      <w:r w:rsidRPr="00E327EC">
        <w:rPr>
          <w:rFonts w:ascii="Times New Roman" w:eastAsia="Times New Roman" w:hAnsi="Times New Roman" w:cs="Times New Roman"/>
          <w:b/>
          <w:bCs/>
          <w:color w:val="0D0D0D"/>
          <w:sz w:val="32"/>
          <w:szCs w:val="32"/>
          <w:lang w:eastAsia="ru-RU"/>
        </w:rPr>
        <w:t>Жа</w:t>
      </w:r>
      <w:proofErr w:type="gramEnd"/>
      <w:r w:rsidRPr="00E327EC">
        <w:rPr>
          <w:rFonts w:ascii="Times New Roman" w:eastAsia="Times New Roman" w:hAnsi="Times New Roman" w:cs="Times New Roman"/>
          <w:b/>
          <w:bCs/>
          <w:color w:val="0D0D0D"/>
          <w:sz w:val="32"/>
          <w:szCs w:val="32"/>
          <w:lang w:eastAsia="ru-RU"/>
        </w:rPr>
        <w:t>ңа жыл мерекесіне орай безендіру жұмыстарына арналған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Ерекше талаптар</w:t>
      </w:r>
    </w:p>
    <w:p w:rsidR="00E327EC" w:rsidRPr="00E327EC" w:rsidRDefault="00E327EC" w:rsidP="00E327EC">
      <w:pPr>
        <w:numPr>
          <w:ilvl w:val="0"/>
          <w:numId w:val="2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Жұмыстарды орындауға қажетті барлық материалдарды мердігер толық көлемде сатып алуға және оларды Тапсырыс берушінің өкілімен бірлесі</w:t>
      </w:r>
      <w:proofErr w:type="gramStart"/>
      <w:r w:rsidRPr="00E327E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</w:t>
      </w:r>
      <w:proofErr w:type="gramEnd"/>
      <w:r w:rsidRPr="00E327E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санап, есепке алуға міндетті.</w:t>
      </w:r>
    </w:p>
    <w:p w:rsidR="00E327EC" w:rsidRPr="00E327EC" w:rsidRDefault="00E327EC" w:rsidP="00E327EC">
      <w:pPr>
        <w:numPr>
          <w:ilvl w:val="0"/>
          <w:numId w:val="2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Жұмыстар аяқталғаннан кейін материалдардың артылған қалдықтары Тапсырыс берушіде қалуы </w:t>
      </w:r>
      <w:proofErr w:type="gramStart"/>
      <w:r w:rsidRPr="00E327E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тиіс</w:t>
      </w:r>
      <w:proofErr w:type="gramEnd"/>
      <w:r w:rsidRPr="00E327E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E327EC" w:rsidRPr="00E327EC" w:rsidRDefault="00E327EC" w:rsidP="00E327EC">
      <w:pPr>
        <w:numPr>
          <w:ilvl w:val="0"/>
          <w:numId w:val="2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Мердігер қылқанжапырақты гирляндалардың, дюралайттардың, неон тү</w:t>
      </w:r>
      <w:proofErr w:type="gramStart"/>
      <w:r w:rsidRPr="00E327E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</w:t>
      </w:r>
      <w:proofErr w:type="gramEnd"/>
      <w:r w:rsidRPr="00E327E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іктерінің және басқа да гирляндалардың бағаларын алдын ала толық зерделеуге міндетті.</w:t>
      </w:r>
    </w:p>
    <w:p w:rsidR="00E327EC" w:rsidRPr="00E327EC" w:rsidRDefault="00E327EC" w:rsidP="00E327EC">
      <w:pPr>
        <w:numPr>
          <w:ilvl w:val="0"/>
          <w:numId w:val="2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Жұмыс барысында пайдаланылатын материалдар мен электротехникалық бұйымдарға сапа сертификаттары міндетті түрде ұсынылуы </w:t>
      </w:r>
      <w:proofErr w:type="gramStart"/>
      <w:r w:rsidRPr="00E327E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тиіс</w:t>
      </w:r>
      <w:proofErr w:type="gramEnd"/>
      <w:r w:rsidRPr="00E327E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1. Жалпы ережелер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1.1.</w:t>
      </w: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Осы техникалық ерекшелік Приозерск қаласының қалалық инфрақұрылым нысандары мен орталық қалалық алаңын 2027 жылғы 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ңа жыл мерекесіне орай мерекелік безендіру жұмыстарын орындауға қойылатын талаптарды айқындайды.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1.2.</w:t>
      </w: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Жұмыстар құрамына қажетті материалдар мен жабдықтарды сатып алу, сәндік конструкцияларды дайындау, тасымалдау, монтаждау, орнату, жарықтандыру жабдықтарын қосу, олардың жұ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мыс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 жарамдылығын тексеру, қауіпсіз пайдалануды қамтамасыз ету, мерекелік іс-шаралар аяқталғаннан кейін демонтаждау және конструкцияларды Тапсырыс берушінің қоймасына тасымалдау кіреді.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1.3.</w:t>
      </w: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Мерекелік безендіруге мынадай нысандар жатады:</w:t>
      </w:r>
    </w:p>
    <w:p w:rsidR="00E327EC" w:rsidRPr="00E327EC" w:rsidRDefault="00E327EC" w:rsidP="00E327EC">
      <w:pPr>
        <w:numPr>
          <w:ilvl w:val="0"/>
          <w:numId w:val="2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Бақыла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у-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өткізу пункті (БӨП).</w:t>
      </w:r>
    </w:p>
    <w:p w:rsidR="00E327EC" w:rsidRPr="00E327EC" w:rsidRDefault="00E327EC" w:rsidP="00E327EC">
      <w:pPr>
        <w:numPr>
          <w:ilvl w:val="0"/>
          <w:numId w:val="2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«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Ша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ғала» жағажайы.</w:t>
      </w:r>
    </w:p>
    <w:p w:rsidR="00E327EC" w:rsidRPr="00E327EC" w:rsidRDefault="00E327EC" w:rsidP="00E327EC">
      <w:pPr>
        <w:numPr>
          <w:ilvl w:val="0"/>
          <w:numId w:val="2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«Ұ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ша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қ» ескерткіші.</w:t>
      </w:r>
    </w:p>
    <w:p w:rsidR="00E327EC" w:rsidRPr="00E327EC" w:rsidRDefault="00E327EC" w:rsidP="00E327EC">
      <w:pPr>
        <w:numPr>
          <w:ilvl w:val="0"/>
          <w:numId w:val="2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Аялдама павильондары.</w:t>
      </w:r>
    </w:p>
    <w:p w:rsidR="00E327EC" w:rsidRPr="00E327EC" w:rsidRDefault="00E327EC" w:rsidP="00E327EC">
      <w:pPr>
        <w:numPr>
          <w:ilvl w:val="0"/>
          <w:numId w:val="2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«Юбилейный» дүкенінің алдындағы аумақ.</w:t>
      </w:r>
    </w:p>
    <w:p w:rsidR="00E327EC" w:rsidRPr="00E327EC" w:rsidRDefault="00E327EC" w:rsidP="00E327EC">
      <w:pPr>
        <w:numPr>
          <w:ilvl w:val="0"/>
          <w:numId w:val="2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Орталық қалалық алаң, оның ішінде жаңа жылдық шыршаны, сырғ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анақ т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өбешігін орнату, сәндік металл қоршауларды, баннерлерді, сахнаны безендіру және фотозоналарды орнату.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lastRenderedPageBreak/>
        <w:t>1.4.</w:t>
      </w: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Өнім беруші сатып алатын барлық материалдар, жабдықтар мен конструкциялар жаңа, бұрын пайдаланылмаған, сапалы және маусымдық температура ауытқулары, төмен температура, жел, қар мен атмосфералық жауын-шашын жағдайларында сыртта пайдалануға жарамды болуы 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1.5.</w:t>
      </w: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Өні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беруші қажетті материалдарды, жабдықтар мен конструкцияларды сатып алуды және жеткізуді, сондай-ақ тасымалдауды, монтаждауды, демонтаждауды, тиеу-түсіру жұмыстарын және нысандарды электр желісіне қосу бойынша барлық электрмонтаждау жұмыстарын өз күшімен қамтамасыз етеді.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1.6.</w:t>
      </w: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Өні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беруші орындалған жұмыстардың сапасына, бекітпелердің сенімділігіне, конструкциялардың орнықтылығына, еңбекті қорғау, өрт қауіпсіздігі және электр қауіпсіздігі талаптарының сақталуына жауапты болады.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1.7.</w:t>
      </w: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Сәндік конструкциялар мен жарықтандыру жабдықтарын орналастыруға қатысты эскиздер, тү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ік шешімдер, орнату орындары, бекіту тәсілдері және техникалық шешімдер Тапсырыс берушімен алдын ала келісілуі тиіс.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2. Бақыла</w:t>
      </w:r>
      <w:proofErr w:type="gramStart"/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у-</w:t>
      </w:r>
      <w:proofErr w:type="gramEnd"/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өткізу пунктін (БӨП) безендіру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2.1.</w:t>
      </w: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Бақыла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у-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өткізу пунктінің қоршауларын жарықдиодты дюралайт пен «жаңбыр» үлгісіндегі сәндік материалды пайдалана отырып, мерекелік 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безендіру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2.2.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Мынадай жұмыстар мен материалдар көзделсін:</w:t>
      </w:r>
    </w:p>
    <w:p w:rsidR="00E327EC" w:rsidRPr="00A12428" w:rsidRDefault="00E327EC" w:rsidP="00E327EC">
      <w:pPr>
        <w:numPr>
          <w:ilvl w:val="0"/>
          <w:numId w:val="28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қоршауларды «жаңбыр» сәндік материалымен безендіру – 32 м²;</w:t>
      </w:r>
    </w:p>
    <w:p w:rsidR="00E327EC" w:rsidRPr="00A12428" w:rsidRDefault="00E327EC" w:rsidP="00E327EC">
      <w:pPr>
        <w:numPr>
          <w:ilvl w:val="0"/>
          <w:numId w:val="28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жарықд</w:t>
      </w:r>
      <w:r w:rsidR="00033471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иодты дюралайтты монтаждау – </w:t>
      </w:r>
      <w:r w:rsidR="00033471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500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қума метр;</w:t>
      </w:r>
    </w:p>
    <w:p w:rsidR="00E327EC" w:rsidRPr="00A12428" w:rsidRDefault="00033471" w:rsidP="00E327EC">
      <w:pPr>
        <w:numPr>
          <w:ilvl w:val="0"/>
          <w:numId w:val="28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қоршауда жасыл тү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 жарықпен 2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5</w:t>
      </w:r>
      <w:r w:rsidR="00E327EC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жаңа жылдық шырша бейнесін жасау;</w:t>
      </w:r>
    </w:p>
    <w:p w:rsidR="00E327EC" w:rsidRPr="00A12428" w:rsidRDefault="00033471" w:rsidP="00E327EC">
      <w:pPr>
        <w:numPr>
          <w:ilvl w:val="0"/>
          <w:numId w:val="28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жалпы ұзындығы 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100</w:t>
      </w:r>
      <w:r w:rsidR="00E327EC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 электр кабелін ауыстыру.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2.3.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Жаңа жылдық шыршалардың жарық бейнелері қоршау бойына біркелкі орналастырылып, нысанның көрнекі мерекелік безенді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ілуін қамтамасыз етуі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2.4.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Сәндік элементтердің сенімді бекітілуін, кабельдердің қ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ау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іпсіз төселуін, электр қосылыстарының ылғалдан қорғалуын және жарықтандыру жабдықтарының жарамдылығын тексеруді қамтамасыз ету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3. «</w:t>
      </w:r>
      <w:proofErr w:type="gramStart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Ша</w:t>
      </w:r>
      <w:proofErr w:type="gramEnd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ғала» жағажайын безендіру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lastRenderedPageBreak/>
        <w:t>3.1.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«Шағала» жағажайының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іреберіс аркасын жарық гирляндаларын, «жаңбыр» сәндік материалын және жасанды қылқанжапырақты бұтақтарды пайдалана отырып, мерекелік безендіру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3.2.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іреберіс арканың өлшемдері:</w:t>
      </w:r>
    </w:p>
    <w:p w:rsidR="00E327EC" w:rsidRPr="00A12428" w:rsidRDefault="00E327EC" w:rsidP="00E327EC">
      <w:pPr>
        <w:numPr>
          <w:ilvl w:val="0"/>
          <w:numId w:val="2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биіктігі – 4 м;</w:t>
      </w:r>
    </w:p>
    <w:p w:rsidR="00E327EC" w:rsidRPr="00A12428" w:rsidRDefault="00E327EC" w:rsidP="00E327EC">
      <w:pPr>
        <w:numPr>
          <w:ilvl w:val="0"/>
          <w:numId w:val="2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ұзындығы – 5 м.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3.3.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Мынадай жұмыстарды орындау көзделсін:</w:t>
      </w:r>
    </w:p>
    <w:p w:rsidR="00E327EC" w:rsidRPr="00A12428" w:rsidRDefault="00E327EC" w:rsidP="00E327EC">
      <w:pPr>
        <w:numPr>
          <w:ilvl w:val="0"/>
          <w:numId w:val="3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іреберіс арканы сәндік безендіру;</w:t>
      </w:r>
    </w:p>
    <w:p w:rsidR="00E327EC" w:rsidRPr="00A12428" w:rsidRDefault="00E327EC" w:rsidP="00E327EC">
      <w:pPr>
        <w:numPr>
          <w:ilvl w:val="0"/>
          <w:numId w:val="3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жарық гирляндаларын монтаждау;</w:t>
      </w:r>
    </w:p>
    <w:p w:rsidR="00E327EC" w:rsidRPr="00A12428" w:rsidRDefault="00E327EC" w:rsidP="00E327EC">
      <w:pPr>
        <w:numPr>
          <w:ilvl w:val="0"/>
          <w:numId w:val="3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жасанды қылқанжапырақты жапырақтармен безендіру;</w:t>
      </w:r>
    </w:p>
    <w:p w:rsidR="00E327EC" w:rsidRPr="00A12428" w:rsidRDefault="00E327EC" w:rsidP="00E327EC">
      <w:pPr>
        <w:numPr>
          <w:ilvl w:val="0"/>
          <w:numId w:val="3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«жаңбыр» сәндік материалымен безендіру;</w:t>
      </w:r>
    </w:p>
    <w:p w:rsidR="00E327EC" w:rsidRPr="00A12428" w:rsidRDefault="00E327EC" w:rsidP="00E327EC">
      <w:pPr>
        <w:numPr>
          <w:ilvl w:val="0"/>
          <w:numId w:val="3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ретро гирлян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далардағы шамдарды ауыстыру –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130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дана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;</w:t>
      </w:r>
    </w:p>
    <w:p w:rsidR="00E327EC" w:rsidRPr="00A12428" w:rsidRDefault="00E327EC" w:rsidP="00E327EC">
      <w:pPr>
        <w:numPr>
          <w:ilvl w:val="0"/>
          <w:numId w:val="3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жарықтандыру жабдықтары мен электр қосылыстарының жұ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мыс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 жарамдылығын тексеру.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3.4.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Барлық сәндік элементтер сенімді бекітілі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 ашық ауада пайдалануға жарамды болуы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3.5.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Сәндік элементтерді орналастыру тәсілі мен тү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ік шешім Тапсырыс берушімен келісілуі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 «Ұ</w:t>
      </w:r>
      <w:proofErr w:type="gramStart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ша</w:t>
      </w:r>
      <w:proofErr w:type="gramEnd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қ» ескерткішін безендіру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4.1.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«Ұшақ» ескерткішін ұзындығы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250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метр жарықдиодты гирляндалар мен «жаңбыр» сәндік материалын пайдалана отырып, мерекелі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жарықпен безендіру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Нысанның габариттік өлшемдері:</w:t>
      </w:r>
    </w:p>
    <w:p w:rsidR="00E327EC" w:rsidRPr="00A12428" w:rsidRDefault="00E327EC" w:rsidP="00E327EC">
      <w:pPr>
        <w:numPr>
          <w:ilvl w:val="0"/>
          <w:numId w:val="3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биіктігі – 7 м;</w:t>
      </w:r>
    </w:p>
    <w:p w:rsidR="00E327EC" w:rsidRPr="00A12428" w:rsidRDefault="00E327EC" w:rsidP="00E327EC">
      <w:pPr>
        <w:numPr>
          <w:ilvl w:val="0"/>
          <w:numId w:val="3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ұзындығы – 10 м;</w:t>
      </w:r>
    </w:p>
    <w:p w:rsidR="00E327EC" w:rsidRPr="00A12428" w:rsidRDefault="00E327EC" w:rsidP="00E327EC">
      <w:pPr>
        <w:numPr>
          <w:ilvl w:val="0"/>
          <w:numId w:val="3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ені – 25 м.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4.3.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Жарықтандыру жабдықтарын жалпы ұзындығы 40 м электр кабелін төсей отырып, көшені жарықтандыру жүйесіне қосу көзделсін.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4.4.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Безендіру элементтерінің сенімді бекітілуін, электр қосылыстарының ылғалдан қорғалуын және жабдықтың қ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ау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іпсіз пайдаланылуын қамтамасыз ету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4.5.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Сәндік элементтерді бекіту тәсілдері, кабель желілерінің орналасуы және қосылу схемасы Тапсырыс берушімен келісілуі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lastRenderedPageBreak/>
        <w:t>5. Аялдама павильондарын безендіру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5.1.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11 аялдама павильонын жылы ақ тү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 жарықдиодты неонды дюралайтпен мерекелік жарықтандыру көзделсін.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5.2.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аялдама павильонының өлшемдері:</w:t>
      </w:r>
    </w:p>
    <w:p w:rsidR="00E327EC" w:rsidRPr="00A12428" w:rsidRDefault="00E327EC" w:rsidP="00E327EC">
      <w:pPr>
        <w:numPr>
          <w:ilvl w:val="0"/>
          <w:numId w:val="3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ұзындығы – 5 м;</w:t>
      </w:r>
    </w:p>
    <w:p w:rsidR="00E327EC" w:rsidRPr="00A12428" w:rsidRDefault="00E327EC" w:rsidP="00E327EC">
      <w:pPr>
        <w:numPr>
          <w:ilvl w:val="0"/>
          <w:numId w:val="3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тереңді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 – 2 м.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5.3.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Мынадай материалдар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мен ж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ұмыстар көзделсін:</w:t>
      </w:r>
    </w:p>
    <w:p w:rsidR="00E327EC" w:rsidRPr="00A12428" w:rsidRDefault="00E327EC" w:rsidP="00E327EC">
      <w:pPr>
        <w:numPr>
          <w:ilvl w:val="0"/>
          <w:numId w:val="3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жылы ақ тү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жарықдиодты неонды дюралайт –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4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50 қума метр;</w:t>
      </w:r>
    </w:p>
    <w:p w:rsidR="00E327EC" w:rsidRPr="00A12428" w:rsidRDefault="00E327EC" w:rsidP="00E327EC">
      <w:pPr>
        <w:numPr>
          <w:ilvl w:val="0"/>
          <w:numId w:val="3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қимасы 2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× 4 мм² мыс электр кабелі –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240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қума метр;</w:t>
      </w:r>
    </w:p>
    <w:p w:rsidR="00E327EC" w:rsidRPr="00A12428" w:rsidRDefault="00E327EC" w:rsidP="00E327EC">
      <w:pPr>
        <w:numPr>
          <w:ilvl w:val="0"/>
          <w:numId w:val="3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әрбі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аялдама павильонының жиектеріне жарықтандыру элементтерін монтаждау;</w:t>
      </w:r>
    </w:p>
    <w:p w:rsidR="00E327EC" w:rsidRPr="00A12428" w:rsidRDefault="00E327EC" w:rsidP="00E327EC">
      <w:pPr>
        <w:numPr>
          <w:ilvl w:val="0"/>
          <w:numId w:val="3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жабдықты көшені жарықтандыру жүйесіне қосу;</w:t>
      </w:r>
    </w:p>
    <w:p w:rsidR="00E327EC" w:rsidRPr="00A12428" w:rsidRDefault="00E327EC" w:rsidP="00E327EC">
      <w:pPr>
        <w:numPr>
          <w:ilvl w:val="0"/>
          <w:numId w:val="3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жарықтандыру жабдықтары мен электр қосылыстарының жарамдылығын тексеру.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5.4.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Жарықдиодты дюралайт павильондардың жиектері бойымен орнатылып, біркелкі жарықтандыруды қамтамасыз етуі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5.5.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Кабельдерді төсеу, қосылу орындары және жарықтандыру жабдықтарын бекіту тәсілдері Тапсырыс берушімен келісілуі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5.6.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Барлық электр қосылыстары ылғалдан қорғалып, электр қауіпсіздігі талаптарына сәйкес болуы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6. «Юбилейный» дүкенінің алдындағы аумақты безендіру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6.1.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«Юбилейный» дүкенінің алдында орналасқан 10 қылқанжапырақ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ты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ағашты жарықпен безендіру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6.2.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Безендіру үшін аумақта бар қылқанжапырақ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ты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ағаштар: туялар, аршалар және қарағайлар пайдаланылады.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6.3.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Ағ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аштар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ға жарықдиодты дюралайт пен «жаңбыр» сәндік элементтерін монтаждау, жарық элементтерін біркелкі орналастыру және оларды сенімді бекіту көзделсін.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6.4.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Әрбі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ағашты безендіру тәсілі мен жарықтандыру жабдықтарын қосу Тапсырыс берушімен келісілуі тиіс. Қосылуды қамтамасыз ету үшін 250 метр мыс кабель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lastRenderedPageBreak/>
        <w:t>6.5.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Монтаждау кезі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нде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ағаштардың сақталуын қамтамасыз ету, діңдері мен бұтақтарының зақымдануына жол бермеу және жарықтандыру жабдықтарының қауіпсіз пайдаланылуын қамтамасыз ету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7. Орталық қалалық алаңды </w:t>
      </w:r>
      <w:proofErr w:type="gramStart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жа</w:t>
      </w:r>
      <w:proofErr w:type="gramEnd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ңа жылға безендіру жұмыстары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7.1. Жаңа жылдық сырғ</w:t>
      </w:r>
      <w:proofErr w:type="gramStart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анақ т</w:t>
      </w:r>
      <w:proofErr w:type="gramEnd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өбешігін орнату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7.1.1.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Тапсырыс берушіге тиесілі жиналмалы сырғ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анақ 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өбешігін қоймадан орталық қалалық алаңға тасымалдау қажет. Тасымалдау қашықтығы – 2 км.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7.1.2.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Сырғ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анақ 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өбешігінің техникалық сипаттамалары:</w:t>
      </w:r>
    </w:p>
    <w:p w:rsidR="00E327EC" w:rsidRPr="00A12428" w:rsidRDefault="00E327EC" w:rsidP="00E327EC">
      <w:pPr>
        <w:numPr>
          <w:ilvl w:val="0"/>
          <w:numId w:val="34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биіктігі – 3 м;</w:t>
      </w:r>
    </w:p>
    <w:p w:rsidR="00E327EC" w:rsidRPr="00A12428" w:rsidRDefault="00E327EC" w:rsidP="00E327EC">
      <w:pPr>
        <w:numPr>
          <w:ilvl w:val="0"/>
          <w:numId w:val="34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ұзындығы – 15 м;</w:t>
      </w:r>
    </w:p>
    <w:p w:rsidR="00E327EC" w:rsidRPr="00A12428" w:rsidRDefault="00E327EC" w:rsidP="00E327EC">
      <w:pPr>
        <w:numPr>
          <w:ilvl w:val="0"/>
          <w:numId w:val="34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конструкциясы – жиналмалы, төрт бө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л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іктен тұрады.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7.1.3.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Мынадай жұмыстар көзделсін:</w:t>
      </w:r>
    </w:p>
    <w:p w:rsidR="00E327EC" w:rsidRPr="00A12428" w:rsidRDefault="00E327EC" w:rsidP="00E327EC">
      <w:pPr>
        <w:numPr>
          <w:ilvl w:val="0"/>
          <w:numId w:val="3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конструкцияны тасымалдау;</w:t>
      </w:r>
    </w:p>
    <w:p w:rsidR="00E327EC" w:rsidRPr="00A12428" w:rsidRDefault="00E327EC" w:rsidP="00E327EC">
      <w:pPr>
        <w:numPr>
          <w:ilvl w:val="0"/>
          <w:numId w:val="3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 беруші белгілеген жерде сырғ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анақ 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өбешігін жинау және орнату;</w:t>
      </w:r>
    </w:p>
    <w:p w:rsidR="00E327EC" w:rsidRPr="00A12428" w:rsidRDefault="00E327EC" w:rsidP="00E327EC">
      <w:pPr>
        <w:numPr>
          <w:ilvl w:val="0"/>
          <w:numId w:val="3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конструкцияны бекіту және нығайту;</w:t>
      </w:r>
    </w:p>
    <w:p w:rsidR="00E327EC" w:rsidRPr="00A12428" w:rsidRDefault="00E327EC" w:rsidP="00E327EC">
      <w:pPr>
        <w:numPr>
          <w:ilvl w:val="0"/>
          <w:numId w:val="3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14 м²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ңды баннерлік материалмен қаптау;</w:t>
      </w:r>
    </w:p>
    <w:p w:rsidR="00E327EC" w:rsidRPr="00A12428" w:rsidRDefault="00E327EC" w:rsidP="00E327EC">
      <w:pPr>
        <w:numPr>
          <w:ilvl w:val="0"/>
          <w:numId w:val="3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мұз қабатын қалыптастыру үшін сырғ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анақ 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өбешігіне су құю;</w:t>
      </w:r>
    </w:p>
    <w:p w:rsidR="00E327EC" w:rsidRPr="00A12428" w:rsidRDefault="00E327EC" w:rsidP="00E327EC">
      <w:pPr>
        <w:numPr>
          <w:ilvl w:val="0"/>
          <w:numId w:val="3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қажет болған жағдайда тақталар мен конструкция элементтерін жөндеу, жөндеудің болжамды ауданы – 15 м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²-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ге дейін.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7.1.4.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Пайдалану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ға берер алдында конструкцияның орнықтылығын, бекітпелердің сенімділігін және сырғанау бетінің қауіпсіздігін тексеру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7.1.5.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Орнату орны, бекіту тәсілі, безендіру және сырғ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анақ 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өбешігінің айналасындағы қауіпсіз аймақты ұйымдастыру Тапсырыс берушімен келісілуі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7.2. </w:t>
      </w:r>
      <w:proofErr w:type="gramStart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Жа</w:t>
      </w:r>
      <w:proofErr w:type="gramEnd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ңа жылдық шыршаны тасымалдау, орнату және безендіру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7.2.1.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Биіктігі 12 м жасанды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ңа жылдық шыршаны Тапсырыс берушінің қоймасынан орталық қалалық алаңға тасымалдау қажет. Тасымалдау қашықтығы – 4 км.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7.2.2.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Шыршаны Тапсырыс беруші белгілеген жерге орнату, қажет болған жағ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дайда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ағымдағы жөндеу жұмыстарын жүргізу және конструкцияны нығайту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7.2.3.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Шыршаны безендіру үшін мынадай материалдар көзделсін:</w:t>
      </w:r>
    </w:p>
    <w:p w:rsidR="00E327EC" w:rsidRPr="00A12428" w:rsidRDefault="00E327EC" w:rsidP="00E327EC">
      <w:pPr>
        <w:numPr>
          <w:ilvl w:val="0"/>
          <w:numId w:val="3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ұзындығы 2,7 м ПВХ үлді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інен жасалғ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ан қылқанжапырақты гирлянда –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65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дана;</w:t>
      </w:r>
    </w:p>
    <w:p w:rsidR="00E327EC" w:rsidRPr="00A12428" w:rsidRDefault="00E327EC" w:rsidP="00E327EC">
      <w:pPr>
        <w:numPr>
          <w:ilvl w:val="0"/>
          <w:numId w:val="3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Тапсырыс берушіде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бар жа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ңа жылдық ойыншықтар;</w:t>
      </w:r>
    </w:p>
    <w:p w:rsidR="00E327EC" w:rsidRPr="00A12428" w:rsidRDefault="00E327EC" w:rsidP="00E327EC">
      <w:pPr>
        <w:numPr>
          <w:ilvl w:val="0"/>
          <w:numId w:val="3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диаметрі 30–50 см қо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сымша </w:t>
      </w:r>
      <w:proofErr w:type="gramStart"/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</w:t>
      </w:r>
      <w:proofErr w:type="gramEnd"/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ңа жылдық ойыншықтар –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6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 дана;</w:t>
      </w:r>
    </w:p>
    <w:p w:rsidR="00E327EC" w:rsidRPr="00A12428" w:rsidRDefault="00E327EC" w:rsidP="00E327EC">
      <w:pPr>
        <w:numPr>
          <w:ilvl w:val="0"/>
          <w:numId w:val="3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шыршаның ұшар басына орнатылатын сәндік жұлдыз – 1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дана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;</w:t>
      </w:r>
    </w:p>
    <w:p w:rsidR="00E327EC" w:rsidRPr="00A12428" w:rsidRDefault="00E327EC" w:rsidP="00E327EC">
      <w:pPr>
        <w:numPr>
          <w:ilvl w:val="0"/>
          <w:numId w:val="3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жылы ақ тү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 жарықдиодты гирля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ндалар –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450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қума метр;</w:t>
      </w:r>
    </w:p>
    <w:p w:rsidR="00E327EC" w:rsidRPr="00A12428" w:rsidRDefault="00E327EC" w:rsidP="00E327EC">
      <w:pPr>
        <w:numPr>
          <w:ilvl w:val="0"/>
          <w:numId w:val="3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жылы а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 тү</w:t>
      </w:r>
      <w:proofErr w:type="gramStart"/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і жарықдиодты дюралайт –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4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00 қума метр;</w:t>
      </w:r>
    </w:p>
    <w:p w:rsidR="00E327EC" w:rsidRPr="00A12428" w:rsidRDefault="00E327EC" w:rsidP="00E327EC">
      <w:pPr>
        <w:numPr>
          <w:ilvl w:val="0"/>
          <w:numId w:val="3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</w:t>
      </w:r>
      <w:r w:rsidR="00A12428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арықдиодты неонды дюралайт – </w:t>
      </w:r>
      <w:r w:rsidR="00A12428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350</w:t>
      </w:r>
      <w:r w:rsidR="00A12428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қума метр;</w:t>
      </w:r>
    </w:p>
    <w:p w:rsidR="00A12428" w:rsidRPr="00A12428" w:rsidRDefault="00A12428" w:rsidP="00E327EC">
      <w:pPr>
        <w:numPr>
          <w:ilvl w:val="0"/>
          <w:numId w:val="3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неонды трубка 25мм – 200 кума метр.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7.2.4.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Қосымша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ңа жылдық ойыншықтарды сатып алу, жеткізу және шыршаға монтаждау көзделсін.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7.2.5.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Шыршаның жарықтандыру жабдықтарын электр қалқанына қосу үшін қимасы 2 × 2,5 мм² мыс кабельді жалпы ұзындығы 350 м еті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төсеу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7.2.6.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Барлық электр қосылыстары мен қосу жұмыстары қолданыстағы электр қауіпсіздігі талаптарына сәйкес орындалуы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 Кабель желілері мен қосылыстар ылғалдан, механикалық зақымданудан және қоршаған ортаның басқа да әсерлерінен қорғалуы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7.2.7.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Өнім беруші шыршаның сенімді орнатылуына және 2027 жылғы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15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қаңтарға дейін орталық алаңда орнықты тұруына кепілдік береді.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7.2.8.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Сәндік безендіру, гирляндаларды, ойыншықтар мен жұлдызды орналастыру Тапсырыс берушімен келісілуі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7.3. Сәнді</w:t>
      </w:r>
      <w:proofErr w:type="gramStart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к</w:t>
      </w:r>
      <w:proofErr w:type="gramEnd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металл қоршауды монтаждау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7.3.1.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Металл тіректер мен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жал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ғағыш элементтерді пайдалана отырып, сәндік металл қоршауды дайындау және монтаждау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7.3.2.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Конструкцияның техникалық сипаттамалары:</w:t>
      </w:r>
    </w:p>
    <w:p w:rsidR="00E327EC" w:rsidRPr="00A12428" w:rsidRDefault="00E327EC" w:rsidP="00E327EC">
      <w:pPr>
        <w:numPr>
          <w:ilvl w:val="0"/>
          <w:numId w:val="3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диаметрі 100 мм құбырд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ан жасалған металл тіректер – 1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5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дана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;</w:t>
      </w:r>
    </w:p>
    <w:p w:rsidR="00E327EC" w:rsidRPr="00A12428" w:rsidRDefault="00E327EC" w:rsidP="00E327EC">
      <w:pPr>
        <w:numPr>
          <w:ilvl w:val="0"/>
          <w:numId w:val="3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әрбі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тіректің биіктігі – 4 м;</w:t>
      </w:r>
    </w:p>
    <w:p w:rsidR="00E327EC" w:rsidRPr="00A12428" w:rsidRDefault="00E327EC" w:rsidP="00E327EC">
      <w:pPr>
        <w:numPr>
          <w:ilvl w:val="0"/>
          <w:numId w:val="3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қалыңдығы 5 мм, өлшемі 400 × 400 мм металл тірек тақталары;</w:t>
      </w:r>
    </w:p>
    <w:p w:rsidR="00E327EC" w:rsidRPr="00A12428" w:rsidRDefault="00E327EC" w:rsidP="00E327EC">
      <w:pPr>
        <w:numPr>
          <w:ilvl w:val="0"/>
          <w:numId w:val="3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диаметрі 32 мм металл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жал</w:t>
      </w:r>
      <w:proofErr w:type="gramEnd"/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ғағыш құбыр, жалпы ұзындығы – 1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4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 қума метр.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7.3.3.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Тірек тақталары асфальт жабынына конструкцияның сенімділігі мен орнықтылығын қамтамасыз ететін тәсілмен бекітілуі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7.3.4.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Металл элементтерді 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іктіру үшін қажетті дәнекерлеу жұмыстары орындалуы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lastRenderedPageBreak/>
        <w:t>7.3.5.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Дәнекерленген қосылыстар конструкцияның қажетті беріктігі мен орнықтылығын қамтамасыз етуі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 Дәнекерлеу жұмыстарын еңбекті қорғау және өрт қауіпсіздігі талаптарын сақтай отырып, білікті мамандар орындауы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7.3.6.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Орнатылған барлық металл құбырлар ПВХ үлді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інен жасалған қылқанжапырақты гирляндалармен безендірілуі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7.3.7.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Ұзындығы 100 м металл құбырды төмендегі сипаттамаларға сәйкес «шашақ» үлгісіндегі жарықдиодты гирляндамен безенді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ру к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өзделсін:</w:t>
      </w:r>
    </w:p>
    <w:p w:rsidR="00E327EC" w:rsidRPr="00A12428" w:rsidRDefault="00E327EC" w:rsidP="00E327EC">
      <w:pPr>
        <w:numPr>
          <w:ilvl w:val="0"/>
          <w:numId w:val="38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гирлянданың ұзындығы – 3 м;</w:t>
      </w:r>
    </w:p>
    <w:p w:rsidR="00E327EC" w:rsidRPr="00A12428" w:rsidRDefault="00E327EC" w:rsidP="00E327EC">
      <w:pPr>
        <w:numPr>
          <w:ilvl w:val="0"/>
          <w:numId w:val="38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ені – 0,5 м;</w:t>
      </w:r>
    </w:p>
    <w:p w:rsidR="00E327EC" w:rsidRPr="00A12428" w:rsidRDefault="00E327EC" w:rsidP="00E327EC">
      <w:pPr>
        <w:numPr>
          <w:ilvl w:val="0"/>
          <w:numId w:val="38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жарық түсі – жылы ақ.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7.3.8.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Жаңа жылдық шыршадан сәндік қоршауға дейінгі кеңі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ікті және аркалар арасын жарықпен безендіру үшін мынадай материалдар көзделсін:</w:t>
      </w:r>
    </w:p>
    <w:p w:rsidR="00E327EC" w:rsidRPr="00A12428" w:rsidRDefault="00E327EC" w:rsidP="00E327EC">
      <w:pPr>
        <w:numPr>
          <w:ilvl w:val="0"/>
          <w:numId w:val="3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қимасы 2 × 4,5 мм² мыс кабель – 1 000 қума метр;</w:t>
      </w:r>
    </w:p>
    <w:p w:rsidR="00E327EC" w:rsidRPr="00A12428" w:rsidRDefault="003E0E45" w:rsidP="00E327EC">
      <w:pPr>
        <w:numPr>
          <w:ilvl w:val="0"/>
          <w:numId w:val="3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жарықдиодты шамдар – 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420</w:t>
      </w:r>
      <w:r w:rsidR="00E327EC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gramStart"/>
      <w:r w:rsidR="00E327EC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дана</w:t>
      </w:r>
      <w:proofErr w:type="gramEnd"/>
      <w:r w:rsidR="00E327EC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;</w:t>
      </w:r>
    </w:p>
    <w:p w:rsidR="00E327EC" w:rsidRPr="00A12428" w:rsidRDefault="00E327EC" w:rsidP="00E327EC">
      <w:pPr>
        <w:numPr>
          <w:ilvl w:val="0"/>
          <w:numId w:val="3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жылы ақ тү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 «жаңб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ыр» гирляндалары – 1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5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00 қума метр;</w:t>
      </w:r>
    </w:p>
    <w:p w:rsidR="00E327EC" w:rsidRPr="00A12428" w:rsidRDefault="00E327EC" w:rsidP="00E327EC">
      <w:pPr>
        <w:numPr>
          <w:ilvl w:val="0"/>
          <w:numId w:val="3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жылы ақ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</w:t>
      </w:r>
      <w:proofErr w:type="gramStart"/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і «шашақ» гирляндалары – 1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2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00 қума метр.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7.3.9.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Сәндік элементтердің сенімді бекітілуін, кабель қосылыстарының қорғалуын және жарықтандыру жабдықтарының қ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ау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іпсіз қосылуын қамтамасыз ету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7.3.10.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Металл конструкцияларды бекіту тәсілдері, дәнекерлеу жұмыстары жүргізілетін орындар және қоршауларды орналастырудың түпкілікті схемасы Тапсырыс берушімен алдын ала келісілуі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7.4. </w:t>
      </w:r>
      <w:proofErr w:type="gramStart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Жа</w:t>
      </w:r>
      <w:proofErr w:type="gramEnd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ңа жылдық шыршаның төменгі бөлігін сәндік қоршаумен жабдықтау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7.4.1.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ңа жылдық шыршаның түбін айналдыра сәндік қоршау дайындау және монтаждау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7.4.2.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Техникалық сипаттамалары:</w:t>
      </w:r>
    </w:p>
    <w:p w:rsidR="00E327EC" w:rsidRPr="00A12428" w:rsidRDefault="00E327EC" w:rsidP="00E327EC">
      <w:pPr>
        <w:numPr>
          <w:ilvl w:val="0"/>
          <w:numId w:val="4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қоршаудың диаметрі – кемінде 6 м;</w:t>
      </w:r>
    </w:p>
    <w:p w:rsidR="00E327EC" w:rsidRPr="00A12428" w:rsidRDefault="00E327EC" w:rsidP="00E327EC">
      <w:pPr>
        <w:numPr>
          <w:ilvl w:val="0"/>
          <w:numId w:val="4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қоршаудың биіктігі – кемінде 1,5 м;</w:t>
      </w:r>
    </w:p>
    <w:p w:rsidR="00E327EC" w:rsidRPr="00A12428" w:rsidRDefault="00E327EC" w:rsidP="00E327EC">
      <w:pPr>
        <w:numPr>
          <w:ilvl w:val="0"/>
          <w:numId w:val="4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конструкцияның негізі – ағаш қаңқ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;</w:t>
      </w:r>
    </w:p>
    <w:p w:rsidR="00E327EC" w:rsidRPr="00A12428" w:rsidRDefault="00E327EC" w:rsidP="00E327EC">
      <w:pPr>
        <w:numPr>
          <w:ilvl w:val="0"/>
          <w:numId w:val="4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қаптамасы – OSB тақталары;</w:t>
      </w:r>
    </w:p>
    <w:p w:rsidR="00E327EC" w:rsidRPr="00A12428" w:rsidRDefault="00E327EC" w:rsidP="00E327EC">
      <w:pPr>
        <w:numPr>
          <w:ilvl w:val="0"/>
          <w:numId w:val="4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сыртқы қаптамасы – Тапсырыс беруші ұсынған суреті бар баннер.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lastRenderedPageBreak/>
        <w:t>7.4.3.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Өні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беруші қоршауды жеткізуді, орнатуды, қажет болған жағдайда жөндеуді, нығайтуды және сәндік безендіруді қамтамасыз етеді.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7.4.4.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Тапсырыс беруші ұсынбаған барлық материалдар мен жабдықтарды Өні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беруші өз бетінше сатып алады.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7.4.5.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Баннердегі сурет, тү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ік шешім және қоршаудың сыртқы көрінісі Тапсырыс берушімен алдын ала келісілуі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7.4.6.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Конструкция орнықты және алаңға келушілер үшін қауіпсіз болуы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7.5. Баннерлерді дайындау және орнату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7.5.1.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Орталық қалалық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ңға екі баннер дайындау және монтаждау көзделсін.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7.5.2.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Әрбі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баннердің өлшемдері:</w:t>
      </w:r>
    </w:p>
    <w:p w:rsidR="00E327EC" w:rsidRPr="00A12428" w:rsidRDefault="00E327EC" w:rsidP="00E327EC">
      <w:pPr>
        <w:numPr>
          <w:ilvl w:val="0"/>
          <w:numId w:val="4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ұзындығы – 21 м;</w:t>
      </w:r>
    </w:p>
    <w:p w:rsidR="00E327EC" w:rsidRPr="00A12428" w:rsidRDefault="00E327EC" w:rsidP="00E327EC">
      <w:pPr>
        <w:numPr>
          <w:ilvl w:val="0"/>
          <w:numId w:val="4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ені – 3 м;</w:t>
      </w:r>
    </w:p>
    <w:p w:rsidR="00E327EC" w:rsidRPr="00A12428" w:rsidRDefault="00E327EC" w:rsidP="00E327EC">
      <w:pPr>
        <w:numPr>
          <w:ilvl w:val="0"/>
          <w:numId w:val="4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баннердің ауданы – 63 м²;</w:t>
      </w:r>
    </w:p>
    <w:p w:rsidR="00E327EC" w:rsidRPr="00A12428" w:rsidRDefault="00E327EC" w:rsidP="00E327EC">
      <w:pPr>
        <w:numPr>
          <w:ilvl w:val="0"/>
          <w:numId w:val="4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екі баннердің жалпы ауданы – 126 м².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7.5.3.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Баннерлерді дайындау, жеткізу және Тапсырыс беруші белгілеген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орындар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ға монтаждау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7.5.4.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Баннерлердегі суреттердің мазмұны, эскиздері, тү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ік шешімі және орналастыру орындары дайындау басталғанға дейін Тапсырыс берушімен келісілуі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7.5.5.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Баннерлердің ашық ауада пайдалану жағдайлары мен жел жүктемесін ескере отырып, сенімді бекітілуін қамтамасыз ету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7.6. Фотозоналарды дайындау және орнату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7.6.1.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Бес түрлі мерекелік фотозона мен сәндік элементтерді 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іктіретін сегіз жеке конструкцияны дайындау, жеткізу және орнату көзделсін.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Жалпы құрамы:</w:t>
      </w:r>
    </w:p>
    <w:p w:rsidR="00E327EC" w:rsidRPr="00A12428" w:rsidRDefault="00E327EC" w:rsidP="00E327EC">
      <w:pPr>
        <w:numPr>
          <w:ilvl w:val="0"/>
          <w:numId w:val="4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«Конус тә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ізді шырша» фотозонасы – 2 дана;</w:t>
      </w:r>
    </w:p>
    <w:p w:rsidR="00E327EC" w:rsidRPr="00A12428" w:rsidRDefault="00E327EC" w:rsidP="00E327EC">
      <w:pPr>
        <w:numPr>
          <w:ilvl w:val="0"/>
          <w:numId w:val="4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«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ұлдыз» фотозонасы – 1 дана;</w:t>
      </w:r>
    </w:p>
    <w:p w:rsidR="00E327EC" w:rsidRPr="00A12428" w:rsidRDefault="00E327EC" w:rsidP="00E327EC">
      <w:pPr>
        <w:numPr>
          <w:ilvl w:val="0"/>
          <w:numId w:val="4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«Шеңбер» фотозонасы – 1 дана;</w:t>
      </w:r>
    </w:p>
    <w:p w:rsidR="00E327EC" w:rsidRPr="00A12428" w:rsidRDefault="00E327EC" w:rsidP="00E327EC">
      <w:pPr>
        <w:numPr>
          <w:ilvl w:val="0"/>
          <w:numId w:val="4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сыйлық тү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індегі жарықтандырылған сәндік қораптар – 3 дана;</w:t>
      </w:r>
    </w:p>
    <w:p w:rsidR="00E327EC" w:rsidRPr="00A12428" w:rsidRDefault="00E327EC" w:rsidP="00E327EC">
      <w:pPr>
        <w:numPr>
          <w:ilvl w:val="0"/>
          <w:numId w:val="4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«2027» көлемді жарықтандырылған жазуы – 1 жиынтық.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 xml:space="preserve">Барлық фотозоналар жылы ақ түспен жарықтандырылып, электр желісіне қосылуы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 Ол үшін 800 метр мыс кабель сатып алу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7.6.2. «Конус тә</w:t>
      </w:r>
      <w:proofErr w:type="gramStart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ізді шырша» фотозонасы – 2 дана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Әрбі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фотозонаның техникалық сипаттамалары:</w:t>
      </w:r>
    </w:p>
    <w:p w:rsidR="00E327EC" w:rsidRPr="00A12428" w:rsidRDefault="00E327EC" w:rsidP="00E327EC">
      <w:pPr>
        <w:numPr>
          <w:ilvl w:val="0"/>
          <w:numId w:val="4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биіктігі – 4,5 м;</w:t>
      </w:r>
    </w:p>
    <w:p w:rsidR="00E327EC" w:rsidRPr="00A12428" w:rsidRDefault="00E327EC" w:rsidP="00E327EC">
      <w:pPr>
        <w:numPr>
          <w:ilvl w:val="0"/>
          <w:numId w:val="4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табанының диаметрі – 2,2 м;</w:t>
      </w:r>
    </w:p>
    <w:p w:rsidR="00E327EC" w:rsidRPr="00A12428" w:rsidRDefault="00E327EC" w:rsidP="00E327EC">
      <w:pPr>
        <w:numPr>
          <w:ilvl w:val="0"/>
          <w:numId w:val="4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ңшасының өлшемі – 2,5 × 2,5 м;</w:t>
      </w:r>
    </w:p>
    <w:p w:rsidR="00E327EC" w:rsidRPr="00A12428" w:rsidRDefault="00E327EC" w:rsidP="00E327EC">
      <w:pPr>
        <w:numPr>
          <w:ilvl w:val="0"/>
          <w:numId w:val="4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қаңқ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материалы – 40 × 40 мм профильді металл құбыр;</w:t>
      </w:r>
    </w:p>
    <w:p w:rsidR="00E327EC" w:rsidRPr="00A12428" w:rsidRDefault="00E327EC" w:rsidP="00E327EC">
      <w:pPr>
        <w:numPr>
          <w:ilvl w:val="0"/>
          <w:numId w:val="4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жарықтандыруы – жылы жарық беретін жарықдиодты гирляндалар;</w:t>
      </w:r>
    </w:p>
    <w:p w:rsidR="00E327EC" w:rsidRPr="00A12428" w:rsidRDefault="00E327EC" w:rsidP="00E327EC">
      <w:pPr>
        <w:numPr>
          <w:ilvl w:val="0"/>
          <w:numId w:val="4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негізі – орнықтылықты қамтамасыз ететін салмақ түсіргіш элементтермен жабдықталған.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Орталық қалалық алаңда маусымдық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пайдалану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ға арналған жиналмалы конструкцияны дайындау, жеткізу және монтаждау көзделсін.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Конструкция орнықты және ашық ауада пайдалануға жарамды болуы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7.6.3. «</w:t>
      </w:r>
      <w:proofErr w:type="gramStart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</w:t>
      </w:r>
      <w:proofErr w:type="gramEnd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ұлдыз» фотозонасы – 1 дана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Техникалық сипаттамалары:</w:t>
      </w:r>
    </w:p>
    <w:p w:rsidR="00E327EC" w:rsidRPr="00A12428" w:rsidRDefault="00E327EC" w:rsidP="00E327EC">
      <w:pPr>
        <w:numPr>
          <w:ilvl w:val="0"/>
          <w:numId w:val="44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ені – 4 м;</w:t>
      </w:r>
    </w:p>
    <w:p w:rsidR="00E327EC" w:rsidRPr="00A12428" w:rsidRDefault="00E327EC" w:rsidP="00E327EC">
      <w:pPr>
        <w:numPr>
          <w:ilvl w:val="0"/>
          <w:numId w:val="44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биіктігі – 3,5 м;</w:t>
      </w:r>
    </w:p>
    <w:p w:rsidR="00E327EC" w:rsidRPr="00A12428" w:rsidRDefault="00E327EC" w:rsidP="00E327EC">
      <w:pPr>
        <w:numPr>
          <w:ilvl w:val="0"/>
          <w:numId w:val="44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ңшасының өлшемі – 4,5 × 2 м;</w:t>
      </w:r>
    </w:p>
    <w:p w:rsidR="00E327EC" w:rsidRPr="00A12428" w:rsidRDefault="00E327EC" w:rsidP="00E327EC">
      <w:pPr>
        <w:numPr>
          <w:ilvl w:val="0"/>
          <w:numId w:val="44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қаңқ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материалы – 40 × 40 мм профильді металл құбыр;</w:t>
      </w:r>
    </w:p>
    <w:p w:rsidR="00E327EC" w:rsidRPr="00A12428" w:rsidRDefault="00E327EC" w:rsidP="00E327EC">
      <w:pPr>
        <w:numPr>
          <w:ilvl w:val="0"/>
          <w:numId w:val="44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жарықтандыруы – жылы жарық беретін жарықдиодты шнур;</w:t>
      </w:r>
    </w:p>
    <w:p w:rsidR="00E327EC" w:rsidRPr="00A12428" w:rsidRDefault="00E327EC" w:rsidP="00E327EC">
      <w:pPr>
        <w:numPr>
          <w:ilvl w:val="0"/>
          <w:numId w:val="44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қосымша жабдықтары – орындық және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үл құмырасы.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Орталық қалалық алаңда маусымдық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пайдалану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ға арналған жиналмалы конструкцияны дайындау көзделсін.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7.6.4. «Шеңбер» фотозонасы – 1 дана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Техникалық сипаттамалары:</w:t>
      </w:r>
    </w:p>
    <w:p w:rsidR="00E327EC" w:rsidRPr="00A12428" w:rsidRDefault="00E327EC" w:rsidP="00E327EC">
      <w:pPr>
        <w:numPr>
          <w:ilvl w:val="0"/>
          <w:numId w:val="4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шеңбердің диаметрі – 3 м;</w:t>
      </w:r>
    </w:p>
    <w:p w:rsidR="00E327EC" w:rsidRPr="00A12428" w:rsidRDefault="00E327EC" w:rsidP="00E327EC">
      <w:pPr>
        <w:numPr>
          <w:ilvl w:val="0"/>
          <w:numId w:val="4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конструкцияның ені – 4,2 м;</w:t>
      </w:r>
    </w:p>
    <w:p w:rsidR="00E327EC" w:rsidRPr="00A12428" w:rsidRDefault="00E327EC" w:rsidP="00E327EC">
      <w:pPr>
        <w:numPr>
          <w:ilvl w:val="0"/>
          <w:numId w:val="4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ңшасының өлшемі – 4,5 × 2,2 м;</w:t>
      </w:r>
    </w:p>
    <w:p w:rsidR="00E327EC" w:rsidRPr="00A12428" w:rsidRDefault="00E327EC" w:rsidP="00E327EC">
      <w:pPr>
        <w:numPr>
          <w:ilvl w:val="0"/>
          <w:numId w:val="4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қаңқ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материалы – 40 × 40 мм профильді металл құбыр;</w:t>
      </w:r>
    </w:p>
    <w:p w:rsidR="00E327EC" w:rsidRPr="00A12428" w:rsidRDefault="00E327EC" w:rsidP="00E327EC">
      <w:pPr>
        <w:numPr>
          <w:ilvl w:val="0"/>
          <w:numId w:val="4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жарықтандыруы – жарықдиодты гирляндалар;</w:t>
      </w:r>
    </w:p>
    <w:p w:rsidR="00E327EC" w:rsidRPr="00A12428" w:rsidRDefault="00E327EC" w:rsidP="00E327EC">
      <w:pPr>
        <w:numPr>
          <w:ilvl w:val="0"/>
          <w:numId w:val="4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сәндік безендіруі – жасанды қылқанжапырақты бұтақтар;</w:t>
      </w:r>
    </w:p>
    <w:p w:rsidR="00E327EC" w:rsidRPr="00A12428" w:rsidRDefault="00E327EC" w:rsidP="00E327EC">
      <w:pPr>
        <w:numPr>
          <w:ilvl w:val="0"/>
          <w:numId w:val="4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қосымша жабдықтары – орындық және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үл құмырасы.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Конструкцияны дайындау, жеткізу, монтаждау және кейіннен демонтаждау көзделсін.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7.6.5. Сыйлық тү</w:t>
      </w:r>
      <w:proofErr w:type="gramStart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індегі жарықтандырылған сәндік қораптар – 3 дана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Сыйлық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ішініндегі сыртта пайдалануға арналған үш жарықтандырылған қорапты сатып алу, жеткізу және орнату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Әрбі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қораптың өлшемі – кемінде 1,5 × 1,5 × 1,5 м.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Әрбі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қораптың безендірілуі мыналарды қамтуы тиіс:</w:t>
      </w:r>
    </w:p>
    <w:p w:rsidR="00E327EC" w:rsidRPr="00A12428" w:rsidRDefault="00E327EC" w:rsidP="00E327EC">
      <w:pPr>
        <w:numPr>
          <w:ilvl w:val="0"/>
          <w:numId w:val="4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жылы жарық беретін жарықдиодты гирляндалар;</w:t>
      </w:r>
    </w:p>
    <w:p w:rsidR="00E327EC" w:rsidRPr="00A12428" w:rsidRDefault="00E327EC" w:rsidP="00E327EC">
      <w:pPr>
        <w:numPr>
          <w:ilvl w:val="0"/>
          <w:numId w:val="4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сәндік таспа;</w:t>
      </w:r>
    </w:p>
    <w:p w:rsidR="00E327EC" w:rsidRPr="00A12428" w:rsidRDefault="00E327EC" w:rsidP="00E327EC">
      <w:pPr>
        <w:numPr>
          <w:ilvl w:val="0"/>
          <w:numId w:val="4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конструкцияның біркелкі жарықтандырылуын қамтамасыз ететін жарық элементтері.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Қораптардың орнықты негізі болуы және ашық ауада пайдалануға жарамды болуы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7.6.6. «2027» көлемді жарықтандырылған жазуы – 1 жиынтық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«2027» көлемді жарықтандырылған жазуын дайындау, жеткізу, монтаждау және кейіннен демонтаждау көзделсін.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Техникалық сипаттамалары:</w:t>
      </w:r>
    </w:p>
    <w:p w:rsidR="00E327EC" w:rsidRPr="00A12428" w:rsidRDefault="00E327EC" w:rsidP="00E327EC">
      <w:pPr>
        <w:numPr>
          <w:ilvl w:val="0"/>
          <w:numId w:val="4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әрбі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цифрдың биіктігі – кемінде 2 м;</w:t>
      </w:r>
    </w:p>
    <w:p w:rsidR="00E327EC" w:rsidRPr="00A12428" w:rsidRDefault="00E327EC" w:rsidP="00E327EC">
      <w:pPr>
        <w:numPr>
          <w:ilvl w:val="0"/>
          <w:numId w:val="4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әрбі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цифрдың ені – кемінде 1,5 м;</w:t>
      </w:r>
    </w:p>
    <w:p w:rsidR="00E327EC" w:rsidRPr="00A12428" w:rsidRDefault="00E327EC" w:rsidP="00E327EC">
      <w:pPr>
        <w:numPr>
          <w:ilvl w:val="0"/>
          <w:numId w:val="4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конструкцияның тереңді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 – кемінде 25 см;</w:t>
      </w:r>
    </w:p>
    <w:p w:rsidR="00E327EC" w:rsidRPr="00A12428" w:rsidRDefault="00E327EC" w:rsidP="00E327EC">
      <w:pPr>
        <w:numPr>
          <w:ilvl w:val="0"/>
          <w:numId w:val="4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материалы – поливинилхлорид (ПВХ);</w:t>
      </w:r>
    </w:p>
    <w:p w:rsidR="00E327EC" w:rsidRPr="00A12428" w:rsidRDefault="00E327EC" w:rsidP="00E327EC">
      <w:pPr>
        <w:numPr>
          <w:ilvl w:val="0"/>
          <w:numId w:val="4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орындалуы – көлемді жарықтандырылған конструкция.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Жазудың қараңғы уақытта анық кө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інуін қамтамасыз ететін жарықтандыру жүйесі қарастырылуы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Эскизі, тү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ік шешімі, жарықтандыру тәсілі және конструкциялық орындалуы Тапсырыс берушімен алдын ала келісілуі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Конструкция орнықты, қауіпсіз және ашық ауада маусымдық пайдалануға жарамды болуы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7.7. Сахнаны безендіру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7.7.1.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Орталық қалалық алаңдағы сахнаны 2027 жылғы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ңа жыл мерекесіне орай безендіру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lastRenderedPageBreak/>
        <w:t>7.7.2.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Мынадай жұмыстар мен материалдар көзделсін:</w:t>
      </w:r>
    </w:p>
    <w:p w:rsidR="00E327EC" w:rsidRPr="00A12428" w:rsidRDefault="00E327EC" w:rsidP="00E327EC">
      <w:pPr>
        <w:numPr>
          <w:ilvl w:val="0"/>
          <w:numId w:val="48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жарықди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одты гирляндаларды монтаждау –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3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00 қума метр;</w:t>
      </w:r>
    </w:p>
    <w:p w:rsidR="00E327EC" w:rsidRPr="00A12428" w:rsidRDefault="00E327EC" w:rsidP="00E327EC">
      <w:pPr>
        <w:numPr>
          <w:ilvl w:val="0"/>
          <w:numId w:val="48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«жаңбыр» үлгісіндегі сәнд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ік гирляндаларды монтаждау –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350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қума метр;</w:t>
      </w:r>
    </w:p>
    <w:p w:rsidR="00E327EC" w:rsidRPr="00A12428" w:rsidRDefault="00E327EC" w:rsidP="00E327EC">
      <w:pPr>
        <w:numPr>
          <w:ilvl w:val="0"/>
          <w:numId w:val="48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сәндік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ңа жылдық ойы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ншықтарды сатып алу және ілу – </w:t>
      </w:r>
      <w:r w:rsidR="003E0E45"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4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 дана.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7.7.3.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Сәндік элементтердің біркелкі орналасуын және сахнаның мерекелік безенді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ілуін қамтамасыз ету қажет.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7.7.4.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Тү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ік шешім, гирляндалар мен ойыншықтарды орналастыру орындары және оларды бекіту тәсілдері Тапсырыс берушімен алдын ала келісілуі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7.7.5.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Барлық сәндік элементтер сенімді бекітілі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 келушілер мен іс-шараға қатысушыларға қауіп төндірмеуі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7.7.6.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Жарықтандыру жабдықтарын қосу электр қауіпсіздігі талаптарын сақтай отырып орындалуы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8. Материалдарға, жабдық</w:t>
      </w:r>
      <w:proofErr w:type="gramStart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тар</w:t>
      </w:r>
      <w:proofErr w:type="gramEnd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ға және қауіпсіздікке қойылатын талаптар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8.1.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Өнім беруші сатып алатын барлық материалдар, жабдықтар мен конструкциялар жаңа, бұрын пайдаланылмаған, сапалы және ашық ауада пайдалануға жарамды болуы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8.2.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Жарықтандыру жабдықтары, электр кабельдері, жалғағыш элементтер және қосу құрылғылары ылғалдың, қардың, желдің және төмен температураның әсерін қоса алғанда, ашық ауада пайдалану жағдайларына сәйкес болуы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8.3.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Өні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беруші мыналарды қамтамасыз етуге міндетті:</w:t>
      </w:r>
    </w:p>
    <w:p w:rsidR="00E327EC" w:rsidRPr="00A12428" w:rsidRDefault="00E327EC" w:rsidP="00E327EC">
      <w:pPr>
        <w:numPr>
          <w:ilvl w:val="0"/>
          <w:numId w:val="4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орнатылған конструкциялардың сенімділігі мен орнықтылығы;</w:t>
      </w:r>
    </w:p>
    <w:p w:rsidR="00E327EC" w:rsidRPr="00A12428" w:rsidRDefault="00E327EC" w:rsidP="00E327EC">
      <w:pPr>
        <w:numPr>
          <w:ilvl w:val="0"/>
          <w:numId w:val="4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дәнекерленген қосылыстар мен бекіткіш элементтердің сапасы;</w:t>
      </w:r>
    </w:p>
    <w:p w:rsidR="00E327EC" w:rsidRPr="00A12428" w:rsidRDefault="00E327EC" w:rsidP="00E327EC">
      <w:pPr>
        <w:numPr>
          <w:ilvl w:val="0"/>
          <w:numId w:val="4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кабельдердің қ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ау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іпсіз төселуі;</w:t>
      </w:r>
    </w:p>
    <w:p w:rsidR="00E327EC" w:rsidRPr="00A12428" w:rsidRDefault="00E327EC" w:rsidP="00E327EC">
      <w:pPr>
        <w:numPr>
          <w:ilvl w:val="0"/>
          <w:numId w:val="4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электр қосылыстарының ылғалдан және механикалық зақымданудан қорғалуы;</w:t>
      </w:r>
    </w:p>
    <w:p w:rsidR="00E327EC" w:rsidRPr="00A12428" w:rsidRDefault="00E327EC" w:rsidP="00E327EC">
      <w:pPr>
        <w:numPr>
          <w:ilvl w:val="0"/>
          <w:numId w:val="4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жарықтандыру жабдықтарының қ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ау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іпсіз қосылуы;</w:t>
      </w:r>
    </w:p>
    <w:p w:rsidR="00E327EC" w:rsidRPr="00A12428" w:rsidRDefault="00E327EC" w:rsidP="00E327EC">
      <w:pPr>
        <w:numPr>
          <w:ilvl w:val="0"/>
          <w:numId w:val="4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еңбекті қорғау, өрт қауіпсізді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гі ж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әне электр қауіпсіздігі талаптарының сақталуы;</w:t>
      </w:r>
    </w:p>
    <w:p w:rsidR="00E327EC" w:rsidRPr="00A12428" w:rsidRDefault="00E327EC" w:rsidP="00E327EC">
      <w:pPr>
        <w:numPr>
          <w:ilvl w:val="0"/>
          <w:numId w:val="4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тасымалдау, монтаждау және демонтаждау кезінде Тапсырыс берушінің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үлкін сақтау;</w:t>
      </w:r>
    </w:p>
    <w:p w:rsidR="00E327EC" w:rsidRPr="00A12428" w:rsidRDefault="00E327EC" w:rsidP="00E327EC">
      <w:pPr>
        <w:numPr>
          <w:ilvl w:val="0"/>
          <w:numId w:val="4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берушінің кінәсінен туындаған анықталған кемшіліктерді жою.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8.4.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Барлық дәнекерлеу жұмыстары белгіленген қауіпсіздік талаптарын сақтай отырып, білікті мамандармен орындалуы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lastRenderedPageBreak/>
        <w:t>8.5.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Өнім беруші жұмыстарды орындау қауіпсіздігіне, оның ішінде қауіпсіз жұмыс аймағын ұйымдастыруға, қажетті жеке қорғаныш құралдарын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пайдалану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ға және қолданыстағы инфрақұрылымның зақымдануына жол бермеуге жауапты болады.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8.6.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Барлық конструкцияларды орнату орындары, бекіту тәсілдері, қосылу схемалары және техникалық шешімдер Тапсырыс берушімен алдын ала келісілуі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8.7.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Тапсырыс беруші ұсынбаған барлық материалдар мен жабдықтарды Өні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беруші өз бетінше сатып алып, жеткізеді.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9. </w:t>
      </w:r>
      <w:proofErr w:type="gramStart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</w:t>
      </w:r>
      <w:proofErr w:type="gramEnd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ұмыстарды орындау мерзімдері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9.1.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Сатып алынған материалдар мен жабдықтар Тапсырыс берушінің қоймасына 2026 жылғы 1 желтоқсаннан кешікті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ілмей жеткізілуі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9.2.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Фотозоналарды дайындау 2026 жылғы 1 желтоқсаннан кешікті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ілмей аяқталуы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9.3.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Жаңа жылдық шыршаны, сырғанақ төбешігін, фотозоналарды, сахнаны, баннерлерді, сәндік қоршауларды және мерекелік безендірудің басқа да элементтерін монтаждау және орнату 2026 жылғы 25 желтоқсаннан кешікті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ілмей аяқталуы тиіс.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9.4.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Мерекелік іс-шаралар аяқталғаннан кейін Ө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ім беруші 2027 жылғы 15 қаңтарда барлық орнатылған конструкцияларды, сәндік элементтерді және жарықтандыру жабдықтарын өз қаражаты есебінен демонтаждауға міндетті.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9.5.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Өнім беруші демонтаждалған конструкцияларды Тапсырыс берушінің қоймасына тиеуді, тасымалдауды және түсіруді қамтамасыз етуге міндетті. Демонтаждау мен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тасымалдау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ға байланысты барлық шығындарды Өнім беруші көтереді.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9.6.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Мерекелік кезең аяқталғаннан кейін демонтаждау және тасымалдау мерзімдері Тапсырыс берушімен келісіледі.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9.7.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Демонтаждау басталғанға дейін Ө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ім беруші өз міндеттемелері шегінде орнатылған конструкциялардың тиісті жай-күйін және қауіпсіз пайдаланылуын қамтамасыз етуге міндетті.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10. Келісу және орындалғ</w:t>
      </w:r>
      <w:proofErr w:type="gramStart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ан ж</w:t>
      </w:r>
      <w:proofErr w:type="gramEnd"/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ұмыстарды қабылдау тәртібі</w:t>
      </w:r>
    </w:p>
    <w:p w:rsidR="00E327EC" w:rsidRPr="00A12428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10.1.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Өндіру және монтаждау жұмыстары басталғанға дейін Ө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ім беруші эскиздерді, түстік шешімдерді, конструкцияларды орналастыру орындарын, 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бекіту тәсілдерін және жарықтандыру жабдықтарын қосу схемаларын Тапсырыс берушімен келісуге міндетті.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1242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10.2.</w:t>
      </w:r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Орындалған жұмыстарды Тапсырыс беруші монтаждау аяқталғаннан кейін және 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</w:t>
      </w:r>
      <w:proofErr w:type="gramStart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ты</w:t>
      </w:r>
      <w:proofErr w:type="gramEnd"/>
      <w:r w:rsidRP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орындалған жұмыстардың осы техникалық ерекшелік талаптарына сәйкестігі тексерілген соң қабылдайды.</w:t>
      </w:r>
      <w:bookmarkStart w:id="0" w:name="_GoBack"/>
      <w:bookmarkEnd w:id="0"/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10.3.</w:t>
      </w: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Қабылдау кезінде мыналар тексеріледі:</w:t>
      </w:r>
    </w:p>
    <w:p w:rsidR="00E327EC" w:rsidRPr="00E327EC" w:rsidRDefault="00E327EC" w:rsidP="00E327EC">
      <w:pPr>
        <w:numPr>
          <w:ilvl w:val="0"/>
          <w:numId w:val="5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орнатылған конструкциялардың саны мен техникалық 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сипаттамалар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ға сәйкестігі;</w:t>
      </w:r>
    </w:p>
    <w:p w:rsidR="00E327EC" w:rsidRPr="00E327EC" w:rsidRDefault="00E327EC" w:rsidP="00E327EC">
      <w:pPr>
        <w:numPr>
          <w:ilvl w:val="0"/>
          <w:numId w:val="5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дайындау және монтаждау сапасы;</w:t>
      </w:r>
    </w:p>
    <w:p w:rsidR="00E327EC" w:rsidRPr="00E327EC" w:rsidRDefault="00E327EC" w:rsidP="00E327EC">
      <w:pPr>
        <w:numPr>
          <w:ilvl w:val="0"/>
          <w:numId w:val="5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конструкциялардың орнықтылығы мен бекітпелердің сенімділігі;</w:t>
      </w:r>
    </w:p>
    <w:p w:rsidR="00E327EC" w:rsidRPr="00E327EC" w:rsidRDefault="00E327EC" w:rsidP="00E327EC">
      <w:pPr>
        <w:numPr>
          <w:ilvl w:val="0"/>
          <w:numId w:val="5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дәнекерленген қосылыстардың сапасы;</w:t>
      </w:r>
    </w:p>
    <w:p w:rsidR="00E327EC" w:rsidRPr="00E327EC" w:rsidRDefault="00E327EC" w:rsidP="00E327EC">
      <w:pPr>
        <w:numPr>
          <w:ilvl w:val="0"/>
          <w:numId w:val="5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жарықтандыру жабдықтарының жарамдылығы;</w:t>
      </w:r>
    </w:p>
    <w:p w:rsidR="00E327EC" w:rsidRPr="00E327EC" w:rsidRDefault="00E327EC" w:rsidP="00E327EC">
      <w:pPr>
        <w:numPr>
          <w:ilvl w:val="0"/>
          <w:numId w:val="5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электр қосылыстарының қ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ау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іпсіздігі;</w:t>
      </w:r>
    </w:p>
    <w:p w:rsidR="00E327EC" w:rsidRPr="00E327EC" w:rsidRDefault="00E327EC" w:rsidP="00E327EC">
      <w:pPr>
        <w:numPr>
          <w:ilvl w:val="0"/>
          <w:numId w:val="5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бекітілген эскиздер мен тү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ік шешімдерге сәйкестігі;</w:t>
      </w:r>
    </w:p>
    <w:p w:rsidR="00E327EC" w:rsidRPr="00E327EC" w:rsidRDefault="00E327EC" w:rsidP="00E327EC">
      <w:pPr>
        <w:numPr>
          <w:ilvl w:val="0"/>
          <w:numId w:val="5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нысандар мен орталық қалалық 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ала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ңды безендіру сапасы.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10.4.</w:t>
      </w: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Қабылдау барысында анықталған және Өнім берушінің кінәсінен туындаған кемшіліктер Тапсырыс берушімен келісілген мерзімдерде Өнім берушінің өз қаражаты есебінен жойылуы </w:t>
      </w:r>
      <w:proofErr w:type="gramStart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gramEnd"/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327EC" w:rsidRPr="00E327EC" w:rsidRDefault="00E327EC" w:rsidP="00E327E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327E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10.5.</w:t>
      </w:r>
      <w:r w:rsidRPr="00E327E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Мерекелік іс-шаралар аяқталғаннан кейін конструкцияларды демонтаждау және тасымалдау осы техникалық ерекшеліктің 9-бөліміне сәйкес Өнім берушінің өз қаражаты есебінен жүзеге асырылады.</w:t>
      </w:r>
    </w:p>
    <w:p w:rsidR="00E327EC" w:rsidRPr="00E327EC" w:rsidRDefault="00E327EC" w:rsidP="00BE58F1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eastAsia="ru-RU"/>
        </w:rPr>
      </w:pPr>
    </w:p>
    <w:p w:rsidR="00E327EC" w:rsidRDefault="00E327EC" w:rsidP="00BE58F1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val="kk-KZ" w:eastAsia="ru-RU"/>
        </w:rPr>
      </w:pPr>
    </w:p>
    <w:p w:rsidR="00E327EC" w:rsidRDefault="00E327EC" w:rsidP="00BE58F1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val="kk-KZ" w:eastAsia="ru-RU"/>
        </w:rPr>
      </w:pPr>
    </w:p>
    <w:p w:rsidR="00E327EC" w:rsidRDefault="00E327EC" w:rsidP="00BE58F1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val="kk-KZ" w:eastAsia="ru-RU"/>
        </w:rPr>
      </w:pPr>
    </w:p>
    <w:p w:rsidR="00E327EC" w:rsidRDefault="00E327EC" w:rsidP="00BE58F1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val="kk-KZ" w:eastAsia="ru-RU"/>
        </w:rPr>
      </w:pPr>
    </w:p>
    <w:p w:rsidR="00E327EC" w:rsidRDefault="00E327EC" w:rsidP="00BE58F1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val="kk-KZ" w:eastAsia="ru-RU"/>
        </w:rPr>
      </w:pPr>
    </w:p>
    <w:p w:rsidR="00E327EC" w:rsidRDefault="00E327EC" w:rsidP="00BE58F1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val="kk-KZ" w:eastAsia="ru-RU"/>
        </w:rPr>
      </w:pPr>
    </w:p>
    <w:p w:rsidR="00E327EC" w:rsidRDefault="00E327EC" w:rsidP="00BE58F1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val="kk-KZ" w:eastAsia="ru-RU"/>
        </w:rPr>
      </w:pPr>
    </w:p>
    <w:p w:rsidR="00E327EC" w:rsidRDefault="00E327EC" w:rsidP="00BE58F1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val="kk-KZ" w:eastAsia="ru-RU"/>
        </w:rPr>
      </w:pPr>
    </w:p>
    <w:p w:rsidR="00E327EC" w:rsidRDefault="00E327EC" w:rsidP="00BE58F1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val="kk-KZ" w:eastAsia="ru-RU"/>
        </w:rPr>
      </w:pP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eastAsia="ru-RU"/>
        </w:rPr>
        <w:t>ТЕХНИЧЕСКАЯ СПЕЦИФИКАЦИЯ</w:t>
      </w:r>
    </w:p>
    <w:p w:rsid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D0D0D"/>
          <w:sz w:val="32"/>
          <w:szCs w:val="32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32"/>
          <w:szCs w:val="32"/>
          <w:lang w:eastAsia="ru-RU"/>
        </w:rPr>
        <w:t>На выполнение работ по новогоднему оформлению города Приозерска к празднованию Нового 2027 года</w:t>
      </w:r>
    </w:p>
    <w:p w:rsidR="00E327EC" w:rsidRDefault="00E327EC" w:rsidP="00BE58F1">
      <w:pPr>
        <w:shd w:val="clear" w:color="auto" w:fill="FCFCFC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D0D0D"/>
          <w:sz w:val="32"/>
          <w:szCs w:val="32"/>
          <w:lang w:eastAsia="ru-RU"/>
        </w:rPr>
      </w:pPr>
    </w:p>
    <w:p w:rsidR="00E327EC" w:rsidRDefault="00E327EC" w:rsidP="00E327EC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kk-KZ"/>
        </w:rPr>
      </w:pPr>
      <w:r>
        <w:rPr>
          <w:rStyle w:val="ypks7kbdpwfgdykd3qb9"/>
          <w:rFonts w:ascii="Times New Roman" w:hAnsi="Times New Roman" w:cs="Times New Roman"/>
          <w:b/>
          <w:color w:val="FF0000"/>
          <w:sz w:val="28"/>
          <w:szCs w:val="28"/>
          <w:u w:val="single"/>
        </w:rPr>
        <w:t>Особые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>
        <w:rPr>
          <w:rStyle w:val="ypks7kbdpwfgdykd3qb9"/>
          <w:rFonts w:ascii="Times New Roman" w:hAnsi="Times New Roman" w:cs="Times New Roman"/>
          <w:b/>
          <w:color w:val="FF0000"/>
          <w:sz w:val="28"/>
          <w:szCs w:val="28"/>
          <w:u w:val="single"/>
        </w:rPr>
        <w:t>требования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: </w:t>
      </w:r>
    </w:p>
    <w:p w:rsidR="00E327EC" w:rsidRDefault="00E327EC" w:rsidP="00E327EC">
      <w:pPr>
        <w:pStyle w:val="a3"/>
        <w:numPr>
          <w:ilvl w:val="0"/>
          <w:numId w:val="25"/>
        </w:numPr>
        <w:shd w:val="clear" w:color="auto" w:fill="FCFCFC"/>
        <w:spacing w:before="100" w:beforeAutospacing="1" w:after="100" w:afterAutospacing="1" w:line="240" w:lineRule="auto"/>
        <w:outlineLvl w:val="1"/>
        <w:rPr>
          <w:rStyle w:val="ypks7kbdpwfgdykd3qb9"/>
        </w:rPr>
      </w:pP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Все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материалы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относящиеся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к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выполнению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работ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должны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быть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полностью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закуплены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подрядчиком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засчитаны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совместно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с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представителем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заказчика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  <w:lang w:val="kk-KZ"/>
        </w:rPr>
        <w:t>;</w:t>
      </w:r>
    </w:p>
    <w:p w:rsidR="00E327EC" w:rsidRDefault="00E327EC" w:rsidP="00E327EC">
      <w:pPr>
        <w:pStyle w:val="a3"/>
        <w:numPr>
          <w:ilvl w:val="0"/>
          <w:numId w:val="25"/>
        </w:numPr>
        <w:shd w:val="clear" w:color="auto" w:fill="FCFCFC"/>
        <w:spacing w:before="100" w:beforeAutospacing="1" w:after="100" w:afterAutospacing="1" w:line="240" w:lineRule="auto"/>
        <w:outlineLvl w:val="1"/>
        <w:rPr>
          <w:rStyle w:val="ypks7kbdpwfgdykd3qb9"/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kk-KZ" w:eastAsia="ru-RU"/>
        </w:rPr>
      </w:pP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  <w:lang w:val="kk-KZ"/>
        </w:rPr>
        <w:t>П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осле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выполнения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работ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излишки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материалов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должны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оставаться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в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заказчике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  <w:lang w:val="kk-KZ"/>
        </w:rPr>
        <w:t>;</w:t>
      </w:r>
    </w:p>
    <w:p w:rsidR="00E327EC" w:rsidRDefault="00E327EC" w:rsidP="00E327EC">
      <w:pPr>
        <w:pStyle w:val="a3"/>
        <w:numPr>
          <w:ilvl w:val="0"/>
          <w:numId w:val="25"/>
        </w:numPr>
        <w:shd w:val="clear" w:color="auto" w:fill="FCFCFC"/>
        <w:spacing w:before="100" w:beforeAutospacing="1" w:after="100" w:afterAutospacing="1" w:line="240" w:lineRule="auto"/>
        <w:outlineLvl w:val="1"/>
        <w:rPr>
          <w:rStyle w:val="ypks7kbdpwfgdykd3qb9"/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kk-KZ" w:eastAsia="ru-RU"/>
        </w:rPr>
      </w:pP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Цены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на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хвойные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гирлянды,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дюролайты,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неоновые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трубки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другие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гирлянды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должны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быть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полностью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изучены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подрядчиком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  <w:lang w:val="kk-KZ"/>
        </w:rPr>
        <w:t>;</w:t>
      </w:r>
    </w:p>
    <w:p w:rsidR="00E327EC" w:rsidRPr="00E327EC" w:rsidRDefault="00E327EC" w:rsidP="00E327EC">
      <w:pPr>
        <w:pStyle w:val="a3"/>
        <w:numPr>
          <w:ilvl w:val="0"/>
          <w:numId w:val="25"/>
        </w:numPr>
        <w:shd w:val="clear" w:color="auto" w:fill="FCFCFC"/>
        <w:spacing w:before="100" w:beforeAutospacing="1" w:after="100" w:afterAutospacing="1" w:line="240" w:lineRule="auto"/>
        <w:outlineLvl w:val="1"/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kk-KZ" w:eastAsia="ru-RU"/>
        </w:rPr>
        <w:t>Также обязательно предоставление сертификатов качества на материалы и электротехнические изделия, применяемые в процессе работы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1. Общие положения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1.1. Настоящая техническая спецификация определяет требования к выполнению работ по праздничному оформлению объектов городской инфраструктуры и центральной городской площади города Приозерска к празднованию Нового 2027 года.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1.2. В состав работ входят закупка необходимых материалов и оборудования, изготовление декоративных конструкций, транспортировка, монтаж, установка, подключение светового оборудования, проверка работоспособности, обеспечение безопасности эксплуатации, демонтаж и перевозка конструкций на склад Заказчика после завершения праздничных мероприятий.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1.3. Праздничному оформлению подлежат следующие объекты:</w:t>
      </w:r>
    </w:p>
    <w:p w:rsidR="00BE58F1" w:rsidRPr="00BE58F1" w:rsidRDefault="00BE58F1" w:rsidP="00BE58F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Контрольно-пропускной пункт (КПП).</w:t>
      </w:r>
    </w:p>
    <w:p w:rsidR="00BE58F1" w:rsidRPr="00BE58F1" w:rsidRDefault="00BE58F1" w:rsidP="00BE58F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Пляж «Шагала».</w:t>
      </w:r>
    </w:p>
    <w:p w:rsidR="00BE58F1" w:rsidRPr="00BE58F1" w:rsidRDefault="00BE58F1" w:rsidP="00BE58F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Памятник «Самолёт».</w:t>
      </w:r>
    </w:p>
    <w:p w:rsidR="00BE58F1" w:rsidRPr="00BE58F1" w:rsidRDefault="00BE58F1" w:rsidP="00BE58F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Остановочные павильоны.</w:t>
      </w:r>
    </w:p>
    <w:p w:rsidR="00BE58F1" w:rsidRPr="00BE58F1" w:rsidRDefault="00BE58F1" w:rsidP="00BE58F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Территория перед магазином «Юбилейный».</w:t>
      </w:r>
    </w:p>
    <w:p w:rsidR="00BE58F1" w:rsidRPr="00BE58F1" w:rsidRDefault="00BE58F1" w:rsidP="00BE58F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Центральная городская площадь, включая установку новогодней ёлки, горки, декоративных металлических ограждений, баннеров, оформление сцены и установку фотозон.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1.4. Все материалы, оборудование и конструкции, приобретаемые Поставщиком, должны быть новыми, ранее не использованными, качественными и предназначенными для наружного применения в условиях сезонных температурных колебаний, низких температур, ветра, снега и атмосферных осадков.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1.5. Поставщик самостоятельно обеспечивает приобретение и доставку необходимых материалов, оборудования и конструкций, а также транспортиров</w:t>
      </w:r>
      <w:r w:rsidR="000E31C0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ку, монтаж, демонтаж, погрузку</w:t>
      </w:r>
      <w:r w:rsidR="000E31C0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,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разгрузку</w:t>
      </w:r>
      <w:r w:rsidR="000E31C0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 xml:space="preserve"> и все электромантажные работы по поключению объектов к электричеству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1.6. Поставщик несёт ответственность за качество выполненных работ, надёжность креплений, устойчивость конструкций, соблюдение требований охраны труда, пожарной безопасности и электробезопасности.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1.7. Эскизы, цветовые решения, места установки, способы крепления и технические решения по размещению декоративных конструкций и светового оборудования подлежат предварительному согласованию с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2. Оформление контрольно-пропускного пункта (КПП)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2.1. Выполнить праздничное оформление ограждений контрольно-пропускного пункта с использованием светодиодного дюралайта и декоративного материала типа «дождик».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2.2. Предусмотреть следующие работы и материалы:</w:t>
      </w:r>
    </w:p>
    <w:p w:rsidR="00BE58F1" w:rsidRPr="00BE58F1" w:rsidRDefault="00BE58F1" w:rsidP="00BE58F1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оформление ограждений декоративным материалом «дождик» — 32 м²;</w:t>
      </w:r>
    </w:p>
    <w:p w:rsidR="00BE58F1" w:rsidRPr="00BE58F1" w:rsidRDefault="00BE58F1" w:rsidP="00BE58F1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монтаж </w:t>
      </w:r>
      <w:proofErr w:type="gramStart"/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светодиодного</w:t>
      </w:r>
      <w:proofErr w:type="gramEnd"/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дюралайта — 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500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пог. м;</w:t>
      </w:r>
    </w:p>
    <w:p w:rsidR="00BE58F1" w:rsidRPr="00BE58F1" w:rsidRDefault="00BE58F1" w:rsidP="00BE58F1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создани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 световых изображений в виде 2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5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новогодних ёлок на ограждении</w:t>
      </w:r>
      <w:r w:rsidR="000E31C0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 xml:space="preserve"> зеленого света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;</w:t>
      </w:r>
    </w:p>
    <w:p w:rsidR="00BE58F1" w:rsidRPr="00BE58F1" w:rsidRDefault="00BE58F1" w:rsidP="00BE58F1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замена электрическо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го кабеля общей протяжённостью 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10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 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2.3. Световые изображения новогодних ёлок должны быть равномерно размещены на ограждении и обеспечивать выразительное праздничное оформление объекта.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2.4. Обеспечить надёжное крепление декоративных элементов, безопасную прокладку кабеля, защиту электрических соединений от влаги и проверку исправности светового оборудования.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lastRenderedPageBreak/>
        <w:t>3. Оформление пляжа «Шагала»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3.1. Выполнить праздничное оформление входной арки пляжа «Шагала» с использованием световых гирлянд, декоративного материала «дождик» и искусственной хвои.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3.2. Размеры входной арки:</w:t>
      </w:r>
    </w:p>
    <w:p w:rsidR="00BE58F1" w:rsidRPr="00BE58F1" w:rsidRDefault="00BE58F1" w:rsidP="00BE58F1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высота — 4 м;</w:t>
      </w:r>
    </w:p>
    <w:p w:rsidR="00BE58F1" w:rsidRPr="00BE58F1" w:rsidRDefault="00BE58F1" w:rsidP="00BE58F1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длина — 5 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3.3. Предусмотреть следующие работы:</w:t>
      </w:r>
    </w:p>
    <w:p w:rsidR="00BE58F1" w:rsidRPr="00BE58F1" w:rsidRDefault="00BE58F1" w:rsidP="00BE58F1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декоративное оформление входной арки;</w:t>
      </w:r>
    </w:p>
    <w:p w:rsidR="00BE58F1" w:rsidRPr="00BE58F1" w:rsidRDefault="00BE58F1" w:rsidP="00BE58F1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монтаж световых гирлянд;</w:t>
      </w:r>
    </w:p>
    <w:p w:rsidR="00BE58F1" w:rsidRPr="00BE58F1" w:rsidRDefault="00BE58F1" w:rsidP="00BE58F1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оформление искусственной хвойной листвой;</w:t>
      </w:r>
    </w:p>
    <w:p w:rsidR="00BE58F1" w:rsidRPr="00BE58F1" w:rsidRDefault="00BE58F1" w:rsidP="00BE58F1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оформление декоративным материалом «дождик»;</w:t>
      </w:r>
    </w:p>
    <w:p w:rsidR="00BE58F1" w:rsidRPr="00BE58F1" w:rsidRDefault="00BE58F1" w:rsidP="00BE58F1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замена лампочек в ретрогирляндах — 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1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30 шт.;</w:t>
      </w:r>
    </w:p>
    <w:p w:rsidR="00BE58F1" w:rsidRPr="00BE58F1" w:rsidRDefault="00BE58F1" w:rsidP="00BE58F1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проверка работоспособности светового оборудования и электрических соединений.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3.4. Все декоративные элементы должны быть надёжно закреплены и предназначены для эксплуатации на открытом воздухе.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3.5. Способ размещения декоративных элементов и цветовое решение согласовать с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 Оформление памятника «Самолёт»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4.1. Выполнить праздничное световое оформление памятника «Самолёт» с использованием светодиодных гирлянд 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250</w:t>
      </w:r>
      <w:r w:rsidR="000E31C0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 xml:space="preserve"> метров 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 декоративного материала «дождик».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4.2. Габаритные размеры объекта:</w:t>
      </w:r>
    </w:p>
    <w:p w:rsidR="00BE58F1" w:rsidRPr="00BE58F1" w:rsidRDefault="00BE58F1" w:rsidP="00BE58F1">
      <w:pPr>
        <w:numPr>
          <w:ilvl w:val="0"/>
          <w:numId w:val="5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высота — 7 м;</w:t>
      </w:r>
    </w:p>
    <w:p w:rsidR="00BE58F1" w:rsidRPr="00BE58F1" w:rsidRDefault="00BE58F1" w:rsidP="00BE58F1">
      <w:pPr>
        <w:numPr>
          <w:ilvl w:val="0"/>
          <w:numId w:val="5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длина — 10 м;</w:t>
      </w:r>
    </w:p>
    <w:p w:rsidR="00BE58F1" w:rsidRPr="00BE58F1" w:rsidRDefault="00BE58F1" w:rsidP="00BE58F1">
      <w:pPr>
        <w:numPr>
          <w:ilvl w:val="0"/>
          <w:numId w:val="5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ширина — 25 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4.3. Предусмотреть подключение светового оборудования к системе уличного освещения с прокладкой электрического кабеля общей длиной 40 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4.4. Обеспечить надёжное крепление элементов оформления, защиту электрических соединений от влаги и безопасную эксплуатацию оборудования.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4.5. Способы крепления декоративных элементов, размещение кабельных линий и схему подключения согласовать с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5. Оформление остановочных павильонов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5.1. Выполнить праздничное световое оформление 11 остановочных павильонов с использованием светодиодного неонового дюралайта тёплого белого цвета.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5.2. Размеры одного остановочного павильона:</w:t>
      </w:r>
    </w:p>
    <w:p w:rsidR="00BE58F1" w:rsidRPr="00BE58F1" w:rsidRDefault="00BE58F1" w:rsidP="00BE58F1">
      <w:pPr>
        <w:numPr>
          <w:ilvl w:val="0"/>
          <w:numId w:val="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длина — 5 м;</w:t>
      </w:r>
    </w:p>
    <w:p w:rsidR="00BE58F1" w:rsidRPr="00BE58F1" w:rsidRDefault="00BE58F1" w:rsidP="00BE58F1">
      <w:pPr>
        <w:numPr>
          <w:ilvl w:val="0"/>
          <w:numId w:val="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глубина — 2 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5.3. Предусмотреть следующие материалы и работы:</w:t>
      </w:r>
    </w:p>
    <w:p w:rsidR="00BE58F1" w:rsidRPr="00BE58F1" w:rsidRDefault="00BE58F1" w:rsidP="00BE58F1">
      <w:pPr>
        <w:numPr>
          <w:ilvl w:val="0"/>
          <w:numId w:val="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светодиодный неоновый дю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ралайт тёплого белого цвета — 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45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 пог. м;</w:t>
      </w:r>
    </w:p>
    <w:p w:rsidR="00BE58F1" w:rsidRPr="00BE58F1" w:rsidRDefault="00BE58F1" w:rsidP="00BE58F1">
      <w:pPr>
        <w:numPr>
          <w:ilvl w:val="0"/>
          <w:numId w:val="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медный электрический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кабель сечением 2 × 4 мм² — 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240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пог. м;</w:t>
      </w:r>
    </w:p>
    <w:p w:rsidR="00BE58F1" w:rsidRPr="00BE58F1" w:rsidRDefault="00BE58F1" w:rsidP="00BE58F1">
      <w:pPr>
        <w:numPr>
          <w:ilvl w:val="0"/>
          <w:numId w:val="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монтаж светового оформления по краям каждого остановочного павильона;</w:t>
      </w:r>
    </w:p>
    <w:p w:rsidR="00BE58F1" w:rsidRPr="00BE58F1" w:rsidRDefault="00BE58F1" w:rsidP="00BE58F1">
      <w:pPr>
        <w:numPr>
          <w:ilvl w:val="0"/>
          <w:numId w:val="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подключение оборудования к системе уличного освещения;</w:t>
      </w:r>
    </w:p>
    <w:p w:rsidR="00BE58F1" w:rsidRPr="00BE58F1" w:rsidRDefault="00BE58F1" w:rsidP="00BE58F1">
      <w:pPr>
        <w:numPr>
          <w:ilvl w:val="0"/>
          <w:numId w:val="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проверка исправности светового оборудования и электрических соединений.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5.4. Светодиодный дюралайт должен быть установлен по краям павильонов с обеспечением равномерного светового оформления.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5.5. Прокладку кабеля, места подключения и способы крепления светового оборудования согласовать с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5.6. Все электрические соединения должны быть защищены от влаги и соответствовать требованиям электробезопасности.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6. Оформление территории перед магазином «Юбилейный»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6.1. Выполнить световое оформление 10 хвойных деревьев, расположенных перед магазином «Юбилейный».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6.2. Для оформления использовать имеющиеся на территории хвойные деревья: туи, можжевельники и сосны.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6.3. Предусмотреть монтаж </w:t>
      </w:r>
      <w:proofErr w:type="gramStart"/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светодиодного</w:t>
      </w:r>
      <w:proofErr w:type="gramEnd"/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дюралайта </w:t>
      </w:r>
      <w:r w:rsidR="000E31C0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 xml:space="preserve">и дождиков 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 деревьях с равномерным распределением световых элементов и надёжным креплением.</w:t>
      </w:r>
    </w:p>
    <w:p w:rsidR="00BE58F1" w:rsidRPr="000E31C0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6.4. Способ оформления каждого дерева и подключение светового оборудования согласовать с Заказчиком.</w:t>
      </w:r>
      <w:r w:rsidR="000E31C0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 xml:space="preserve"> Необходимо для подключения медный кабель 250 метров.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6.5. При монтаже обеспечить сохранность деревьев, исключить повреждение стволов и ветвей, а также обеспечить безопасную эксплуатацию светового оборудования.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 Работы по новогоднему оформлению центральной городской площади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7.1. Установка новогодней горки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7.1.1. Выполнить транспортировку имеющейся у Заказчика разборной горки со склада на центральную городскую площадь. Расстояние перевозки — 2 км.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7.1.2. Технические характеристики горки:</w:t>
      </w:r>
    </w:p>
    <w:p w:rsidR="00BE58F1" w:rsidRPr="00BE58F1" w:rsidRDefault="00BE58F1" w:rsidP="00BE58F1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высота — 3 м;</w:t>
      </w:r>
    </w:p>
    <w:p w:rsidR="00BE58F1" w:rsidRPr="00BE58F1" w:rsidRDefault="00BE58F1" w:rsidP="00BE58F1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длина — 15 м;</w:t>
      </w:r>
    </w:p>
    <w:p w:rsidR="00BE58F1" w:rsidRPr="00BE58F1" w:rsidRDefault="00BE58F1" w:rsidP="00BE58F1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конструкция — разборная, состоит из четырёх частей.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7.1.3. Предусмотреть следующие работы:</w:t>
      </w:r>
    </w:p>
    <w:p w:rsidR="00BE58F1" w:rsidRPr="00BE58F1" w:rsidRDefault="00BE58F1" w:rsidP="00BE58F1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транспортировка конструкции;</w:t>
      </w:r>
    </w:p>
    <w:p w:rsidR="00BE58F1" w:rsidRPr="00BE58F1" w:rsidRDefault="00BE58F1" w:rsidP="00BE58F1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сборка и установка горки в месте, определённом Заказчиком;</w:t>
      </w:r>
    </w:p>
    <w:p w:rsidR="00BE58F1" w:rsidRPr="00BE58F1" w:rsidRDefault="00BE58F1" w:rsidP="00BE58F1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крепление и укрепление конструкции;</w:t>
      </w:r>
    </w:p>
    <w:p w:rsidR="00BE58F1" w:rsidRPr="00BE58F1" w:rsidRDefault="00BE58F1" w:rsidP="00BE58F1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обшивка баннерным материалом площадью 14 м²;</w:t>
      </w:r>
    </w:p>
    <w:p w:rsidR="00BE58F1" w:rsidRPr="00BE58F1" w:rsidRDefault="00BE58F1" w:rsidP="00BE58F1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заливка горки водой для образования ледового покрытия;</w:t>
      </w:r>
    </w:p>
    <w:p w:rsidR="00BE58F1" w:rsidRPr="00BE58F1" w:rsidRDefault="00BE58F1" w:rsidP="00BE58F1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ремонт досок и элементов конструкции при необходимости, ориентировочная площадь ремонта — до 15 м².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7.1.4. Перед вводом горки в эксплуатацию проверить устойчивость конструкции, надёжность креплений и безопасность поверхности для катания.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7.1.5. Место установки, способ крепления, оформление и организацию безопасной зоны вокруг горки согласовать с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7.2. Транспортировка, установка и оформление новогодней ёлки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7.2.1. Выполнить транспортировку искусственной новогодней ёлки высотой 12 м со склада Заказчика на центральную городскую площадь. Расстояние перевозки — 4 км.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7.2.2. Установить ёлку в месте, определённом Заказчиком, выполнить текущий ремонт при необходимости и укрепление конструкции.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7.2.3. Предусмотреть декоративное оформление ёлки следующими материалами:</w:t>
      </w:r>
    </w:p>
    <w:p w:rsidR="00BE58F1" w:rsidRPr="00BE58F1" w:rsidRDefault="00BE58F1" w:rsidP="00BE58F1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хвойная гирлянда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из ПВХ-плёнки длиной 2,7 м — 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65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шт.;</w:t>
      </w:r>
    </w:p>
    <w:p w:rsidR="00BE58F1" w:rsidRPr="00BE58F1" w:rsidRDefault="00BE58F1" w:rsidP="00BE58F1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имеющиеся у Заказчика новогодние игрушки;</w:t>
      </w:r>
    </w:p>
    <w:p w:rsidR="00BE58F1" w:rsidRPr="00BE58F1" w:rsidRDefault="00BE58F1" w:rsidP="00BE58F1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дополнительные новогодни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е игрушки диаметром 30–50 см — 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6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 шт.;</w:t>
      </w:r>
    </w:p>
    <w:p w:rsidR="00BE58F1" w:rsidRPr="00BE58F1" w:rsidRDefault="00BE58F1" w:rsidP="00BE58F1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декоративная звезда для установки на верхушке ёлки — 1 шт.;</w:t>
      </w:r>
    </w:p>
    <w:p w:rsidR="00BE58F1" w:rsidRPr="00BE58F1" w:rsidRDefault="00BE58F1" w:rsidP="00BE58F1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светодиодные гир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лянды тёплого белого цвета — 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450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пог. м;</w:t>
      </w:r>
    </w:p>
    <w:p w:rsidR="00BE58F1" w:rsidRPr="00BE58F1" w:rsidRDefault="00BE58F1" w:rsidP="00BE58F1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gramStart"/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светодиодный</w:t>
      </w:r>
      <w:proofErr w:type="gramEnd"/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д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юралайт тёплого белого цвета — 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4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00 пог. м;</w:t>
      </w:r>
    </w:p>
    <w:p w:rsidR="00BE58F1" w:rsidRPr="00A12428" w:rsidRDefault="00BE58F1" w:rsidP="00BE58F1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одиодный неоновый дюралайт — </w:t>
      </w:r>
      <w:r w:rsidR="003E0E45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350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пог. м.</w:t>
      </w:r>
    </w:p>
    <w:p w:rsidR="00A12428" w:rsidRPr="00BE58F1" w:rsidRDefault="00A12428" w:rsidP="00BE58F1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неоновый трубка 25мм – 200 пог.м.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7.2.4. Предусмотреть закупку дополнительных новогодних игрушек, их доставку и монтаж на ёлке.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7.2.5. Выполнить подключение светового оборудования ёлки к электрическому щиту с прокладкой медного кабеля сечением 2 × 2,5 мм² общей длиной 350 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7.2.6. Все электрические соединения и подключения должны соответствовать действующим требованиям электробезопасности. Кабельные линии и соединения должны быть защищены от влаги, механических повреждений и других воздействий окружающей среды.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7.2.7. Поставщик гарантирует надёжность установки и устойчивое положение ёлки на центральной площади до 15 января 2027 года.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7.2.8. Декоративное оформление, расположение гирлянд, игрушек и звезды согласовать с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7.3. Монтаж декоративного металлического ограждения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7.3.1. Выполнить изготовление и монтаж декоративного металлического ограждения с использованием металлических стоек и соединительных элементов.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7.3.2. Технические характеристики конструкции:</w:t>
      </w:r>
    </w:p>
    <w:p w:rsidR="00BE58F1" w:rsidRPr="00BE58F1" w:rsidRDefault="00BE58F1" w:rsidP="00BE58F1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металлические стойк</w:t>
      </w:r>
      <w:r w:rsidR="000E31C0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 из трубы диаметром 100 мм — 1</w:t>
      </w:r>
      <w:r w:rsidR="00A12428"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5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шт.;</w:t>
      </w:r>
    </w:p>
    <w:p w:rsidR="00BE58F1" w:rsidRPr="00BE58F1" w:rsidRDefault="00BE58F1" w:rsidP="00BE58F1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высота каждой стойки — 4 м;</w:t>
      </w:r>
    </w:p>
    <w:p w:rsidR="00BE58F1" w:rsidRPr="00BE58F1" w:rsidRDefault="00BE58F1" w:rsidP="00BE58F1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опорные металлические пластины толщиной 5 мм, размером 400 × 400 мм;</w:t>
      </w:r>
    </w:p>
    <w:p w:rsidR="00BE58F1" w:rsidRPr="00BE58F1" w:rsidRDefault="00BE58F1" w:rsidP="00BE58F1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металлическая соединительная труба ди</w:t>
      </w:r>
      <w:r w:rsid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аметром 32 мм, общая длина — 140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пог. 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7.3.3. Опорные пластины закрепить на асфальтовом покрытии способом, обеспечивающим надёжность и устойчивость конструкции.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7.3.4. Предусмотреть выполнение необходимых сварочных работ для соединения металлических элементов конструкции.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7.3.5. Сварочные соединения должны обеспечивать требуемую прочность и устойчивость конструкции. Сварочные работы выполняются квалифицированными специалистами с соблюдением требований охраны труда и пожарной безопасности.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7.3.6. Все установленные металлические трубы оформить хвойной гирляндой из ПВХ-плёнки.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7.3.7. Предусмотреть световое оформление 100 м металлической трубы светодиодной гирляндой типа «бахрома» со следующими характеристиками:</w:t>
      </w:r>
    </w:p>
    <w:p w:rsidR="00BE58F1" w:rsidRPr="00BE58F1" w:rsidRDefault="00BE58F1" w:rsidP="00BE58F1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длина одной гирлянды — 3 м;</w:t>
      </w:r>
    </w:p>
    <w:p w:rsidR="00BE58F1" w:rsidRPr="00BE58F1" w:rsidRDefault="00BE58F1" w:rsidP="00BE58F1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ширина — 0,5 м;</w:t>
      </w:r>
    </w:p>
    <w:p w:rsidR="00BE58F1" w:rsidRPr="00BE58F1" w:rsidRDefault="00BE58F1" w:rsidP="00BE58F1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цвет свечения — тёплый белый.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7.3.8. Выполнить световое оформление пространства от новогодней ёлки до декоративного ограждения и между арками с использованием следующих материалов:</w:t>
      </w:r>
    </w:p>
    <w:p w:rsidR="00BE58F1" w:rsidRPr="00BE58F1" w:rsidRDefault="00BE58F1" w:rsidP="00BE58F1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медный кабель сечением 2 × 4,5 мм² — 1 000 пог. м;</w:t>
      </w:r>
    </w:p>
    <w:p w:rsidR="00BE58F1" w:rsidRPr="00BE58F1" w:rsidRDefault="00A12428" w:rsidP="00BE58F1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светодиодные лампы — 420</w:t>
      </w:r>
      <w:r w:rsidR="00BE58F1"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шт.;</w:t>
      </w:r>
    </w:p>
    <w:p w:rsidR="00BE58F1" w:rsidRPr="00BE58F1" w:rsidRDefault="00BE58F1" w:rsidP="00BE58F1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гирлянды типа «до</w:t>
      </w:r>
      <w:r w:rsid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ждик» тёплого белого цвета — 1 5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00 пог. м;</w:t>
      </w:r>
    </w:p>
    <w:p w:rsidR="00BE58F1" w:rsidRPr="00BE58F1" w:rsidRDefault="00BE58F1" w:rsidP="00BE58F1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гирлянды типа «бах</w:t>
      </w:r>
      <w:r w:rsid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рома» тёплого белого цвета — 1 2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00 пог. 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7.3.9. Обеспечить надёжное крепление декоративных элементов, защиту кабельных соединений и безопасное подключение светового оборудования.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7.3.10. Способы крепления металлических конструкций, места проведения сварочных работ и окончательную схему размещения ограждений предварительно согласовать с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7.4. Устройство декоративного ограждения в нижней части новогодней ёлки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7.4.1. Выполнить изготовление и монтаж декоративного ограждения вокруг основания новогодней ёлки.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7.4.2. Технические характеристики:</w:t>
      </w:r>
    </w:p>
    <w:p w:rsidR="00BE58F1" w:rsidRPr="00BE58F1" w:rsidRDefault="00BE58F1" w:rsidP="00BE58F1">
      <w:pPr>
        <w:numPr>
          <w:ilvl w:val="0"/>
          <w:numId w:val="1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диаметр ограждения — не менее 6 м;</w:t>
      </w:r>
    </w:p>
    <w:p w:rsidR="00BE58F1" w:rsidRPr="00BE58F1" w:rsidRDefault="00BE58F1" w:rsidP="00BE58F1">
      <w:pPr>
        <w:numPr>
          <w:ilvl w:val="0"/>
          <w:numId w:val="1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высота ограждения — не менее 1,5 м;</w:t>
      </w:r>
    </w:p>
    <w:p w:rsidR="00BE58F1" w:rsidRPr="00BE58F1" w:rsidRDefault="00BE58F1" w:rsidP="00BE58F1">
      <w:pPr>
        <w:numPr>
          <w:ilvl w:val="0"/>
          <w:numId w:val="1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основа конструкции — деревянный каркас;</w:t>
      </w:r>
    </w:p>
    <w:p w:rsidR="00BE58F1" w:rsidRPr="00BE58F1" w:rsidRDefault="00BE58F1" w:rsidP="00BE58F1">
      <w:pPr>
        <w:numPr>
          <w:ilvl w:val="0"/>
          <w:numId w:val="1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обшивка — плиты OSB;</w:t>
      </w:r>
    </w:p>
    <w:p w:rsidR="00BE58F1" w:rsidRPr="00BE58F1" w:rsidRDefault="00BE58F1" w:rsidP="00BE58F1">
      <w:pPr>
        <w:numPr>
          <w:ilvl w:val="0"/>
          <w:numId w:val="1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наружная облицовка — баннер с изображением, предоставленным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7.4.3. Поставщик обеспечивает доставку, установку, ремонт при необходимости, укрепление и декоративное оформление ограждения.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7.4.4. Все материалы и оборудование, не предоставленные Заказчиком, Поставщик приобретает самостоятельно.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7.4.5. Баннерное изображение, цветовое решение и внешний вид ограждения предварительно согласовать с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7.4.6. Конструкция должна обеспечивать устойчивость и безопасность посетителей площади.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7.5. Изготовление и установка баннеров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7.5.1. Предусмотреть изготовление и монтаж двух баннеров на центральной городской площади.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7.5.2. Размеры каждого баннера:</w:t>
      </w:r>
    </w:p>
    <w:p w:rsidR="00BE58F1" w:rsidRPr="00BE58F1" w:rsidRDefault="00BE58F1" w:rsidP="00BE58F1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длина — 21 м;</w:t>
      </w:r>
    </w:p>
    <w:p w:rsidR="00BE58F1" w:rsidRPr="00BE58F1" w:rsidRDefault="00BE58F1" w:rsidP="00BE58F1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ширина — 3 м;</w:t>
      </w:r>
    </w:p>
    <w:p w:rsidR="00BE58F1" w:rsidRPr="00BE58F1" w:rsidRDefault="00BE58F1" w:rsidP="00BE58F1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площадь одного баннера — 63 м²;</w:t>
      </w:r>
    </w:p>
    <w:p w:rsidR="00BE58F1" w:rsidRPr="00BE58F1" w:rsidRDefault="00BE58F1" w:rsidP="00BE58F1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общая площадь двух баннеров — 126 м².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7.5.3. Предусмотреть изготовление баннеров, доставку и монтаж в местах, определённых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7.5.4. Содержание изображений, эскизы, цветовое решение и места размещения согласовать с Заказчиком до начала изготовления.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7.5.5. Обеспечить надёжное крепление баннеров с учётом ветровой нагрузки и условий эксплуатации на открытом воздухе.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7.6. Изготовление и установка фотозон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7.6.1. Предусмотреть изготовление, доставку и установку восьми </w:t>
      </w:r>
      <w:proofErr w:type="gramStart"/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физических конструкций, объединённых в пять</w:t>
      </w:r>
      <w:proofErr w:type="gramEnd"/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видов праздничных фотозон и декоративных элементов.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Общий состав:</w:t>
      </w:r>
    </w:p>
    <w:p w:rsidR="00BE58F1" w:rsidRPr="00BE58F1" w:rsidRDefault="00BE58F1" w:rsidP="00BE58F1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фотозона «Конусная ёлка» — 2 шт.;</w:t>
      </w:r>
    </w:p>
    <w:p w:rsidR="00BE58F1" w:rsidRPr="00BE58F1" w:rsidRDefault="00BE58F1" w:rsidP="00BE58F1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фотозона «Звезда» — 1 шт.;</w:t>
      </w:r>
    </w:p>
    <w:p w:rsidR="00BE58F1" w:rsidRPr="00BE58F1" w:rsidRDefault="00BE58F1" w:rsidP="00BE58F1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фотозона «Круг» — 1 шт.;</w:t>
      </w:r>
    </w:p>
    <w:p w:rsidR="00BE58F1" w:rsidRPr="00BE58F1" w:rsidRDefault="00BE58F1" w:rsidP="00BE58F1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светящиеся декоративные коробки в виде подарков — 3 шт.;</w:t>
      </w:r>
    </w:p>
    <w:p w:rsidR="00BE58F1" w:rsidRPr="00BE58F1" w:rsidRDefault="00BE58F1" w:rsidP="00BE58F1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светящаяся объёмная надпись «2027» — 1 комплект.</w:t>
      </w:r>
    </w:p>
    <w:p w:rsidR="00C75213" w:rsidRPr="00C75213" w:rsidRDefault="00C75213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Cs/>
          <w:color w:val="0D0D0D"/>
          <w:sz w:val="28"/>
          <w:szCs w:val="28"/>
          <w:lang w:eastAsia="ru-RU"/>
        </w:rPr>
      </w:pPr>
      <w:r w:rsidRPr="00C75213">
        <w:rPr>
          <w:rFonts w:ascii="Times New Roman" w:eastAsia="Times New Roman" w:hAnsi="Times New Roman" w:cs="Times New Roman"/>
          <w:bCs/>
          <w:color w:val="0D0D0D"/>
          <w:sz w:val="28"/>
          <w:szCs w:val="28"/>
          <w:lang w:eastAsia="ru-RU"/>
        </w:rPr>
        <w:t xml:space="preserve">Все фотозоны должны быть </w:t>
      </w:r>
      <w:proofErr w:type="gramStart"/>
      <w:r w:rsidRPr="00C75213">
        <w:rPr>
          <w:rFonts w:ascii="Times New Roman" w:eastAsia="Times New Roman" w:hAnsi="Times New Roman" w:cs="Times New Roman"/>
          <w:bCs/>
          <w:color w:val="0D0D0D"/>
          <w:sz w:val="28"/>
          <w:szCs w:val="28"/>
          <w:lang w:eastAsia="ru-RU"/>
        </w:rPr>
        <w:t>светящемся</w:t>
      </w:r>
      <w:proofErr w:type="gramEnd"/>
      <w:r w:rsidRPr="00C75213">
        <w:rPr>
          <w:rFonts w:ascii="Times New Roman" w:eastAsia="Times New Roman" w:hAnsi="Times New Roman" w:cs="Times New Roman"/>
          <w:bCs/>
          <w:color w:val="0D0D0D"/>
          <w:sz w:val="28"/>
          <w:szCs w:val="28"/>
          <w:lang w:eastAsia="ru-RU"/>
        </w:rPr>
        <w:t xml:space="preserve"> белого теплого света и должны быть подключению к электричеству.</w:t>
      </w:r>
      <w:r>
        <w:rPr>
          <w:rFonts w:ascii="Times New Roman" w:eastAsia="Times New Roman" w:hAnsi="Times New Roman" w:cs="Times New Roman"/>
          <w:bCs/>
          <w:color w:val="0D0D0D"/>
          <w:sz w:val="28"/>
          <w:szCs w:val="28"/>
          <w:lang w:eastAsia="ru-RU"/>
        </w:rPr>
        <w:t xml:space="preserve"> Для этого необходимо закупить медный кабель 800 метров. 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7.6.2. Фотозона «Конусная ёлка» — 2 шт.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Технические характеристики каждой фотозоны:</w:t>
      </w:r>
    </w:p>
    <w:p w:rsidR="00BE58F1" w:rsidRPr="00BE58F1" w:rsidRDefault="00BE58F1" w:rsidP="00BE58F1">
      <w:pPr>
        <w:numPr>
          <w:ilvl w:val="0"/>
          <w:numId w:val="1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высота — 4,5 м;</w:t>
      </w:r>
    </w:p>
    <w:p w:rsidR="00BE58F1" w:rsidRPr="00BE58F1" w:rsidRDefault="00BE58F1" w:rsidP="00BE58F1">
      <w:pPr>
        <w:numPr>
          <w:ilvl w:val="0"/>
          <w:numId w:val="1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диаметр основания — 2,2 м;</w:t>
      </w:r>
    </w:p>
    <w:p w:rsidR="00BE58F1" w:rsidRPr="00BE58F1" w:rsidRDefault="00BE58F1" w:rsidP="00BE58F1">
      <w:pPr>
        <w:numPr>
          <w:ilvl w:val="0"/>
          <w:numId w:val="1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размер площадки — 2,5 × 2,5 м;</w:t>
      </w:r>
    </w:p>
    <w:p w:rsidR="00BE58F1" w:rsidRPr="00BE58F1" w:rsidRDefault="00BE58F1" w:rsidP="00BE58F1">
      <w:pPr>
        <w:numPr>
          <w:ilvl w:val="0"/>
          <w:numId w:val="1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материал каркаса — профильная металлическая труба 40 × 40 мм;</w:t>
      </w:r>
    </w:p>
    <w:p w:rsidR="00BE58F1" w:rsidRPr="00BE58F1" w:rsidRDefault="00BE58F1" w:rsidP="00BE58F1">
      <w:pPr>
        <w:numPr>
          <w:ilvl w:val="0"/>
          <w:numId w:val="1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световое оформление — светодиодные гирлянды тёплого свечения;</w:t>
      </w:r>
    </w:p>
    <w:p w:rsidR="00BE58F1" w:rsidRPr="00BE58F1" w:rsidRDefault="00BE58F1" w:rsidP="00BE58F1">
      <w:pPr>
        <w:numPr>
          <w:ilvl w:val="0"/>
          <w:numId w:val="1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основание — с утяжелением для обеспечения устойчивости.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Предусмотреть изготовление разборной сезонной конструкции, доставку и монтаж на центральной городской площади.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Конструкция должна быть устойчивой и предназначенной для эксплуатации на открытом воздухе.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7.6.3. Фотозона «Звезда» — 1 шт.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Технические характеристики:</w:t>
      </w:r>
    </w:p>
    <w:p w:rsidR="00BE58F1" w:rsidRPr="00BE58F1" w:rsidRDefault="00BE58F1" w:rsidP="00BE58F1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ширина — 4 м;</w:t>
      </w:r>
    </w:p>
    <w:p w:rsidR="00BE58F1" w:rsidRPr="00BE58F1" w:rsidRDefault="00BE58F1" w:rsidP="00BE58F1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высота — 3,5 м;</w:t>
      </w:r>
    </w:p>
    <w:p w:rsidR="00BE58F1" w:rsidRPr="00BE58F1" w:rsidRDefault="00BE58F1" w:rsidP="00BE58F1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размер площадки — 4,5 × 2 м;</w:t>
      </w:r>
    </w:p>
    <w:p w:rsidR="00BE58F1" w:rsidRPr="00BE58F1" w:rsidRDefault="00BE58F1" w:rsidP="00BE58F1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материал каркаса — профильная металлическая труба 40 × 40 мм;</w:t>
      </w:r>
    </w:p>
    <w:p w:rsidR="00BE58F1" w:rsidRPr="00BE58F1" w:rsidRDefault="00BE58F1" w:rsidP="00BE58F1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световое оформление — светодиодный шнур тёплого свечения;</w:t>
      </w:r>
    </w:p>
    <w:p w:rsidR="00BE58F1" w:rsidRPr="00BE58F1" w:rsidRDefault="00BE58F1" w:rsidP="00BE58F1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дополнительное оснащение — скамья и кашпо.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Предусмотреть изготовление разборной конструкции для сезонного использования на центральной городской площади.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7.6.4. Фотозона «Круг» — 1 шт.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Технические характеристики:</w:t>
      </w:r>
    </w:p>
    <w:p w:rsidR="00BE58F1" w:rsidRPr="00BE58F1" w:rsidRDefault="00BE58F1" w:rsidP="00BE58F1">
      <w:pPr>
        <w:numPr>
          <w:ilvl w:val="0"/>
          <w:numId w:val="1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диаметр круга — 3 м;</w:t>
      </w:r>
    </w:p>
    <w:p w:rsidR="00BE58F1" w:rsidRPr="00BE58F1" w:rsidRDefault="00BE58F1" w:rsidP="00BE58F1">
      <w:pPr>
        <w:numPr>
          <w:ilvl w:val="0"/>
          <w:numId w:val="1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ширина конструкции — 4,2 м;</w:t>
      </w:r>
    </w:p>
    <w:p w:rsidR="00BE58F1" w:rsidRPr="00BE58F1" w:rsidRDefault="00BE58F1" w:rsidP="00BE58F1">
      <w:pPr>
        <w:numPr>
          <w:ilvl w:val="0"/>
          <w:numId w:val="1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размер площадки — 4,5 × 2,2 м;</w:t>
      </w:r>
    </w:p>
    <w:p w:rsidR="00BE58F1" w:rsidRPr="00BE58F1" w:rsidRDefault="00BE58F1" w:rsidP="00BE58F1">
      <w:pPr>
        <w:numPr>
          <w:ilvl w:val="0"/>
          <w:numId w:val="1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материал каркаса — профильная металлическая труба 40 × 40 мм;</w:t>
      </w:r>
    </w:p>
    <w:p w:rsidR="00BE58F1" w:rsidRPr="00BE58F1" w:rsidRDefault="00BE58F1" w:rsidP="00BE58F1">
      <w:pPr>
        <w:numPr>
          <w:ilvl w:val="0"/>
          <w:numId w:val="1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световое оформление — светодиодные гирлянды;</w:t>
      </w:r>
    </w:p>
    <w:p w:rsidR="00BE58F1" w:rsidRPr="00BE58F1" w:rsidRDefault="00BE58F1" w:rsidP="00BE58F1">
      <w:pPr>
        <w:numPr>
          <w:ilvl w:val="0"/>
          <w:numId w:val="1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декоративное оформление — искусственная хвоя;</w:t>
      </w:r>
    </w:p>
    <w:p w:rsidR="00BE58F1" w:rsidRPr="00BE58F1" w:rsidRDefault="00BE58F1" w:rsidP="00BE58F1">
      <w:pPr>
        <w:numPr>
          <w:ilvl w:val="0"/>
          <w:numId w:val="1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дополнительное оснащение — скамья и кашпо.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Предусмотреть изготовление, доставку, монтаж и последующий демонтаж конструкции.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7.6.5. Светящиеся декоративные коробки в виде подарков — 3 шт.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Предусмотреть закупку, доставку и установку трёх светящихся уличных коробок в форме подарков.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Размер каждой коробки — не менее 1,5 × 1,5 × 1,5 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Оформление каждой коробки должно включать:</w:t>
      </w:r>
    </w:p>
    <w:p w:rsidR="00BE58F1" w:rsidRPr="00BE58F1" w:rsidRDefault="00BE58F1" w:rsidP="00BE58F1">
      <w:pPr>
        <w:numPr>
          <w:ilvl w:val="0"/>
          <w:numId w:val="2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светодиодные гирлянды тёплого свечения;</w:t>
      </w:r>
    </w:p>
    <w:p w:rsidR="00BE58F1" w:rsidRPr="00BE58F1" w:rsidRDefault="00BE58F1" w:rsidP="00BE58F1">
      <w:pPr>
        <w:numPr>
          <w:ilvl w:val="0"/>
          <w:numId w:val="2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декоративную ленту;</w:t>
      </w:r>
    </w:p>
    <w:p w:rsidR="00BE58F1" w:rsidRPr="00BE58F1" w:rsidRDefault="00BE58F1" w:rsidP="00BE58F1">
      <w:pPr>
        <w:numPr>
          <w:ilvl w:val="0"/>
          <w:numId w:val="2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световые элементы, обеспечивающие равномерное свечение конструкции.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Коробки должны иметь устойчивое основание и быть предназначены для наружной эксплуатации.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7.6.6. Светящаяся объёмная надпись «2027» — 1 комплект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Предусмотреть изготовление, доставку, монтаж и последующий демонтаж светящейся объёмной надписи «2027».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Технические характеристики:</w:t>
      </w:r>
    </w:p>
    <w:p w:rsidR="00BE58F1" w:rsidRPr="00BE58F1" w:rsidRDefault="00BE58F1" w:rsidP="00BE58F1">
      <w:pPr>
        <w:numPr>
          <w:ilvl w:val="0"/>
          <w:numId w:val="2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высота каждой цифры — не менее 2 м;</w:t>
      </w:r>
    </w:p>
    <w:p w:rsidR="00BE58F1" w:rsidRPr="00BE58F1" w:rsidRDefault="00BE58F1" w:rsidP="00BE58F1">
      <w:pPr>
        <w:numPr>
          <w:ilvl w:val="0"/>
          <w:numId w:val="2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ширина каждой цифры — не менее 1,5 м;</w:t>
      </w:r>
    </w:p>
    <w:p w:rsidR="00BE58F1" w:rsidRPr="00BE58F1" w:rsidRDefault="00BE58F1" w:rsidP="00BE58F1">
      <w:pPr>
        <w:numPr>
          <w:ilvl w:val="0"/>
          <w:numId w:val="2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глубина конструкции — не менее 25 см;</w:t>
      </w:r>
    </w:p>
    <w:p w:rsidR="00BE58F1" w:rsidRPr="00BE58F1" w:rsidRDefault="00BE58F1" w:rsidP="00BE58F1">
      <w:pPr>
        <w:numPr>
          <w:ilvl w:val="0"/>
          <w:numId w:val="2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материал — пенополивинилхлорид (ПВХ);</w:t>
      </w:r>
    </w:p>
    <w:p w:rsidR="00BE58F1" w:rsidRPr="00BE58F1" w:rsidRDefault="00BE58F1" w:rsidP="00BE58F1">
      <w:pPr>
        <w:numPr>
          <w:ilvl w:val="0"/>
          <w:numId w:val="2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исполнение — объёмная светящаяся конструкция.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Предусмотреть световое оформление, обеспечивающее видимость надписи в тёмное время суток.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Эскиз, цветовое решение, способ освещения и конструктивное исполнение предварительно согласовать с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Конструкция должна быть устойчивой, безопасной и пригодной для сезонного использования на открытом воздухе.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7.7. Оформление сцены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7.7.1. Выполнить праздничное оформление сцены на центральной городской площади к празднованию Нового 2027 года.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7.7.2. Предусмотреть следующие работы и материалы:</w:t>
      </w:r>
    </w:p>
    <w:p w:rsidR="00BE58F1" w:rsidRPr="00BE58F1" w:rsidRDefault="00A12428" w:rsidP="00BE58F1">
      <w:pPr>
        <w:numPr>
          <w:ilvl w:val="0"/>
          <w:numId w:val="2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монтаж светодиодных гирлянд — 3</w:t>
      </w:r>
      <w:r w:rsidR="00BE58F1"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00 пог. м;</w:t>
      </w:r>
    </w:p>
    <w:p w:rsidR="00BE58F1" w:rsidRPr="00BE58F1" w:rsidRDefault="00BE58F1" w:rsidP="00BE58F1">
      <w:pPr>
        <w:numPr>
          <w:ilvl w:val="0"/>
          <w:numId w:val="2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монтаж декорат</w:t>
      </w:r>
      <w:r w:rsid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ивных гирлянд типа «дождик» — 35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 пог. м;</w:t>
      </w:r>
    </w:p>
    <w:p w:rsidR="00BE58F1" w:rsidRPr="00BE58F1" w:rsidRDefault="00BE58F1" w:rsidP="00BE58F1">
      <w:pPr>
        <w:numPr>
          <w:ilvl w:val="0"/>
          <w:numId w:val="2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приобретение и подвешивание дек</w:t>
      </w:r>
      <w:r w:rsidR="00A1242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оративных новогодних игрушек — 4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 шт.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7.7.3. Обеспечить равномерное распределение декоративных элементов и праздничное оформление сцены.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7.7.4. Цветовое решение, места размещения гирлянд, игрушек и способы их крепления предварительно согласовать с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7.7.5. Все декоративные элементы должны быть надёжно закреплены и не создавать угрозы посетителям и участникам мероприятий.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7.7.6. Подключение светового оборудования выполнить с соблюдением требований электробезопасности.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8. Требования к материалам, оборудованию и безопасности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8.1. Все материалы, оборудование и конструкции, приобретаемые Поставщиком, должны быть новыми, ранее не использованными, качественными и предназначенными для наружного применения.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8.2. Световое оборудование, электрические кабели, соединительные элементы и устройства подключения должны соответствовать условиям эксплуатации на открытом воздухе, включая воздействие влаги, снега, ветра и низких температур.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8.3. Поставщик обязан обеспечить:</w:t>
      </w:r>
    </w:p>
    <w:p w:rsidR="00BE58F1" w:rsidRPr="00BE58F1" w:rsidRDefault="00BE58F1" w:rsidP="00BE58F1">
      <w:pPr>
        <w:numPr>
          <w:ilvl w:val="0"/>
          <w:numId w:val="2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надёжность и устойчивость установленных конструкций;</w:t>
      </w:r>
    </w:p>
    <w:p w:rsidR="00BE58F1" w:rsidRPr="00BE58F1" w:rsidRDefault="00BE58F1" w:rsidP="00BE58F1">
      <w:pPr>
        <w:numPr>
          <w:ilvl w:val="0"/>
          <w:numId w:val="2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качество сварочных соединений и крепёжных элементов;</w:t>
      </w:r>
    </w:p>
    <w:p w:rsidR="00BE58F1" w:rsidRPr="00BE58F1" w:rsidRDefault="00BE58F1" w:rsidP="00BE58F1">
      <w:pPr>
        <w:numPr>
          <w:ilvl w:val="0"/>
          <w:numId w:val="2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безопасную прокладку кабелей;</w:t>
      </w:r>
    </w:p>
    <w:p w:rsidR="00BE58F1" w:rsidRPr="00BE58F1" w:rsidRDefault="00BE58F1" w:rsidP="00BE58F1">
      <w:pPr>
        <w:numPr>
          <w:ilvl w:val="0"/>
          <w:numId w:val="2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защиту электрических соединений от влаги и механических повреждений;</w:t>
      </w:r>
    </w:p>
    <w:p w:rsidR="00BE58F1" w:rsidRPr="00BE58F1" w:rsidRDefault="00BE58F1" w:rsidP="00BE58F1">
      <w:pPr>
        <w:numPr>
          <w:ilvl w:val="0"/>
          <w:numId w:val="2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безопасное подключение светового оборудования;</w:t>
      </w:r>
    </w:p>
    <w:p w:rsidR="00BE58F1" w:rsidRPr="00BE58F1" w:rsidRDefault="00BE58F1" w:rsidP="00BE58F1">
      <w:pPr>
        <w:numPr>
          <w:ilvl w:val="0"/>
          <w:numId w:val="2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соблюдение требований охраны труда, пожарной безопасности и электробезопасности;</w:t>
      </w:r>
    </w:p>
    <w:p w:rsidR="00BE58F1" w:rsidRPr="00BE58F1" w:rsidRDefault="00BE58F1" w:rsidP="00BE58F1">
      <w:pPr>
        <w:numPr>
          <w:ilvl w:val="0"/>
          <w:numId w:val="2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сохранность имущества Заказчика при транспортировке, монтаже и демонтаже;</w:t>
      </w:r>
    </w:p>
    <w:p w:rsidR="00BE58F1" w:rsidRPr="00BE58F1" w:rsidRDefault="00BE58F1" w:rsidP="00BE58F1">
      <w:pPr>
        <w:numPr>
          <w:ilvl w:val="0"/>
          <w:numId w:val="2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устранение выявленных недостатков, возникших по вине Поставщика.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8.4. Все сварочные работы должны выполняться квалифицированными специалистами с соблюдением установленных требований безопасности.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8.5. Поставщик несёт ответственность за безопасность выполнения работ, включая организацию безопасной рабочей зоны, применение необходимых средств индивидуальной защиты и предотвращение повреждения существующей инфраструктуры.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8.6. Все места установки конструкций, способы крепления, схемы подключения и технические решения должны быть предварительно согласованы с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8.7. Поставщик самостоятельно приобретает и доставляет все материалы и оборудование, не предоставленные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9. Сроки выполнения работ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9.1. Закупленные материалы и оборудование должны быть доставлены на склад Заказчика не позднее 1 декабря 2026 года.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9.2. Изготовление фотозон должно быть завершено не позднее 1 декабря 2026 года.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9.3. Монтаж и установка новогодней ёлки, горки, фотозон, сцены, баннеров, декоративных ограждений и остальных элементов праздничного оформления должны быть завершены не позднее 25 декабря 2026 года.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9.4. После завершения праздничных мероприятий Поставщик обязан за собственный счёт выполнить демонтаж всех установленных конструкций, декоративных элементов и светового оборудования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(15 января 2027г)</w:t>
      </w: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9.5. Поставщик обязан обеспечить погрузку, транспортировку и разгрузку демонтированных конструкций на складе Заказчика. Все расходы, связанные с демонтажом и перевозкой, несёт Поставщик.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9.6. Сроки демонтажа и перевозки после завершения праздничного периода согласовываются с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9.7. До момента демонтажа Поставщик обязан обеспечивать надлежащее состояние и безопасную эксплуатацию установленных конструкций в пределах своих обязательств.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10. Порядок согласования и приёмки выполненных работ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10.1. До начала изготовления и монтажа Поставщик обязан согласовать с Заказчиком эскизы, цветовые решения, места размещения конструкций, способы крепления и схемы подключения светового оборудования.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10.2. Приёмка выполненных работ осуществляется Заказчиком после завершения монтажа и проверки </w:t>
      </w:r>
      <w:proofErr w:type="gramStart"/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соответствия</w:t>
      </w:r>
      <w:proofErr w:type="gramEnd"/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фактически выполненных работ требованиям настоящей технической спецификации.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10.3. При приёмке проверяются:</w:t>
      </w:r>
    </w:p>
    <w:p w:rsidR="00BE58F1" w:rsidRPr="00BE58F1" w:rsidRDefault="00BE58F1" w:rsidP="00BE58F1">
      <w:pPr>
        <w:numPr>
          <w:ilvl w:val="0"/>
          <w:numId w:val="2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количество и соответствие установленных конструкций техническим характеристикам;</w:t>
      </w:r>
    </w:p>
    <w:p w:rsidR="00BE58F1" w:rsidRPr="00BE58F1" w:rsidRDefault="00BE58F1" w:rsidP="00BE58F1">
      <w:pPr>
        <w:numPr>
          <w:ilvl w:val="0"/>
          <w:numId w:val="2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качество изготовления и монтажа;</w:t>
      </w:r>
    </w:p>
    <w:p w:rsidR="00BE58F1" w:rsidRPr="00BE58F1" w:rsidRDefault="00BE58F1" w:rsidP="00BE58F1">
      <w:pPr>
        <w:numPr>
          <w:ilvl w:val="0"/>
          <w:numId w:val="2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устойчивость конструкций и надёжность креплений;</w:t>
      </w:r>
    </w:p>
    <w:p w:rsidR="00BE58F1" w:rsidRPr="00BE58F1" w:rsidRDefault="00BE58F1" w:rsidP="00BE58F1">
      <w:pPr>
        <w:numPr>
          <w:ilvl w:val="0"/>
          <w:numId w:val="2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качество сварочных соединений;</w:t>
      </w:r>
    </w:p>
    <w:p w:rsidR="00BE58F1" w:rsidRPr="00BE58F1" w:rsidRDefault="00BE58F1" w:rsidP="00BE58F1">
      <w:pPr>
        <w:numPr>
          <w:ilvl w:val="0"/>
          <w:numId w:val="2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исправность светового оборудования;</w:t>
      </w:r>
    </w:p>
    <w:p w:rsidR="00BE58F1" w:rsidRPr="00BE58F1" w:rsidRDefault="00BE58F1" w:rsidP="00BE58F1">
      <w:pPr>
        <w:numPr>
          <w:ilvl w:val="0"/>
          <w:numId w:val="2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безопасность электрических соединений;</w:t>
      </w:r>
    </w:p>
    <w:p w:rsidR="00BE58F1" w:rsidRPr="00BE58F1" w:rsidRDefault="00BE58F1" w:rsidP="00BE58F1">
      <w:pPr>
        <w:numPr>
          <w:ilvl w:val="0"/>
          <w:numId w:val="2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соответствие утверждённым эскизам и цветовым решениям;</w:t>
      </w:r>
    </w:p>
    <w:p w:rsidR="00BE58F1" w:rsidRPr="00BE58F1" w:rsidRDefault="00BE58F1" w:rsidP="00BE58F1">
      <w:pPr>
        <w:numPr>
          <w:ilvl w:val="0"/>
          <w:numId w:val="2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качество оформления объектов и центральной городской площади.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10.4. Недостатки, выявленные при приёмке и возникшие по вине Поставщика, подлежат устранению Поставщиком за собственный счёт в сроки, согласованные с Заказчиком.</w:t>
      </w:r>
    </w:p>
    <w:p w:rsidR="00BE58F1" w:rsidRPr="00BE58F1" w:rsidRDefault="00BE58F1" w:rsidP="00BE58F1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E58F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10.5. Демонтаж и перевозка конструкций после завершения праздничных мероприятий осуществляются Поставщиком за собственный счёт в соответствии с разделом 9 настоящей технической спецификации.</w:t>
      </w:r>
    </w:p>
    <w:p w:rsidR="004F4F0E" w:rsidRDefault="004F4F0E"/>
    <w:sectPr w:rsidR="004F4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EDC"/>
    <w:multiLevelType w:val="multilevel"/>
    <w:tmpl w:val="906C1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81330E"/>
    <w:multiLevelType w:val="multilevel"/>
    <w:tmpl w:val="D1BE0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FB493C"/>
    <w:multiLevelType w:val="multilevel"/>
    <w:tmpl w:val="8B607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FD339C"/>
    <w:multiLevelType w:val="multilevel"/>
    <w:tmpl w:val="5DB68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4F5112"/>
    <w:multiLevelType w:val="multilevel"/>
    <w:tmpl w:val="D2442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DF40D7"/>
    <w:multiLevelType w:val="multilevel"/>
    <w:tmpl w:val="6B169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E870C7"/>
    <w:multiLevelType w:val="multilevel"/>
    <w:tmpl w:val="A444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CB6FB5"/>
    <w:multiLevelType w:val="multilevel"/>
    <w:tmpl w:val="8AEA9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EA4C98"/>
    <w:multiLevelType w:val="multilevel"/>
    <w:tmpl w:val="3676C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A74B44"/>
    <w:multiLevelType w:val="multilevel"/>
    <w:tmpl w:val="72E2C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3E4B4B"/>
    <w:multiLevelType w:val="multilevel"/>
    <w:tmpl w:val="A40CF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7F6741"/>
    <w:multiLevelType w:val="multilevel"/>
    <w:tmpl w:val="E522D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077796"/>
    <w:multiLevelType w:val="hybridMultilevel"/>
    <w:tmpl w:val="BE00ADA6"/>
    <w:lvl w:ilvl="0" w:tplc="61600A62">
      <w:start w:val="1"/>
      <w:numFmt w:val="decimal"/>
      <w:lvlText w:val="%1)"/>
      <w:lvlJc w:val="left"/>
      <w:pPr>
        <w:ind w:left="720" w:hanging="360"/>
      </w:pPr>
      <w:rPr>
        <w:b/>
        <w:u w:val="singl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5C3F51"/>
    <w:multiLevelType w:val="multilevel"/>
    <w:tmpl w:val="B41E7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B40EB6"/>
    <w:multiLevelType w:val="multilevel"/>
    <w:tmpl w:val="0930B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B13E48"/>
    <w:multiLevelType w:val="multilevel"/>
    <w:tmpl w:val="269E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FBE50EF"/>
    <w:multiLevelType w:val="multilevel"/>
    <w:tmpl w:val="3182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0015A58"/>
    <w:multiLevelType w:val="multilevel"/>
    <w:tmpl w:val="4C2A5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122023"/>
    <w:multiLevelType w:val="multilevel"/>
    <w:tmpl w:val="0CA21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39D3A80"/>
    <w:multiLevelType w:val="multilevel"/>
    <w:tmpl w:val="09CA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3A73CF7"/>
    <w:multiLevelType w:val="multilevel"/>
    <w:tmpl w:val="317A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4CA57B8"/>
    <w:multiLevelType w:val="multilevel"/>
    <w:tmpl w:val="E5942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A71872"/>
    <w:multiLevelType w:val="multilevel"/>
    <w:tmpl w:val="EDA6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C4901AE"/>
    <w:multiLevelType w:val="multilevel"/>
    <w:tmpl w:val="5EF0A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C8E4229"/>
    <w:multiLevelType w:val="multilevel"/>
    <w:tmpl w:val="CB783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01C32F8"/>
    <w:multiLevelType w:val="multilevel"/>
    <w:tmpl w:val="457C1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17E2DCC"/>
    <w:multiLevelType w:val="multilevel"/>
    <w:tmpl w:val="6EA88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3EE4A68"/>
    <w:multiLevelType w:val="multilevel"/>
    <w:tmpl w:val="9EBAC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9D95E05"/>
    <w:multiLevelType w:val="multilevel"/>
    <w:tmpl w:val="75525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EC81F04"/>
    <w:multiLevelType w:val="multilevel"/>
    <w:tmpl w:val="25243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4D1281D"/>
    <w:multiLevelType w:val="multilevel"/>
    <w:tmpl w:val="2E84F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5277F11"/>
    <w:multiLevelType w:val="multilevel"/>
    <w:tmpl w:val="0B0E7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55D1B4C"/>
    <w:multiLevelType w:val="multilevel"/>
    <w:tmpl w:val="C8809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A5417C2"/>
    <w:multiLevelType w:val="multilevel"/>
    <w:tmpl w:val="3D240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A8605D2"/>
    <w:multiLevelType w:val="multilevel"/>
    <w:tmpl w:val="E908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C5F7EE8"/>
    <w:multiLevelType w:val="multilevel"/>
    <w:tmpl w:val="B57C0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D583B26"/>
    <w:multiLevelType w:val="multilevel"/>
    <w:tmpl w:val="C99AA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DD90A46"/>
    <w:multiLevelType w:val="multilevel"/>
    <w:tmpl w:val="88327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06E14CE"/>
    <w:multiLevelType w:val="multilevel"/>
    <w:tmpl w:val="C840C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1443F08"/>
    <w:multiLevelType w:val="multilevel"/>
    <w:tmpl w:val="B588B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1E30CCB"/>
    <w:multiLevelType w:val="multilevel"/>
    <w:tmpl w:val="15FCC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2290891"/>
    <w:multiLevelType w:val="multilevel"/>
    <w:tmpl w:val="B582C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3E773FA"/>
    <w:multiLevelType w:val="multilevel"/>
    <w:tmpl w:val="1A049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CB47173"/>
    <w:multiLevelType w:val="multilevel"/>
    <w:tmpl w:val="40BCC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DD42BD2"/>
    <w:multiLevelType w:val="multilevel"/>
    <w:tmpl w:val="A8E83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0B8235A"/>
    <w:multiLevelType w:val="multilevel"/>
    <w:tmpl w:val="F704E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1E81A14"/>
    <w:multiLevelType w:val="multilevel"/>
    <w:tmpl w:val="52B41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30D00E1"/>
    <w:multiLevelType w:val="multilevel"/>
    <w:tmpl w:val="C4CA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7373A50"/>
    <w:multiLevelType w:val="multilevel"/>
    <w:tmpl w:val="998C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8162482"/>
    <w:multiLevelType w:val="multilevel"/>
    <w:tmpl w:val="8626E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0"/>
  </w:num>
  <w:num w:numId="3">
    <w:abstractNumId w:val="25"/>
  </w:num>
  <w:num w:numId="4">
    <w:abstractNumId w:val="14"/>
  </w:num>
  <w:num w:numId="5">
    <w:abstractNumId w:val="8"/>
  </w:num>
  <w:num w:numId="6">
    <w:abstractNumId w:val="26"/>
  </w:num>
  <w:num w:numId="7">
    <w:abstractNumId w:val="27"/>
  </w:num>
  <w:num w:numId="8">
    <w:abstractNumId w:val="46"/>
  </w:num>
  <w:num w:numId="9">
    <w:abstractNumId w:val="22"/>
  </w:num>
  <w:num w:numId="10">
    <w:abstractNumId w:val="18"/>
  </w:num>
  <w:num w:numId="11">
    <w:abstractNumId w:val="39"/>
  </w:num>
  <w:num w:numId="12">
    <w:abstractNumId w:val="45"/>
  </w:num>
  <w:num w:numId="13">
    <w:abstractNumId w:val="2"/>
  </w:num>
  <w:num w:numId="14">
    <w:abstractNumId w:val="1"/>
  </w:num>
  <w:num w:numId="15">
    <w:abstractNumId w:val="41"/>
  </w:num>
  <w:num w:numId="16">
    <w:abstractNumId w:val="30"/>
  </w:num>
  <w:num w:numId="17">
    <w:abstractNumId w:val="49"/>
  </w:num>
  <w:num w:numId="18">
    <w:abstractNumId w:val="43"/>
  </w:num>
  <w:num w:numId="19">
    <w:abstractNumId w:val="7"/>
  </w:num>
  <w:num w:numId="20">
    <w:abstractNumId w:val="33"/>
  </w:num>
  <w:num w:numId="21">
    <w:abstractNumId w:val="4"/>
  </w:num>
  <w:num w:numId="22">
    <w:abstractNumId w:val="40"/>
  </w:num>
  <w:num w:numId="23">
    <w:abstractNumId w:val="34"/>
  </w:num>
  <w:num w:numId="24">
    <w:abstractNumId w:val="11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</w:num>
  <w:num w:numId="27">
    <w:abstractNumId w:val="31"/>
  </w:num>
  <w:num w:numId="28">
    <w:abstractNumId w:val="15"/>
  </w:num>
  <w:num w:numId="29">
    <w:abstractNumId w:val="44"/>
  </w:num>
  <w:num w:numId="30">
    <w:abstractNumId w:val="10"/>
  </w:num>
  <w:num w:numId="31">
    <w:abstractNumId w:val="5"/>
  </w:num>
  <w:num w:numId="32">
    <w:abstractNumId w:val="28"/>
  </w:num>
  <w:num w:numId="33">
    <w:abstractNumId w:val="36"/>
  </w:num>
  <w:num w:numId="34">
    <w:abstractNumId w:val="38"/>
  </w:num>
  <w:num w:numId="35">
    <w:abstractNumId w:val="9"/>
  </w:num>
  <w:num w:numId="36">
    <w:abstractNumId w:val="23"/>
  </w:num>
  <w:num w:numId="37">
    <w:abstractNumId w:val="17"/>
  </w:num>
  <w:num w:numId="38">
    <w:abstractNumId w:val="21"/>
  </w:num>
  <w:num w:numId="39">
    <w:abstractNumId w:val="16"/>
  </w:num>
  <w:num w:numId="40">
    <w:abstractNumId w:val="3"/>
  </w:num>
  <w:num w:numId="41">
    <w:abstractNumId w:val="19"/>
  </w:num>
  <w:num w:numId="42">
    <w:abstractNumId w:val="48"/>
  </w:num>
  <w:num w:numId="43">
    <w:abstractNumId w:val="29"/>
  </w:num>
  <w:num w:numId="44">
    <w:abstractNumId w:val="42"/>
  </w:num>
  <w:num w:numId="45">
    <w:abstractNumId w:val="37"/>
  </w:num>
  <w:num w:numId="46">
    <w:abstractNumId w:val="13"/>
  </w:num>
  <w:num w:numId="47">
    <w:abstractNumId w:val="20"/>
  </w:num>
  <w:num w:numId="48">
    <w:abstractNumId w:val="47"/>
  </w:num>
  <w:num w:numId="49">
    <w:abstractNumId w:val="6"/>
  </w:num>
  <w:num w:numId="5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556"/>
    <w:rsid w:val="00033471"/>
    <w:rsid w:val="000E31C0"/>
    <w:rsid w:val="003E0E45"/>
    <w:rsid w:val="004F4F0E"/>
    <w:rsid w:val="00574556"/>
    <w:rsid w:val="00A12428"/>
    <w:rsid w:val="00BE58F1"/>
    <w:rsid w:val="00C75213"/>
    <w:rsid w:val="00E3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7EC"/>
    <w:pPr>
      <w:ind w:left="720"/>
      <w:contextualSpacing/>
    </w:pPr>
  </w:style>
  <w:style w:type="character" w:customStyle="1" w:styleId="ypks7kbdpwfgdykd3qb9">
    <w:name w:val="ypks7kbdpwfgdykd3qb9"/>
    <w:basedOn w:val="a0"/>
    <w:rsid w:val="00E327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7EC"/>
    <w:pPr>
      <w:ind w:left="720"/>
      <w:contextualSpacing/>
    </w:pPr>
  </w:style>
  <w:style w:type="character" w:customStyle="1" w:styleId="ypks7kbdpwfgdykd3qb9">
    <w:name w:val="ypks7kbdpwfgdykd3qb9"/>
    <w:basedOn w:val="a0"/>
    <w:rsid w:val="00E327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2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6023</Words>
  <Characters>34334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2026-10-18T07:13:00Z</dcterms:created>
  <dcterms:modified xsi:type="dcterms:W3CDTF">2026-10-22T06:14:00Z</dcterms:modified>
</cp:coreProperties>
</file>