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A7F12" w14:textId="0CE14B16" w:rsidR="008F2E23" w:rsidRDefault="008F2E23" w:rsidP="008F2E23">
      <w:pPr>
        <w:jc w:val="center"/>
        <w:rPr>
          <w:rFonts w:ascii="Cambria" w:hAnsi="Cambria"/>
          <w:b/>
          <w:bCs/>
          <w:kern w:val="28"/>
          <w:sz w:val="32"/>
          <w:szCs w:val="32"/>
        </w:rPr>
      </w:pPr>
      <w:bookmarkStart w:id="0" w:name="_Toc196895793"/>
      <w:r w:rsidRPr="003E42A9">
        <w:rPr>
          <w:rFonts w:ascii="Cambria" w:hAnsi="Cambria"/>
          <w:b/>
          <w:bCs/>
          <w:kern w:val="28"/>
          <w:sz w:val="32"/>
          <w:szCs w:val="32"/>
        </w:rPr>
        <w:t>Техническое</w:t>
      </w:r>
      <w:r w:rsidRPr="00500189">
        <w:rPr>
          <w:rFonts w:ascii="Cambria" w:hAnsi="Cambria"/>
          <w:b/>
          <w:bCs/>
          <w:kern w:val="28"/>
          <w:sz w:val="32"/>
          <w:szCs w:val="32"/>
        </w:rPr>
        <w:t xml:space="preserve"> </w:t>
      </w:r>
      <w:r w:rsidRPr="003E42A9">
        <w:rPr>
          <w:rFonts w:ascii="Cambria" w:hAnsi="Cambria"/>
          <w:b/>
          <w:bCs/>
          <w:kern w:val="28"/>
          <w:sz w:val="32"/>
          <w:szCs w:val="32"/>
        </w:rPr>
        <w:t>задание</w:t>
      </w:r>
    </w:p>
    <w:p w14:paraId="53EF4627" w14:textId="12A5E815" w:rsidR="008F2E23" w:rsidRPr="008F2E23" w:rsidRDefault="008F2E23" w:rsidP="008F2E23">
      <w:pPr>
        <w:jc w:val="center"/>
        <w:rPr>
          <w:rFonts w:ascii="Cambria" w:hAnsi="Cambria"/>
          <w:b/>
          <w:bCs/>
          <w:kern w:val="28"/>
          <w:sz w:val="32"/>
          <w:szCs w:val="32"/>
        </w:rPr>
      </w:pPr>
      <w:r>
        <w:rPr>
          <w:rFonts w:ascii="Cambria" w:hAnsi="Cambria"/>
          <w:b/>
          <w:bCs/>
          <w:kern w:val="28"/>
          <w:sz w:val="32"/>
          <w:szCs w:val="32"/>
        </w:rPr>
        <w:t xml:space="preserve">На услуги по предоставлению лицензии на право использования </w:t>
      </w:r>
      <w:r w:rsidR="00500189">
        <w:rPr>
          <w:rFonts w:ascii="Cambria" w:hAnsi="Cambria"/>
          <w:b/>
          <w:bCs/>
          <w:kern w:val="28"/>
          <w:sz w:val="32"/>
          <w:szCs w:val="32"/>
        </w:rPr>
        <w:t xml:space="preserve">антивирусного </w:t>
      </w:r>
      <w:r>
        <w:rPr>
          <w:rFonts w:ascii="Cambria" w:hAnsi="Cambria"/>
          <w:b/>
          <w:bCs/>
          <w:kern w:val="28"/>
          <w:sz w:val="32"/>
          <w:szCs w:val="32"/>
        </w:rPr>
        <w:t>ПО</w:t>
      </w:r>
      <w:r w:rsidR="00500189">
        <w:rPr>
          <w:rFonts w:ascii="Cambria" w:hAnsi="Cambria"/>
          <w:b/>
          <w:bCs/>
          <w:kern w:val="28"/>
          <w:sz w:val="32"/>
          <w:szCs w:val="32"/>
        </w:rPr>
        <w:t xml:space="preserve"> </w:t>
      </w:r>
      <w:r>
        <w:rPr>
          <w:rFonts w:ascii="Cambria" w:hAnsi="Cambria"/>
          <w:b/>
          <w:bCs/>
          <w:kern w:val="28"/>
          <w:sz w:val="28"/>
          <w:szCs w:val="28"/>
          <w:lang w:val="kk-KZ"/>
        </w:rPr>
        <w:t xml:space="preserve">на </w:t>
      </w:r>
      <w:r w:rsidR="006669F0">
        <w:rPr>
          <w:rFonts w:ascii="Cambria" w:hAnsi="Cambria"/>
          <w:b/>
          <w:bCs/>
          <w:kern w:val="28"/>
          <w:sz w:val="28"/>
          <w:szCs w:val="28"/>
          <w:lang w:val="kk-KZ"/>
        </w:rPr>
        <w:t>20</w:t>
      </w:r>
      <w:r>
        <w:rPr>
          <w:rFonts w:ascii="Cambria" w:hAnsi="Cambria"/>
          <w:b/>
          <w:bCs/>
          <w:kern w:val="28"/>
          <w:sz w:val="28"/>
          <w:szCs w:val="28"/>
          <w:lang w:val="kk-KZ"/>
        </w:rPr>
        <w:t xml:space="preserve"> пользователей </w:t>
      </w:r>
    </w:p>
    <w:p w14:paraId="1D63234E" w14:textId="77777777" w:rsidR="008F2E23" w:rsidRPr="008F2E23" w:rsidRDefault="008F2E23" w:rsidP="008F2E23">
      <w:pPr>
        <w:pStyle w:val="1"/>
        <w:spacing w:before="0" w:after="0"/>
        <w:rPr>
          <w:rFonts w:ascii="Calibri" w:hAnsi="Calibri" w:cs="Calibri"/>
          <w:b w:val="0"/>
          <w:bCs/>
          <w:sz w:val="22"/>
          <w:szCs w:val="22"/>
        </w:rPr>
      </w:pPr>
    </w:p>
    <w:p w14:paraId="7F4E38B4" w14:textId="53225698" w:rsidR="008F2E23" w:rsidRPr="00376C31" w:rsidRDefault="008F2E23" w:rsidP="008F2E23">
      <w:pPr>
        <w:spacing w:line="20" w:lineRule="atLeast"/>
        <w:ind w:firstLine="567"/>
        <w:rPr>
          <w:rFonts w:cs="Calibri"/>
          <w:sz w:val="22"/>
        </w:rPr>
      </w:pPr>
      <w:r w:rsidRPr="00376C31">
        <w:rPr>
          <w:rFonts w:cs="Calibri"/>
          <w:b/>
          <w:bCs/>
          <w:sz w:val="22"/>
        </w:rPr>
        <w:t xml:space="preserve">Исполнителю </w:t>
      </w:r>
      <w:r w:rsidRPr="00376C31">
        <w:rPr>
          <w:rFonts w:cs="Calibri"/>
          <w:sz w:val="22"/>
        </w:rPr>
        <w:t>необходимо</w:t>
      </w:r>
      <w:r w:rsidRPr="00376C31">
        <w:rPr>
          <w:rFonts w:cs="Calibri"/>
          <w:color w:val="000000"/>
          <w:spacing w:val="-1"/>
          <w:sz w:val="22"/>
        </w:rPr>
        <w:t xml:space="preserve"> </w:t>
      </w:r>
      <w:r w:rsidR="00500189">
        <w:rPr>
          <w:rFonts w:cs="Calibri"/>
          <w:color w:val="000000"/>
          <w:spacing w:val="-1"/>
          <w:sz w:val="22"/>
        </w:rPr>
        <w:t>предоставить</w:t>
      </w:r>
      <w:r w:rsidRPr="00376C31">
        <w:rPr>
          <w:rFonts w:cs="Calibri"/>
          <w:color w:val="000000"/>
          <w:spacing w:val="-1"/>
          <w:sz w:val="22"/>
        </w:rPr>
        <w:t xml:space="preserve"> лицензию</w:t>
      </w:r>
      <w:r w:rsidRPr="00376C31">
        <w:rPr>
          <w:rFonts w:cs="Calibri"/>
          <w:color w:val="000000"/>
          <w:sz w:val="22"/>
          <w:lang w:val="kk-KZ"/>
        </w:rPr>
        <w:t xml:space="preserve"> </w:t>
      </w:r>
      <w:r w:rsidRPr="00376C31">
        <w:rPr>
          <w:rFonts w:cs="Calibri"/>
          <w:sz w:val="22"/>
        </w:rPr>
        <w:t xml:space="preserve">прав пользования программными средствами антивирусной защиты рабочих станций, серверов и мобильных устройств на </w:t>
      </w:r>
      <w:r w:rsidR="006669F0">
        <w:rPr>
          <w:rFonts w:cs="Calibri"/>
          <w:sz w:val="22"/>
        </w:rPr>
        <w:t xml:space="preserve">20 </w:t>
      </w:r>
      <w:r w:rsidRPr="00376C31">
        <w:rPr>
          <w:rFonts w:cs="Calibri"/>
          <w:sz w:val="22"/>
        </w:rPr>
        <w:t>пользователей</w:t>
      </w:r>
      <w:r w:rsidR="00500189">
        <w:rPr>
          <w:rFonts w:cs="Calibri"/>
          <w:sz w:val="22"/>
        </w:rPr>
        <w:t>, сроком на 1 год</w:t>
      </w:r>
      <w:r w:rsidRPr="00376C31">
        <w:rPr>
          <w:rFonts w:cs="Calibri"/>
          <w:sz w:val="22"/>
        </w:rPr>
        <w:t>.</w:t>
      </w:r>
    </w:p>
    <w:p w14:paraId="76E25BA1" w14:textId="2DC8811A" w:rsidR="008F2E23" w:rsidRDefault="00500189" w:rsidP="008F2E23">
      <w:pPr>
        <w:spacing w:line="20" w:lineRule="atLeast"/>
        <w:ind w:firstLine="567"/>
        <w:rPr>
          <w:rFonts w:cs="Calibri"/>
          <w:sz w:val="22"/>
        </w:rPr>
      </w:pPr>
      <w:r>
        <w:rPr>
          <w:rFonts w:cs="Calibri"/>
          <w:sz w:val="22"/>
        </w:rPr>
        <w:t xml:space="preserve">Сроки оказания услуг: не более 15 к.д. </w:t>
      </w:r>
    </w:p>
    <w:p w14:paraId="000D8895" w14:textId="102E4FF9" w:rsidR="00500189" w:rsidRPr="00376C31" w:rsidRDefault="00500189" w:rsidP="008F2E23">
      <w:pPr>
        <w:spacing w:line="20" w:lineRule="atLeast"/>
        <w:ind w:firstLine="567"/>
        <w:rPr>
          <w:rFonts w:cs="Calibri"/>
          <w:sz w:val="22"/>
        </w:rPr>
      </w:pPr>
      <w:r>
        <w:rPr>
          <w:rFonts w:cs="Calibri"/>
          <w:sz w:val="22"/>
        </w:rPr>
        <w:t xml:space="preserve">Лицензия, предоставляемая в рамках данной услуги должна соответствовать следующим характеристикам: </w:t>
      </w:r>
    </w:p>
    <w:p w14:paraId="4056738C" w14:textId="67D66A79" w:rsidR="00E338B1" w:rsidRPr="000B7C9C" w:rsidRDefault="00E338B1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r w:rsidRPr="000B7C9C">
        <w:rPr>
          <w:rFonts w:asciiTheme="minorHAnsi" w:hAnsiTheme="minorHAnsi" w:cstheme="minorHAnsi"/>
          <w:sz w:val="22"/>
          <w:szCs w:val="22"/>
        </w:rPr>
        <w:t>Общие требования</w:t>
      </w:r>
      <w:bookmarkEnd w:id="0"/>
    </w:p>
    <w:p w14:paraId="4F9BA5BD" w14:textId="77777777" w:rsidR="00ED4E86" w:rsidRPr="00F62282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Антивирусные средства должны включать:</w:t>
      </w:r>
    </w:p>
    <w:p w14:paraId="2132225F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рабочих станций Windows;</w:t>
      </w:r>
    </w:p>
    <w:p w14:paraId="1B5D60C5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рабочих станций MacOS;</w:t>
      </w:r>
    </w:p>
    <w:p w14:paraId="68561944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рабочих станций</w:t>
      </w:r>
      <w:r w:rsidR="006D3E33" w:rsidRPr="00F62282">
        <w:rPr>
          <w:rFonts w:asciiTheme="minorHAnsi" w:hAnsiTheme="minorHAnsi" w:cstheme="minorHAnsi"/>
        </w:rPr>
        <w:t xml:space="preserve"> и серверов</w:t>
      </w:r>
      <w:r w:rsidRPr="00F62282">
        <w:rPr>
          <w:rFonts w:asciiTheme="minorHAnsi" w:hAnsiTheme="minorHAnsi" w:cstheme="minorHAnsi"/>
        </w:rPr>
        <w:t xml:space="preserve"> Linux;</w:t>
      </w:r>
    </w:p>
    <w:p w14:paraId="4A142C48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файловых серверов Windows;</w:t>
      </w:r>
    </w:p>
    <w:p w14:paraId="02F39330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мобильных устройств (смартфонов и планшетов);</w:t>
      </w:r>
    </w:p>
    <w:p w14:paraId="5562416C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централизованного управления, мониторинга и обновления;</w:t>
      </w:r>
    </w:p>
    <w:p w14:paraId="3574B3CA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обновляемые базы данных сигнатур вредоносных программ и атак;</w:t>
      </w:r>
    </w:p>
    <w:p w14:paraId="592217E9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эксплуатационную документацию на русском языке.</w:t>
      </w:r>
    </w:p>
    <w:p w14:paraId="0BFC2315" w14:textId="77777777" w:rsidR="00ED4E86" w:rsidRPr="00F62282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Программный интерфейс всех антивирусных средств, включая средства управления, должен быть на русском и английском языке.</w:t>
      </w:r>
    </w:p>
    <w:p w14:paraId="62DAA38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Все антивирусные средства, включая средства управления, должны обладать контекстной справочной </w:t>
      </w:r>
      <w:r w:rsidRPr="007472B8">
        <w:rPr>
          <w:rFonts w:asciiTheme="minorHAnsi" w:hAnsiTheme="minorHAnsi" w:cstheme="minorHAnsi"/>
        </w:rPr>
        <w:t>системой на русском и английском языке.</w:t>
      </w:r>
    </w:p>
    <w:p w14:paraId="78BFABFB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" w:name="_Toc196895794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антивирусной защиты для рабочих станций Windows</w:t>
      </w:r>
      <w:bookmarkEnd w:id="1"/>
      <w:r w:rsidRPr="000B7C9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C35C2C1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рабочих станций следующих версий:</w:t>
      </w:r>
    </w:p>
    <w:p w14:paraId="5DD7B637" w14:textId="77777777" w:rsidR="00242F12" w:rsidRPr="007472B8" w:rsidRDefault="00242F12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 xml:space="preserve">Windows 7 Home / Professional / Ultimate / Enterprise Service Pack 1 и выше; </w:t>
      </w:r>
    </w:p>
    <w:p w14:paraId="1258B664" w14:textId="51484DA6" w:rsidR="00ED4E86" w:rsidRPr="007472B8" w:rsidRDefault="00ED4E86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8 Professional / Enterprise (32 / 64-</w:t>
      </w:r>
      <w:r w:rsidRPr="007472B8">
        <w:rPr>
          <w:rFonts w:asciiTheme="minorHAnsi" w:hAnsiTheme="minorHAnsi" w:cstheme="minorHAnsi"/>
        </w:rPr>
        <w:t>разрядная</w:t>
      </w:r>
      <w:r w:rsidRPr="007472B8">
        <w:rPr>
          <w:rFonts w:asciiTheme="minorHAnsi" w:hAnsiTheme="minorHAnsi" w:cstheme="minorHAnsi"/>
          <w:lang w:val="en-US"/>
        </w:rPr>
        <w:t>);</w:t>
      </w:r>
    </w:p>
    <w:p w14:paraId="7059C2A3" w14:textId="77777777" w:rsidR="00ED4E86" w:rsidRPr="007472B8" w:rsidRDefault="00ED4E86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8.1 Professional / Enterprise (32 / 64-</w:t>
      </w:r>
      <w:r w:rsidRPr="007472B8">
        <w:rPr>
          <w:rFonts w:asciiTheme="minorHAnsi" w:hAnsiTheme="minorHAnsi" w:cstheme="minorHAnsi"/>
        </w:rPr>
        <w:t>разрядная</w:t>
      </w:r>
      <w:r w:rsidRPr="007472B8">
        <w:rPr>
          <w:rFonts w:asciiTheme="minorHAnsi" w:hAnsiTheme="minorHAnsi" w:cstheme="minorHAnsi"/>
          <w:lang w:val="en-US"/>
        </w:rPr>
        <w:t>);</w:t>
      </w:r>
    </w:p>
    <w:p w14:paraId="3E8CDCC7" w14:textId="0438288C" w:rsidR="00ED4E86" w:rsidRPr="007472B8" w:rsidRDefault="00242F12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10 Home / Pro / Pro для рабочих станций / Education / Enterprise</w:t>
      </w:r>
      <w:r w:rsidR="00B73922" w:rsidRPr="007472B8">
        <w:rPr>
          <w:rFonts w:asciiTheme="minorHAnsi" w:hAnsiTheme="minorHAnsi" w:cstheme="minorHAnsi"/>
          <w:lang w:val="en-US"/>
        </w:rPr>
        <w:t>/Enterprise multi-session</w:t>
      </w:r>
      <w:r w:rsidRPr="007472B8">
        <w:rPr>
          <w:rFonts w:asciiTheme="minorHAnsi" w:hAnsiTheme="minorHAnsi" w:cstheme="minorHAnsi"/>
          <w:lang w:val="en-US"/>
        </w:rPr>
        <w:t>;</w:t>
      </w:r>
    </w:p>
    <w:p w14:paraId="54DD2FCA" w14:textId="66A86F29" w:rsidR="00242F12" w:rsidRPr="007472B8" w:rsidRDefault="00780CC8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11 Home / Pro / Pro для рабочих станций / Education / Enterprise</w:t>
      </w:r>
      <w:r w:rsidR="005C769D" w:rsidRPr="007472B8">
        <w:rPr>
          <w:rFonts w:asciiTheme="minorHAnsi" w:hAnsiTheme="minorHAnsi" w:cstheme="minorHAnsi"/>
          <w:lang w:val="en-US"/>
        </w:rPr>
        <w:t>.</w:t>
      </w:r>
    </w:p>
    <w:p w14:paraId="3CFE97F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0E19624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сканирования в режиме реального времени и по запросу из контекстного меню объекта;</w:t>
      </w:r>
    </w:p>
    <w:p w14:paraId="7EDC45C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расписанию;</w:t>
      </w:r>
    </w:p>
    <w:p w14:paraId="636E23DB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подключаемых устройств;</w:t>
      </w:r>
    </w:p>
    <w:p w14:paraId="136281D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451CFE6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нейтрализации действий активного заражения;</w:t>
      </w:r>
    </w:p>
    <w:p w14:paraId="0458D70B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5F3E6CC1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78DF04F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1ECDBA2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556AC53A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приложений, динамически обновляемые настраиваемые списки приложений с определением уровня доверия;</w:t>
      </w:r>
    </w:p>
    <w:p w14:paraId="7C1D2D37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позволяющей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065C8D7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антивирусной проверки и лечения файлов в архивах следующих форматов: RAR, ARJ, ZIP, CAB, LHA, JAR, ICE;</w:t>
      </w:r>
    </w:p>
    <w:p w14:paraId="27AB08A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защиты электронной почты от вредоносных программ с проверкой входящего и исходящего трафика, передающегося по следующим протоколам: IMAP, SMTP, POP3, MAPI, NNTP; </w:t>
      </w:r>
    </w:p>
    <w:p w14:paraId="67770DD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фильтра почтовых вложений с возможностью переименования или удаления заданных типов файлов;</w:t>
      </w:r>
    </w:p>
    <w:p w14:paraId="5D5B970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сетевого трафика, поступающего на компьютер пользователя по протоколам HTTPS (SSL 3.0, TLS 1.0, TLS 1.1, TLS 1.2), HTTP, FTP, в том числе с помощью эвристического анализа, c возможностью настройки доверенных ресурсов и работой в режиме блокировки или статистики;</w:t>
      </w:r>
    </w:p>
    <w:p w14:paraId="1DBE974E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блокировку баннеров и всплывающих окон на загружаемых Web-страницах;</w:t>
      </w:r>
    </w:p>
    <w:p w14:paraId="33BF4D0D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распознавания и блокировку фишинговых и небезопасных сайтов;</w:t>
      </w:r>
    </w:p>
    <w:p w14:paraId="4CFBAAA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6DCF056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атак с использованием правил сетевого экрана для приложений и портов в вычислительных сетях любого типа;</w:t>
      </w:r>
    </w:p>
    <w:p w14:paraId="3A0F7C30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14:paraId="7F1C1EC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контроль сетевых подключений типа сетевой мост, с возможностью блокировки одновременной установки нескольких сетевых подключений;</w:t>
      </w:r>
    </w:p>
    <w:p w14:paraId="74D54388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специальных правил, запрещающих или разрешающих установку и/или запуск программ для всех или для определенных групп пользователей (Active Directory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14:paraId="348C9BD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Directory;</w:t>
      </w:r>
    </w:p>
    <w:p w14:paraId="11433C15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МТР устройствами и настройки правил доступа к устройствам этого типа для всех или для групп пользователей (Active Directory или локальных пользователей/групп), в рамках контроля устройств;</w:t>
      </w:r>
    </w:p>
    <w:p w14:paraId="5B64B53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записи в журнал событий о записи и/или удалении файлов на съемных дисках;</w:t>
      </w:r>
    </w:p>
    <w:p w14:paraId="4188D2AD" w14:textId="77777777" w:rsidR="00D01BDB" w:rsidRPr="007472B8" w:rsidRDefault="00D01BDB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назначение приоритета для правил доступа к устройствам с файловой системой;</w:t>
      </w:r>
    </w:p>
    <w:p w14:paraId="39070C91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контроля работы пользователя с сетью Интернет, в том числе добавления, редактирования категорий, включение явного запрета или разрешения доступа к ресурсам определенного содержания, категории созданной и динамически обновляемой производителем, а также типа информации (аудио, видео и др.), позволять вводить временные интервалы контроля, а также назначать его только определенным пользователям из Active Directory;</w:t>
      </w:r>
    </w:p>
    <w:p w14:paraId="5E79E8B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атак типа BadUSB;</w:t>
      </w:r>
    </w:p>
    <w:p w14:paraId="05E1D71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404D3E3" w14:textId="77777777" w:rsidR="00B36BDA" w:rsidRPr="007472B8" w:rsidRDefault="00ED4E86" w:rsidP="00B36BD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пароля;</w:t>
      </w:r>
    </w:p>
    <w:p w14:paraId="08417918" w14:textId="494F99E9" w:rsidR="00B36BDA" w:rsidRPr="007472B8" w:rsidRDefault="00B36BDA" w:rsidP="00B36BD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параметрами через доверенные программы удаленного администрирования;</w:t>
      </w:r>
    </w:p>
    <w:p w14:paraId="52CF481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только выбранных компонентов программного средства антивирусной защиты;</w:t>
      </w:r>
    </w:p>
    <w:p w14:paraId="750D60E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14:paraId="1D4CB51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</w:t>
      </w:r>
      <w:r w:rsidR="00B36BDA" w:rsidRPr="007472B8">
        <w:rPr>
          <w:rFonts w:asciiTheme="minorHAnsi" w:hAnsiTheme="minorHAnsi" w:cstheme="minorHAnsi"/>
        </w:rPr>
        <w:t>а</w:t>
      </w:r>
      <w:r w:rsidRPr="007472B8">
        <w:rPr>
          <w:rFonts w:asciiTheme="minorHAnsi" w:hAnsiTheme="minorHAnsi" w:cstheme="minorHAnsi"/>
        </w:rPr>
        <w:t xml:space="preserve"> задач по расписанию и/или сразу после запуска приложения;</w:t>
      </w:r>
    </w:p>
    <w:p w14:paraId="22CB644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6FD3EC55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301E7D9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целостности антивирусной программы;</w:t>
      </w:r>
    </w:p>
    <w:p w14:paraId="1CC4649E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3554D0AC" w14:textId="77777777" w:rsidR="00B36BDA" w:rsidRPr="007472B8" w:rsidRDefault="00B36BDA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импорта и экспорта списков правил и исключений в XML-формат;</w:t>
      </w:r>
    </w:p>
    <w:p w14:paraId="11D6371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620B662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защищенного хранилища для отчетов о работе антивируса;</w:t>
      </w:r>
    </w:p>
    <w:p w14:paraId="6A5BFF3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включения и выключения графического интерфейса антивируса, а также наличие </w:t>
      </w:r>
      <w:r w:rsidR="00DA693A" w:rsidRPr="007472B8">
        <w:rPr>
          <w:rFonts w:asciiTheme="minorHAnsi" w:hAnsiTheme="minorHAnsi" w:cstheme="minorHAnsi"/>
        </w:rPr>
        <w:t>у</w:t>
      </w:r>
      <w:r w:rsidRPr="007472B8">
        <w:rPr>
          <w:rFonts w:asciiTheme="minorHAnsi" w:hAnsiTheme="minorHAnsi" w:cstheme="minorHAnsi"/>
        </w:rPr>
        <w:t>прощенной версии графического интерфейса, с минимальным набором возможностей;</w:t>
      </w:r>
    </w:p>
    <w:p w14:paraId="665A3778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Defender Security Center;</w:t>
      </w:r>
    </w:p>
    <w:p w14:paraId="2E0EDEA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Antimalware Scan Interface (AMSI);</w:t>
      </w:r>
    </w:p>
    <w:p w14:paraId="0B812B6D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Windows Subsystem for Linux (WSL);</w:t>
      </w:r>
    </w:p>
    <w:p w14:paraId="756BBE40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защитить паролем восстановление о</w:t>
      </w:r>
      <w:r w:rsidR="00D01BDB" w:rsidRPr="007472B8">
        <w:rPr>
          <w:rFonts w:asciiTheme="minorHAnsi" w:hAnsiTheme="minorHAnsi" w:cstheme="minorHAnsi"/>
        </w:rPr>
        <w:t>бъектов из резервного хранилища;</w:t>
      </w:r>
    </w:p>
    <w:p w14:paraId="416E8C4B" w14:textId="17F15453" w:rsidR="00D01BDB" w:rsidRPr="007472B8" w:rsidRDefault="00D01BDB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сетевого трафика в том случае, если подключение к интернету является лимитным</w:t>
      </w:r>
      <w:r w:rsidR="006329A1" w:rsidRPr="007472B8">
        <w:rPr>
          <w:rFonts w:asciiTheme="minorHAnsi" w:hAnsiTheme="minorHAnsi" w:cstheme="minorHAnsi"/>
        </w:rPr>
        <w:t>;</w:t>
      </w:r>
    </w:p>
    <w:p w14:paraId="63E8CE01" w14:textId="77777777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bookmarkStart w:id="2" w:name="_Hlk117016189"/>
      <w:r w:rsidRPr="007472B8">
        <w:t xml:space="preserve">наличие инструмента мониторинга сети по протоколам </w:t>
      </w:r>
      <w:r w:rsidRPr="007472B8">
        <w:rPr>
          <w:lang w:val="en-US"/>
        </w:rPr>
        <w:t>TCP</w:t>
      </w:r>
      <w:r w:rsidRPr="007472B8">
        <w:t xml:space="preserve"> и </w:t>
      </w:r>
      <w:r w:rsidRPr="007472B8">
        <w:rPr>
          <w:lang w:val="en-US"/>
        </w:rPr>
        <w:t>UDP</w:t>
      </w:r>
      <w:r w:rsidRPr="007472B8">
        <w:t>;</w:t>
      </w:r>
    </w:p>
    <w:p w14:paraId="7533E5DC" w14:textId="77777777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r w:rsidRPr="007472B8">
        <w:t>возобновление задачи проверки после перезагрузки с того же места, где проверка была прервана;</w:t>
      </w:r>
    </w:p>
    <w:p w14:paraId="63062AFF" w14:textId="2D2F37BE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r w:rsidRPr="007472B8">
        <w:t>установки ограничение длительности выполнения задачи</w:t>
      </w:r>
      <w:r w:rsidR="000961A8" w:rsidRPr="007472B8">
        <w:t>;</w:t>
      </w:r>
    </w:p>
    <w:p w14:paraId="426F8199" w14:textId="77777777" w:rsidR="00CB410C" w:rsidRPr="007472B8" w:rsidRDefault="000961A8" w:rsidP="00CB410C">
      <w:pPr>
        <w:pStyle w:val="af0"/>
        <w:numPr>
          <w:ilvl w:val="1"/>
          <w:numId w:val="4"/>
        </w:numPr>
        <w:ind w:left="851" w:hanging="284"/>
      </w:pPr>
      <w:r w:rsidRPr="007472B8">
        <w:t>ставить задачи проверки в очередь, если проверка уже выполняется</w:t>
      </w:r>
      <w:r w:rsidR="00E51610" w:rsidRPr="007472B8">
        <w:t>;</w:t>
      </w:r>
    </w:p>
    <w:p w14:paraId="24948135" w14:textId="0E2AC972" w:rsidR="00CB410C" w:rsidRPr="007472B8" w:rsidRDefault="00CB410C" w:rsidP="00CB410C">
      <w:pPr>
        <w:pStyle w:val="af0"/>
        <w:numPr>
          <w:ilvl w:val="1"/>
          <w:numId w:val="4"/>
        </w:numPr>
        <w:ind w:left="851" w:hanging="284"/>
      </w:pPr>
      <w:r w:rsidRPr="007472B8">
        <w:t>наличие функции Анти-Бриджинг для запрета рабочей станции одновременно устанавливать сетевые соединения по разным каналам передачи информации (проводной и беспроводной) для предотвращения создание сетевых мостов;</w:t>
      </w:r>
    </w:p>
    <w:p w14:paraId="486E5645" w14:textId="16C98B29" w:rsidR="00805EF1" w:rsidRPr="007472B8" w:rsidRDefault="009411D3" w:rsidP="00124B6F">
      <w:pPr>
        <w:pStyle w:val="af0"/>
        <w:numPr>
          <w:ilvl w:val="1"/>
          <w:numId w:val="4"/>
        </w:numPr>
        <w:ind w:left="851" w:hanging="284"/>
      </w:pPr>
      <w:bookmarkStart w:id="3" w:name="_Hlk141626904"/>
      <w:r>
        <w:t xml:space="preserve">возможность </w:t>
      </w:r>
      <w:r w:rsidR="00805EF1" w:rsidRPr="007472B8">
        <w:t>обновлени</w:t>
      </w:r>
      <w:r>
        <w:t>я</w:t>
      </w:r>
      <w:r w:rsidR="00805EF1" w:rsidRPr="007472B8">
        <w:t xml:space="preserve"> </w:t>
      </w:r>
      <w:r>
        <w:t xml:space="preserve">приложения </w:t>
      </w:r>
      <w:r w:rsidR="00805EF1" w:rsidRPr="007472B8">
        <w:t xml:space="preserve">без перезагрузки </w:t>
      </w:r>
      <w:r>
        <w:t xml:space="preserve">операционной </w:t>
      </w:r>
      <w:r w:rsidR="00805EF1" w:rsidRPr="007472B8">
        <w:t>системы;</w:t>
      </w:r>
    </w:p>
    <w:p w14:paraId="1C57A78C" w14:textId="7073FFF4" w:rsidR="00805EF1" w:rsidRPr="007472B8" w:rsidRDefault="00E51610" w:rsidP="00124B6F">
      <w:pPr>
        <w:pStyle w:val="af0"/>
        <w:numPr>
          <w:ilvl w:val="1"/>
          <w:numId w:val="4"/>
        </w:numPr>
        <w:ind w:left="851" w:hanging="284"/>
      </w:pPr>
      <w:r w:rsidRPr="007472B8">
        <w:t>настройки</w:t>
      </w:r>
      <w:r w:rsidR="00805EF1" w:rsidRPr="007472B8">
        <w:t xml:space="preserve">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14:paraId="60FEC4D0" w14:textId="615F467B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>настроить доступ пользователей к мобильным устройствам в приложении Android Debug Bridge (ADB);</w:t>
      </w:r>
    </w:p>
    <w:p w14:paraId="1765C4D0" w14:textId="1F1FD10D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14:paraId="4364270C" w14:textId="77777777" w:rsidR="009411D3" w:rsidRDefault="009411D3" w:rsidP="00124B6F">
      <w:pPr>
        <w:pStyle w:val="af0"/>
        <w:numPr>
          <w:ilvl w:val="1"/>
          <w:numId w:val="4"/>
        </w:numPr>
        <w:ind w:left="851" w:hanging="284"/>
      </w:pPr>
      <w:r w:rsidRPr="009411D3">
        <w:t>возможность настроить права печати для пользователей (разрешение / запрет отдельным пользователям печатать на локальных или сетевых принтерах)</w:t>
      </w:r>
      <w:r>
        <w:t xml:space="preserve"> </w:t>
      </w:r>
    </w:p>
    <w:p w14:paraId="1E87FE5C" w14:textId="067EA3F2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>наличие поддержки протокола WPA3 для контроля подключения к сетям Wi-Fi;</w:t>
      </w:r>
    </w:p>
    <w:p w14:paraId="081EECFB" w14:textId="743AD0AC" w:rsidR="00805EF1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наличие совместимости с Azure WVD; </w:t>
      </w:r>
    </w:p>
    <w:p w14:paraId="0F64441C" w14:textId="3D781E0F" w:rsidR="009411D3" w:rsidRDefault="009411D3" w:rsidP="00124B6F">
      <w:pPr>
        <w:pStyle w:val="af0"/>
        <w:numPr>
          <w:ilvl w:val="1"/>
          <w:numId w:val="4"/>
        </w:numPr>
        <w:ind w:left="851" w:hanging="284"/>
      </w:pPr>
      <w:r w:rsidRPr="009411D3">
        <w:t>возможность настроить исключения и ограничить доступ ко всем Bluetooth-устройствам кроме устройств ввода;</w:t>
      </w:r>
    </w:p>
    <w:p w14:paraId="4425FA58" w14:textId="1A15CA57" w:rsidR="005E0889" w:rsidRDefault="005E0889" w:rsidP="00124B6F">
      <w:pPr>
        <w:pStyle w:val="af0"/>
        <w:numPr>
          <w:ilvl w:val="1"/>
          <w:numId w:val="4"/>
        </w:numPr>
        <w:ind w:left="851" w:hanging="284"/>
      </w:pPr>
      <w:bookmarkStart w:id="4" w:name="_Hlk181894999"/>
      <w:r w:rsidRPr="00A7013D">
        <w:rPr>
          <w:rFonts w:asciiTheme="minorHAnsi" w:hAnsiTheme="minorHAnsi" w:cstheme="minorHAnsi"/>
        </w:rPr>
        <w:t>возможность обновления приложения без перезагрузки операционной системы</w:t>
      </w:r>
      <w:r w:rsidRPr="005E0889">
        <w:rPr>
          <w:rFonts w:asciiTheme="minorHAnsi" w:hAnsiTheme="minorHAnsi" w:cstheme="minorHAnsi"/>
        </w:rPr>
        <w:t>;</w:t>
      </w:r>
    </w:p>
    <w:bookmarkEnd w:id="4"/>
    <w:p w14:paraId="5DBADDA4" w14:textId="7A375B32" w:rsidR="009411D3" w:rsidRDefault="009411D3" w:rsidP="00124B6F">
      <w:pPr>
        <w:pStyle w:val="af0"/>
        <w:numPr>
          <w:ilvl w:val="1"/>
          <w:numId w:val="4"/>
        </w:numPr>
        <w:ind w:left="851" w:hanging="284"/>
      </w:pPr>
      <w:r w:rsidRPr="009411D3">
        <w:t>возможность ограничить потребление ресурсов процессора для задач</w:t>
      </w:r>
      <w:r>
        <w:t>и</w:t>
      </w:r>
      <w:r w:rsidRPr="009411D3">
        <w:t xml:space="preserve"> </w:t>
      </w:r>
      <w:r>
        <w:t>п</w:t>
      </w:r>
      <w:r w:rsidRPr="009411D3">
        <w:t>оиск</w:t>
      </w:r>
      <w:r>
        <w:t>а</w:t>
      </w:r>
      <w:r w:rsidRPr="009411D3">
        <w:t xml:space="preserve"> вредоносного ПО</w:t>
      </w:r>
      <w:r w:rsidR="00A40C5A" w:rsidRPr="00A40C5A">
        <w:t>;</w:t>
      </w:r>
    </w:p>
    <w:p w14:paraId="38B29649" w14:textId="228E481E" w:rsidR="00A40C5A" w:rsidRDefault="00A40C5A" w:rsidP="00124B6F">
      <w:pPr>
        <w:pStyle w:val="af0"/>
        <w:numPr>
          <w:ilvl w:val="1"/>
          <w:numId w:val="4"/>
        </w:numPr>
        <w:ind w:left="851" w:hanging="284"/>
      </w:pPr>
      <w:r>
        <w:t>возможность з</w:t>
      </w:r>
      <w:r w:rsidRPr="00A40C5A">
        <w:t>апретить внешнее управление службами приложения</w:t>
      </w:r>
      <w:r w:rsidR="00F76E0D" w:rsidRPr="00F76E0D">
        <w:t>;</w:t>
      </w:r>
    </w:p>
    <w:p w14:paraId="47716BD6" w14:textId="0275FBB7" w:rsidR="00F76E0D" w:rsidRDefault="00F76E0D" w:rsidP="00124B6F">
      <w:pPr>
        <w:pStyle w:val="af0"/>
        <w:numPr>
          <w:ilvl w:val="1"/>
          <w:numId w:val="4"/>
        </w:numPr>
        <w:ind w:left="851" w:hanging="284"/>
      </w:pPr>
      <w:r w:rsidRPr="00F76E0D">
        <w:t>возможность выбирать предустановленные исключения из проверки и доверенные приложения</w:t>
      </w:r>
      <w:r w:rsidR="00FE5303" w:rsidRPr="00FE5303">
        <w:t>.</w:t>
      </w:r>
    </w:p>
    <w:p w14:paraId="4908FA94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5" w:name="_Toc196895795"/>
      <w:bookmarkEnd w:id="2"/>
      <w:bookmarkEnd w:id="3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антивирусной защиты для серверов Windows</w:t>
      </w:r>
      <w:bookmarkEnd w:id="5"/>
    </w:p>
    <w:p w14:paraId="7881D7BA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файловых серверов следующих версий:</w:t>
      </w:r>
    </w:p>
    <w:p w14:paraId="52498535" w14:textId="09A03571" w:rsidR="00242F12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Small Business Server 2011 Essentials / Standard (64-разрядная), Microsoft Small Business Server 2011 Standard (64-разрядная) поддерживается только с установленным Service Pack 1 для Microsoft Windows Server 2008 R2;</w:t>
      </w:r>
    </w:p>
    <w:p w14:paraId="15C8FB8E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MultiPoint Server 2011 (64-разрядная);</w:t>
      </w:r>
    </w:p>
    <w:p w14:paraId="5A6739F2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2008 R2 Foundation / Standard / Enterprise / Datacenter Service Pack 1 и выше;</w:t>
      </w:r>
    </w:p>
    <w:p w14:paraId="4526DE11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Web Server 2008 R2 Service Pack 1 и выше;</w:t>
      </w:r>
    </w:p>
    <w:p w14:paraId="7F221441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2012 Foundation / Essentials / Standard / Datacenter (включая режим Server Core);</w:t>
      </w:r>
    </w:p>
    <w:p w14:paraId="596FF8E6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2012 R2 Foundation / Essentials / Standard / Datacenter (включая режим Server Core);</w:t>
      </w:r>
    </w:p>
    <w:p w14:paraId="37AC6FFD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2016 Essentials / Standard / Datacenter (включая режим Server Core);</w:t>
      </w:r>
    </w:p>
    <w:p w14:paraId="6D510DFB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2019 Essentials / Standard / Datacenter (включая режим Server Core);</w:t>
      </w:r>
    </w:p>
    <w:p w14:paraId="5992448D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2022 Standard / Datacenter / Datacenter: Azure Edition (включая режим Server Core).</w:t>
      </w:r>
    </w:p>
    <w:p w14:paraId="622EEE50" w14:textId="5B5CC47D" w:rsidR="00A9150B" w:rsidRPr="007472B8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2025 Standard / Datacenter.</w:t>
      </w:r>
    </w:p>
    <w:p w14:paraId="5D68FD8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1FD3C45F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в режиме реального времени и по запросу из контекстного меню объекта;</w:t>
      </w:r>
    </w:p>
    <w:p w14:paraId="1A21223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расписанию;</w:t>
      </w:r>
    </w:p>
    <w:p w14:paraId="042975B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подключаемых устройств;</w:t>
      </w:r>
    </w:p>
    <w:p w14:paraId="4594AA2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735012A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нейтрализации действий активного заражения;</w:t>
      </w:r>
    </w:p>
    <w:p w14:paraId="61E94A6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4DD7CC8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6ACEF81D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211167E6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33CBA3AB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позволяющая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2652AB0B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антивирусной проверки и лечения файлов в архивах форматов RAR, ARJ, ZIP, CAB, LHA, JAR, ICE;</w:t>
      </w:r>
    </w:p>
    <w:p w14:paraId="4C788941" w14:textId="3979D4BB" w:rsidR="00ED4E86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11E2CC79" w14:textId="2C03EB81" w:rsidR="00F46ED2" w:rsidRPr="00F46ED2" w:rsidRDefault="00F46ED2" w:rsidP="008F2E23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F46ED2">
        <w:rPr>
          <w:rFonts w:asciiTheme="minorHAnsi" w:hAnsiTheme="minorHAnsi"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14:paraId="0E40206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D274B6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</w:r>
    </w:p>
    <w:p w14:paraId="7783CB23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только выбранных компонентов программного средства антивирусной защиты;</w:t>
      </w:r>
    </w:p>
    <w:p w14:paraId="1614E41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14:paraId="3A7E3ED0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183C74DA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625B870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6C578AA7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целостности антивирусной программы;</w:t>
      </w:r>
    </w:p>
    <w:p w14:paraId="756F1F9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431B54C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0A90DC78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защищенного хранилища для отчетов о работе антивируса;</w:t>
      </w:r>
    </w:p>
    <w:p w14:paraId="7266B09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включения и выключения графического интерфейса антивируса, а также наличие </w:t>
      </w:r>
      <w:r w:rsidR="00DA693A" w:rsidRPr="007472B8">
        <w:rPr>
          <w:rFonts w:asciiTheme="minorHAnsi" w:hAnsiTheme="minorHAnsi" w:cstheme="minorHAnsi"/>
        </w:rPr>
        <w:t>у</w:t>
      </w:r>
      <w:r w:rsidRPr="007472B8">
        <w:rPr>
          <w:rFonts w:asciiTheme="minorHAnsi" w:hAnsiTheme="minorHAnsi" w:cstheme="minorHAnsi"/>
        </w:rPr>
        <w:t>прощенной версии графического интерфейса, с минимальным набором возможностей;</w:t>
      </w:r>
    </w:p>
    <w:p w14:paraId="6890CE18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Defender Security Center;</w:t>
      </w:r>
    </w:p>
    <w:p w14:paraId="163F4EB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Antimalware Scan Interface (AMSI);</w:t>
      </w:r>
    </w:p>
    <w:p w14:paraId="15BB1D05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Windows Subsystem for Linux (WSL);</w:t>
      </w:r>
    </w:p>
    <w:p w14:paraId="4655032F" w14:textId="77777777" w:rsidR="00D64F47" w:rsidRPr="007472B8" w:rsidRDefault="00ED4E86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защитить паролем восстановление объектов из резервного хранилища.</w:t>
      </w:r>
    </w:p>
    <w:p w14:paraId="46680F05" w14:textId="77777777" w:rsidR="00D64F47" w:rsidRPr="007472B8" w:rsidRDefault="00D64F47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импорта и экспорта списков правил и исключений в XML-формат;</w:t>
      </w:r>
    </w:p>
    <w:p w14:paraId="211510B4" w14:textId="44B44F1F" w:rsidR="00D64F47" w:rsidRPr="007472B8" w:rsidRDefault="00D64F47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сетевого трафика в том случае, если подключение к интернету является лимитным</w:t>
      </w:r>
      <w:r w:rsidR="006329A1" w:rsidRPr="007472B8">
        <w:rPr>
          <w:rFonts w:asciiTheme="minorHAnsi" w:hAnsiTheme="minorHAnsi" w:cstheme="minorHAnsi"/>
        </w:rPr>
        <w:t>;</w:t>
      </w:r>
    </w:p>
    <w:p w14:paraId="47AA7835" w14:textId="77777777" w:rsidR="006329A1" w:rsidRPr="007472B8" w:rsidRDefault="006329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bookmarkStart w:id="6" w:name="_Hlk117022269"/>
      <w:r w:rsidRPr="007472B8">
        <w:t>возобновление задачи проверки после перезагрузки с того же места, где проверка была прервана;</w:t>
      </w:r>
    </w:p>
    <w:p w14:paraId="71D26CFB" w14:textId="19D20CE0" w:rsidR="006329A1" w:rsidRPr="007472B8" w:rsidRDefault="006329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t>установки ограничения длительности выполнения задачи;</w:t>
      </w:r>
    </w:p>
    <w:p w14:paraId="0AFA38D5" w14:textId="2A449BAF" w:rsidR="00C80DA1" w:rsidRPr="007472B8" w:rsidRDefault="00C80D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ставить задачи проверки в очередь, если проверка уже выполняется</w:t>
      </w:r>
      <w:r w:rsidR="00805EF1" w:rsidRPr="007472B8">
        <w:rPr>
          <w:rFonts w:asciiTheme="minorHAnsi" w:hAnsiTheme="minorHAnsi" w:cstheme="minorHAnsi"/>
        </w:rPr>
        <w:t>;</w:t>
      </w:r>
    </w:p>
    <w:p w14:paraId="23B000E9" w14:textId="2660BABD" w:rsidR="00AD3638" w:rsidRDefault="00AD3638" w:rsidP="00AD3638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bookmarkStart w:id="7" w:name="_Hlk181894392"/>
      <w:bookmarkEnd w:id="6"/>
      <w:r w:rsidRPr="00AD3638">
        <w:rPr>
          <w:rFonts w:asciiTheme="minorHAnsi" w:hAnsiTheme="minorHAnsi" w:cstheme="minorHAnsi"/>
        </w:rPr>
        <w:t>возможность обновления приложения без перезагрузки операционной системы</w:t>
      </w:r>
      <w:r w:rsidR="00A40C5A" w:rsidRPr="00A40C5A">
        <w:rPr>
          <w:rFonts w:asciiTheme="minorHAnsi" w:hAnsiTheme="minorHAnsi" w:cstheme="minorHAnsi"/>
        </w:rPr>
        <w:t>;</w:t>
      </w:r>
    </w:p>
    <w:p w14:paraId="0E2DF953" w14:textId="2A431C32" w:rsidR="00A40C5A" w:rsidRDefault="00A40C5A" w:rsidP="008F2E23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A40C5A">
        <w:rPr>
          <w:rFonts w:asciiTheme="minorHAnsi" w:hAnsiTheme="minorHAnsi" w:cstheme="minorHAnsi"/>
        </w:rPr>
        <w:t>возможность запретить внешнее управление службами приложения.</w:t>
      </w:r>
    </w:p>
    <w:p w14:paraId="6B9D6488" w14:textId="4DC9F822" w:rsidR="00BC310D" w:rsidRPr="00A40C5A" w:rsidRDefault="00BC310D" w:rsidP="008F2E23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BC310D">
        <w:rPr>
          <w:rFonts w:asciiTheme="minorHAnsi" w:hAnsiTheme="minorHAnsi" w:cstheme="minorHAnsi"/>
        </w:rPr>
        <w:t>возможность использования предустановленных исключений из проверки и доверенных приложений</w:t>
      </w:r>
      <w:r>
        <w:rPr>
          <w:rFonts w:asciiTheme="minorHAnsi" w:hAnsiTheme="minorHAnsi" w:cstheme="minorHAnsi"/>
        </w:rPr>
        <w:t>,</w:t>
      </w:r>
      <w:r w:rsidRPr="00BC310D">
        <w:rPr>
          <w:rFonts w:asciiTheme="minorHAnsi" w:hAnsiTheme="minorHAnsi" w:cstheme="minorHAnsi"/>
        </w:rPr>
        <w:t xml:space="preserve"> предназначенных для быстрой настройки доверенной зоны для работы приложения на SQL-серверах, Microsoft Exchange-серверах и System Center Configuration Manager.</w:t>
      </w:r>
    </w:p>
    <w:bookmarkEnd w:id="7"/>
    <w:p w14:paraId="0FE0F89B" w14:textId="77777777" w:rsidR="009B0ABF" w:rsidRPr="007472B8" w:rsidRDefault="009B0ABF" w:rsidP="009B0ABF">
      <w:pPr>
        <w:pStyle w:val="af0"/>
        <w:rPr>
          <w:rFonts w:asciiTheme="minorHAnsi" w:hAnsiTheme="minorHAnsi" w:cstheme="minorHAnsi"/>
        </w:rPr>
      </w:pPr>
    </w:p>
    <w:p w14:paraId="402E93B8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8" w:name="_Toc196895796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антивирусной защиты для рабочих станций Mac</w:t>
      </w:r>
      <w:bookmarkEnd w:id="8"/>
    </w:p>
    <w:p w14:paraId="55E5DAE0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рабочих станций Mac должны функционировать на компьютерах, работающих под управлением операционных систем следующих версий:</w:t>
      </w:r>
    </w:p>
    <w:p w14:paraId="6E0AA5D4" w14:textId="4172AE08" w:rsidR="00D64F47" w:rsidRPr="007472B8" w:rsidRDefault="00D64F47" w:rsidP="00D64F47">
      <w:pPr>
        <w:pStyle w:val="af0"/>
        <w:numPr>
          <w:ilvl w:val="0"/>
          <w:numId w:val="3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macOS </w:t>
      </w:r>
      <w:r w:rsidR="00D25CEA" w:rsidRPr="007472B8">
        <w:rPr>
          <w:rFonts w:asciiTheme="minorHAnsi" w:hAnsiTheme="minorHAnsi" w:cstheme="minorHAnsi"/>
        </w:rPr>
        <w:t>1</w:t>
      </w:r>
      <w:r w:rsidR="00A9150B">
        <w:rPr>
          <w:rFonts w:asciiTheme="minorHAnsi" w:hAnsiTheme="minorHAnsi" w:cstheme="minorHAnsi"/>
          <w:lang w:val="en-US"/>
        </w:rPr>
        <w:t>2</w:t>
      </w:r>
      <w:r w:rsidR="00DC2279" w:rsidRPr="007472B8">
        <w:rPr>
          <w:rFonts w:asciiTheme="minorHAnsi" w:hAnsiTheme="minorHAnsi" w:cstheme="minorHAnsi"/>
        </w:rPr>
        <w:t xml:space="preserve"> - 1</w:t>
      </w:r>
      <w:r w:rsidR="00FE03E4">
        <w:rPr>
          <w:rFonts w:asciiTheme="minorHAnsi" w:hAnsiTheme="minorHAnsi" w:cstheme="minorHAnsi"/>
          <w:lang w:val="en-US"/>
        </w:rPr>
        <w:t>5</w:t>
      </w:r>
      <w:r w:rsidRPr="007472B8">
        <w:rPr>
          <w:rFonts w:asciiTheme="minorHAnsi" w:hAnsiTheme="minorHAnsi" w:cstheme="minorHAnsi"/>
        </w:rPr>
        <w:t>;</w:t>
      </w:r>
    </w:p>
    <w:p w14:paraId="2988A9C8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7AE6298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резидентный антивирусный мониторинг;</w:t>
      </w:r>
    </w:p>
    <w:p w14:paraId="6AD52CDC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файлу; </w:t>
      </w:r>
    </w:p>
    <w:p w14:paraId="0F26F2E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обновление антивирусных баз по расписанию;</w:t>
      </w:r>
    </w:p>
    <w:p w14:paraId="6442437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резервное копирование зараженных файлов перед их удалением, для возможности восстановления;</w:t>
      </w:r>
    </w:p>
    <w:p w14:paraId="5D221B9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эвристический анализатор, позволяющий распознавать и блокировать ранее неизвестные вредоносные программы;</w:t>
      </w:r>
    </w:p>
    <w:p w14:paraId="008A66E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14:paraId="5899571F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0DB01F8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сетевого трафика, передаваемого через браузеры Safari, Google Chrome и Firefox (HTTP и HTTPS трафик);</w:t>
      </w:r>
    </w:p>
    <w:p w14:paraId="38B52B45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контроль работы пользователя с сетью Интернет, в том числе добавления, редактирования категорий, включение явного запрета или разрешения доступа к определенным ресурсам или категорий ресурсов, созданных и динамически обновляемых производителем</w:t>
      </w:r>
    </w:p>
    <w:p w14:paraId="1949D1A2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3FFBE5FB" w14:textId="7BBCA92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</w:t>
      </w:r>
      <w:r w:rsidR="006329A1" w:rsidRPr="007472B8">
        <w:rPr>
          <w:rFonts w:asciiTheme="minorHAnsi" w:hAnsiTheme="minorHAnsi" w:cstheme="minorHAnsi"/>
        </w:rPr>
        <w:t>;</w:t>
      </w:r>
    </w:p>
    <w:p w14:paraId="43A85AC6" w14:textId="48899A5F" w:rsidR="007441E2" w:rsidRPr="007472B8" w:rsidRDefault="007441E2" w:rsidP="006329A1">
      <w:pPr>
        <w:pStyle w:val="af0"/>
        <w:numPr>
          <w:ilvl w:val="0"/>
          <w:numId w:val="17"/>
        </w:numPr>
      </w:pPr>
      <w:r w:rsidRPr="007472B8">
        <w:t>задавать исключения при проверке указанных областей на уровне перехватов файловых операций</w:t>
      </w:r>
      <w:r w:rsidRPr="007472B8">
        <w:rPr>
          <w:rFonts w:asciiTheme="minorHAnsi" w:hAnsiTheme="minorHAnsi" w:cstheme="minorHAnsi"/>
        </w:rPr>
        <w:t>;</w:t>
      </w:r>
    </w:p>
    <w:p w14:paraId="545DB9FF" w14:textId="3E4A6ECE" w:rsidR="007441E2" w:rsidRPr="007472B8" w:rsidRDefault="007441E2" w:rsidP="00124B6F">
      <w:pPr>
        <w:pStyle w:val="af0"/>
        <w:numPr>
          <w:ilvl w:val="0"/>
          <w:numId w:val="17"/>
        </w:numPr>
      </w:pPr>
      <w:r w:rsidRPr="007472B8">
        <w:rPr>
          <w:rFonts w:asciiTheme="minorHAnsi" w:hAnsiTheme="minorHAnsi" w:cstheme="minorHAnsi"/>
        </w:rPr>
        <w:t>автоматически отслеживать появление прав полного доступа к диску и выполнять установку необходимых системных расширений, как только права будут предоставлены</w:t>
      </w:r>
      <w:r w:rsidR="00D25CEA" w:rsidRPr="007472B8">
        <w:rPr>
          <w:rFonts w:asciiTheme="minorHAnsi" w:hAnsiTheme="minorHAnsi" w:cstheme="minorHAnsi"/>
        </w:rPr>
        <w:t>;</w:t>
      </w:r>
    </w:p>
    <w:p w14:paraId="1DAD2D0F" w14:textId="25155429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ограничивать загрузку процессора приложением при выполнении задач поиска вредоносного ПО;</w:t>
      </w:r>
    </w:p>
    <w:p w14:paraId="17A6481B" w14:textId="1DDF87F1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включения облачного режима и использования облегченной версии баз вредоносного ПО, для снижения нагрузки на ресурсы операционной системы;</w:t>
      </w:r>
    </w:p>
    <w:p w14:paraId="6128FB5D" w14:textId="195B6E51" w:rsidR="00D25CEA" w:rsidRDefault="00D25CEA" w:rsidP="00D25CEA">
      <w:pPr>
        <w:pStyle w:val="af0"/>
        <w:numPr>
          <w:ilvl w:val="0"/>
          <w:numId w:val="17"/>
        </w:numPr>
      </w:pPr>
      <w:r w:rsidRPr="007472B8">
        <w:t>пропускать сканирование системного тома, доступного только для чтения, во время выполнения задач проверки по требованию;</w:t>
      </w:r>
    </w:p>
    <w:p w14:paraId="63A3EB65" w14:textId="4A2D8815" w:rsidR="0045666D" w:rsidRPr="007472B8" w:rsidRDefault="0045666D" w:rsidP="00D25CEA">
      <w:pPr>
        <w:pStyle w:val="af0"/>
        <w:numPr>
          <w:ilvl w:val="0"/>
          <w:numId w:val="17"/>
        </w:numPr>
      </w:pPr>
      <w:r w:rsidRPr="0045666D">
        <w:t>анали</w:t>
      </w:r>
      <w:r w:rsidR="006327FC">
        <w:t>зировать</w:t>
      </w:r>
      <w:r w:rsidRPr="0045666D">
        <w:t xml:space="preserve"> активност</w:t>
      </w:r>
      <w:r w:rsidR="006327FC">
        <w:t>ь</w:t>
      </w:r>
      <w:r w:rsidRPr="0045666D">
        <w:t xml:space="preserve"> приложений в операционной системе</w:t>
      </w:r>
      <w:r w:rsidR="006327FC">
        <w:t xml:space="preserve"> с</w:t>
      </w:r>
      <w:r w:rsidRPr="0045666D">
        <w:t xml:space="preserve"> использ</w:t>
      </w:r>
      <w:r w:rsidR="006327FC">
        <w:t>ованием</w:t>
      </w:r>
      <w:r w:rsidRPr="0045666D">
        <w:t xml:space="preserve"> шаблон</w:t>
      </w:r>
      <w:r w:rsidR="006327FC">
        <w:t>ов</w:t>
      </w:r>
      <w:r w:rsidRPr="0045666D">
        <w:t xml:space="preserve"> опасного поведения</w:t>
      </w:r>
      <w:r w:rsidR="006327FC">
        <w:t xml:space="preserve"> </w:t>
      </w:r>
      <w:r w:rsidR="006327FC" w:rsidRPr="006327FC">
        <w:t>(</w:t>
      </w:r>
      <w:r w:rsidR="006327FC">
        <w:rPr>
          <w:lang w:val="en-US"/>
        </w:rPr>
        <w:t>BSS</w:t>
      </w:r>
      <w:r w:rsidR="006327FC" w:rsidRPr="006327FC">
        <w:t>);</w:t>
      </w:r>
    </w:p>
    <w:p w14:paraId="7C400A87" w14:textId="294B5879" w:rsidR="00D25CEA" w:rsidRDefault="00D25CEA" w:rsidP="00D25CEA">
      <w:pPr>
        <w:pStyle w:val="af0"/>
        <w:numPr>
          <w:ilvl w:val="0"/>
          <w:numId w:val="17"/>
        </w:numPr>
      </w:pPr>
      <w:r w:rsidRPr="007472B8">
        <w:t>установки из файла .pkg через JAMF;</w:t>
      </w:r>
    </w:p>
    <w:p w14:paraId="4A8DD35A" w14:textId="76B79459" w:rsidR="0045666D" w:rsidRPr="007472B8" w:rsidRDefault="0045666D" w:rsidP="00D25CEA">
      <w:pPr>
        <w:pStyle w:val="af0"/>
        <w:numPr>
          <w:ilvl w:val="0"/>
          <w:numId w:val="17"/>
        </w:numPr>
      </w:pPr>
      <w:r w:rsidRPr="0045666D">
        <w:t>автоматическое сканирование внешних дисков при их подключении;</w:t>
      </w:r>
    </w:p>
    <w:p w14:paraId="20A706A1" w14:textId="6822E607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поддержки клиентских сертификатов.</w:t>
      </w:r>
    </w:p>
    <w:p w14:paraId="3DB29584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9" w:name="_Toc196895797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антивирусной защиты для рабочих станций</w:t>
      </w:r>
      <w:r w:rsidR="00D64F47" w:rsidRPr="000B7C9C">
        <w:rPr>
          <w:rFonts w:asciiTheme="minorHAnsi" w:hAnsiTheme="minorHAnsi" w:cstheme="minorHAnsi"/>
          <w:sz w:val="22"/>
          <w:szCs w:val="22"/>
        </w:rPr>
        <w:t xml:space="preserve"> и серверов</w:t>
      </w:r>
      <w:r w:rsidRPr="000B7C9C">
        <w:rPr>
          <w:rFonts w:asciiTheme="minorHAnsi" w:hAnsiTheme="minorHAnsi" w:cstheme="minorHAnsi"/>
          <w:sz w:val="22"/>
          <w:szCs w:val="22"/>
        </w:rPr>
        <w:t xml:space="preserve"> Linux</w:t>
      </w:r>
      <w:bookmarkEnd w:id="9"/>
    </w:p>
    <w:p w14:paraId="071EBFCC" w14:textId="2153311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рабочих станций Linux должны функционировать на компьютерах, работающих под управлением 32-битных операционных систем следующих версий:</w:t>
      </w:r>
    </w:p>
    <w:p w14:paraId="5CFB582F" w14:textId="60E44499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</w:t>
      </w:r>
      <w:r w:rsidR="006327FC">
        <w:rPr>
          <w:lang w:val="en-US"/>
        </w:rPr>
        <w:t>1</w:t>
      </w:r>
      <w:r w:rsidRPr="007472B8">
        <w:rPr>
          <w:lang w:val="en-US"/>
        </w:rPr>
        <w:t>.</w:t>
      </w:r>
      <w:r w:rsidR="006327FC">
        <w:rPr>
          <w:lang w:val="en-US"/>
        </w:rPr>
        <w:t>0</w:t>
      </w:r>
      <w:r w:rsidRPr="007472B8">
        <w:rPr>
          <w:lang w:val="en-US"/>
        </w:rPr>
        <w:t xml:space="preserve"> и выше</w:t>
      </w:r>
      <w:r w:rsidR="006327FC">
        <w:rPr>
          <w:lang w:val="en-US"/>
        </w:rPr>
        <w:t>.</w:t>
      </w:r>
    </w:p>
    <w:p w14:paraId="3172DF89" w14:textId="1C390E3A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</w:t>
      </w:r>
      <w:r w:rsidR="006327FC">
        <w:rPr>
          <w:lang w:val="en-US"/>
        </w:rPr>
        <w:t>2</w:t>
      </w:r>
      <w:r w:rsidRPr="007472B8">
        <w:rPr>
          <w:lang w:val="en-US"/>
        </w:rPr>
        <w:t>.</w:t>
      </w:r>
      <w:r w:rsidR="006327FC">
        <w:rPr>
          <w:lang w:val="en-US"/>
        </w:rPr>
        <w:t xml:space="preserve">0 </w:t>
      </w:r>
      <w:r w:rsidR="006327FC">
        <w:t>и выше</w:t>
      </w:r>
      <w:r w:rsidR="006327FC">
        <w:rPr>
          <w:lang w:val="en-US"/>
        </w:rPr>
        <w:t>.</w:t>
      </w:r>
    </w:p>
    <w:p w14:paraId="1EF66A28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Mageia 4.</w:t>
      </w:r>
    </w:p>
    <w:p w14:paraId="0A4F5345" w14:textId="1D246945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Альт 8 СП Рабочая Станция</w:t>
      </w:r>
      <w:r w:rsidR="006327FC">
        <w:rPr>
          <w:lang w:val="en-US"/>
        </w:rPr>
        <w:t xml:space="preserve"> (8.4)</w:t>
      </w:r>
      <w:r w:rsidRPr="007472B8">
        <w:rPr>
          <w:lang w:val="en-US"/>
        </w:rPr>
        <w:t>.</w:t>
      </w:r>
    </w:p>
    <w:p w14:paraId="203A41BB" w14:textId="0DEF00A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Альт 8 СП Сервер</w:t>
      </w:r>
      <w:r w:rsidR="006327FC">
        <w:rPr>
          <w:lang w:val="en-US"/>
        </w:rPr>
        <w:t xml:space="preserve"> (8.4)</w:t>
      </w:r>
      <w:r w:rsidRPr="007472B8">
        <w:rPr>
          <w:lang w:val="en-US"/>
        </w:rPr>
        <w:t>.</w:t>
      </w:r>
    </w:p>
    <w:p w14:paraId="2C5067C1" w14:textId="77777777" w:rsidR="00433FFA" w:rsidRPr="007472B8" w:rsidRDefault="00433FFA" w:rsidP="00433FFA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рабочих станций Linux должны функционировать на компьютерах, работающих под управлением 64-битных операционных систем следующих версий:</w:t>
      </w:r>
    </w:p>
    <w:p w14:paraId="03CA463F" w14:textId="191CE781" w:rsidR="005C36C5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AlmaLinux OS 8 и выше.</w:t>
      </w:r>
    </w:p>
    <w:p w14:paraId="7C956F0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AlmaLinux OS 9.0 и выше.</w:t>
      </w:r>
    </w:p>
    <w:p w14:paraId="0BD0EF6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AlterOS 7.5 и выше.</w:t>
      </w:r>
    </w:p>
    <w:p w14:paraId="697E15EA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Amazon Linux 2.</w:t>
      </w:r>
    </w:p>
    <w:p w14:paraId="251BB2B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Common Edition 2.12.</w:t>
      </w:r>
    </w:p>
    <w:p w14:paraId="32A4B26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(очередное обновление 1.5).</w:t>
      </w:r>
    </w:p>
    <w:p w14:paraId="735C3C8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(очередное обновление 1.6).</w:t>
      </w:r>
    </w:p>
    <w:p w14:paraId="348A181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(очередное обновление 1.7).</w:t>
      </w:r>
    </w:p>
    <w:p w14:paraId="30CA6A7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(очередное обновление 1.8)</w:t>
      </w:r>
    </w:p>
    <w:p w14:paraId="60624D36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rPr>
          <w:lang w:val="en-US"/>
        </w:rPr>
        <w:t>Astra</w:t>
      </w:r>
      <w:r w:rsidRPr="00A9150B">
        <w:t xml:space="preserve"> </w:t>
      </w:r>
      <w:r w:rsidRPr="00A9150B">
        <w:rPr>
          <w:lang w:val="en-US"/>
        </w:rPr>
        <w:t>Linux</w:t>
      </w:r>
      <w:r w:rsidRPr="00A9150B">
        <w:t xml:space="preserve"> </w:t>
      </w:r>
      <w:r w:rsidRPr="00A9150B">
        <w:rPr>
          <w:lang w:val="en-US"/>
        </w:rPr>
        <w:t>Special</w:t>
      </w:r>
      <w:r w:rsidRPr="00A9150B">
        <w:t xml:space="preserve"> </w:t>
      </w:r>
      <w:r w:rsidRPr="00A9150B">
        <w:rPr>
          <w:lang w:val="en-US"/>
        </w:rPr>
        <w:t>Edition</w:t>
      </w:r>
      <w:r w:rsidRPr="00A9150B">
        <w:t xml:space="preserve"> РУСБ.10015-16 (исполнение 1) (очередное обновление 1.6).</w:t>
      </w:r>
    </w:p>
    <w:p w14:paraId="3638FA7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РУСБ.10015-03 (очередное обновление 7.6).</w:t>
      </w:r>
    </w:p>
    <w:p w14:paraId="04EA070D" w14:textId="52C48857" w:rsid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РУСБ.10015-37 (очередное обновление 7.7).</w:t>
      </w:r>
    </w:p>
    <w:p w14:paraId="5C3D0A9B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CentOS 7.2 и выше.</w:t>
      </w:r>
    </w:p>
    <w:p w14:paraId="2CCCC3F0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CentOS Stream 8.</w:t>
      </w:r>
    </w:p>
    <w:p w14:paraId="468589A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CentOS Stream 9.</w:t>
      </w:r>
    </w:p>
    <w:p w14:paraId="0BFFBA9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Debian GNU/Linux 11.0 и выше.</w:t>
      </w:r>
    </w:p>
    <w:p w14:paraId="6CA61FA6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Debian GNU/Linux 12.0 и выше.</w:t>
      </w:r>
    </w:p>
    <w:p w14:paraId="3C19199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EMIAS 1.0 и выше.</w:t>
      </w:r>
    </w:p>
    <w:p w14:paraId="29F8950C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EulerOS 2.0 SP10.</w:t>
      </w:r>
    </w:p>
    <w:p w14:paraId="407AAE3F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Fedora Linux 41.</w:t>
      </w:r>
    </w:p>
    <w:p w14:paraId="3D7B8C4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Kylin 10.</w:t>
      </w:r>
    </w:p>
    <w:p w14:paraId="47C0DD5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Linux Mint 21.1 и выше.</w:t>
      </w:r>
    </w:p>
    <w:p w14:paraId="4CF7A41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Linux Mint 22.0 и выше.</w:t>
      </w:r>
    </w:p>
    <w:p w14:paraId="535E4E75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Mostech 12.</w:t>
      </w:r>
    </w:p>
    <w:p w14:paraId="63F4CB5F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openSUSE Leap 15.0 и выше.</w:t>
      </w:r>
    </w:p>
    <w:p w14:paraId="412AF8CB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Oracle Linux 7.3 и выше.</w:t>
      </w:r>
    </w:p>
    <w:p w14:paraId="2897523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Oracle Linux 8.0 и выше.</w:t>
      </w:r>
    </w:p>
    <w:p w14:paraId="503928D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Oracle Linux 9.0 и выше.</w:t>
      </w:r>
    </w:p>
    <w:p w14:paraId="3BDFE64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Red Hat Enterprise Linux 7.2 и выше.</w:t>
      </w:r>
    </w:p>
    <w:p w14:paraId="1791A0B6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Red Hat Enterprise Linux 8.0 и выше.</w:t>
      </w:r>
    </w:p>
    <w:p w14:paraId="48CF301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Red Hat Enterprise Linux 9.0 и выше.</w:t>
      </w:r>
    </w:p>
    <w:p w14:paraId="4F74071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Rocky Linux 8.5 и выше.</w:t>
      </w:r>
    </w:p>
    <w:p w14:paraId="3140F46B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Rocky Linux 9.0 и выше.</w:t>
      </w:r>
    </w:p>
    <w:p w14:paraId="23ED786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SberLinux 9.0.1.</w:t>
      </w:r>
    </w:p>
    <w:p w14:paraId="6830BE7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SberOS 3.3.3.</w:t>
      </w:r>
    </w:p>
    <w:p w14:paraId="3108AEA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SUSE Linux Enterprise Server 12.5 и выше.</w:t>
      </w:r>
    </w:p>
    <w:p w14:paraId="3521366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SUSE Linux Enterprise Server 15 и выше.</w:t>
      </w:r>
    </w:p>
    <w:p w14:paraId="5631D3C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Ubuntu 22.04 LTS.</w:t>
      </w:r>
    </w:p>
    <w:p w14:paraId="5097685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Ubuntu 24.04 LTS.</w:t>
      </w:r>
    </w:p>
    <w:p w14:paraId="5B8BB28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Альт 8 СП Рабочая станция (8.4).</w:t>
      </w:r>
    </w:p>
    <w:p w14:paraId="194C600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Альт 8 СП Сервер (8.4).</w:t>
      </w:r>
    </w:p>
    <w:p w14:paraId="220C998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Альт Образование 10.1.</w:t>
      </w:r>
    </w:p>
    <w:p w14:paraId="58699CBD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Альт СП Рабочая Станция релиз 10.</w:t>
      </w:r>
    </w:p>
    <w:p w14:paraId="66AEE54F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Альт СП Рабочая Станция релиз 10.1.</w:t>
      </w:r>
    </w:p>
    <w:p w14:paraId="5EA0020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Альт СП Сервер релиз 10.</w:t>
      </w:r>
    </w:p>
    <w:p w14:paraId="3B7BC4A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Альт СП Сервер релиз 10.1.</w:t>
      </w:r>
    </w:p>
    <w:p w14:paraId="163508C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Атлант, сборка Alcyone, версия 2022.02.</w:t>
      </w:r>
    </w:p>
    <w:p w14:paraId="0B9E6B4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Гослинукс 7.17.</w:t>
      </w:r>
    </w:p>
    <w:p w14:paraId="5787148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Гослинукс 7.2.</w:t>
      </w:r>
    </w:p>
    <w:p w14:paraId="742A872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М ОС 12 Cервер.</w:t>
      </w:r>
    </w:p>
    <w:p w14:paraId="1E8FF1C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МОС ОС 15.4 Арбат.</w:t>
      </w:r>
    </w:p>
    <w:p w14:paraId="133A6C6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МСВСФЕРА АРМ 9.2 и выше.</w:t>
      </w:r>
    </w:p>
    <w:p w14:paraId="435E805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МСВСФЕРА СЕРВЕР 9.2 и выше.</w:t>
      </w:r>
    </w:p>
    <w:p w14:paraId="1B6E7548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ОС МЭШ 12 Для всех пользователей (без телеметрии и без поддержки ДИТ).</w:t>
      </w:r>
    </w:p>
    <w:p w14:paraId="7795FF4E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ОС МЭШ 12 Для московских школ для интерактивных панелей (с телеметрией и поддержкой ДИТ).</w:t>
      </w:r>
    </w:p>
    <w:p w14:paraId="50703D5C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ОС МЭШ 12 Для московских школ для компьютеров и ноутбуков (с телеметрией и поддержкой ДИТ).</w:t>
      </w:r>
    </w:p>
    <w:p w14:paraId="7CEECD2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ОСнова 2.9 и выше.</w:t>
      </w:r>
    </w:p>
    <w:p w14:paraId="70417675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РЕД ОС 7.3.</w:t>
      </w:r>
    </w:p>
    <w:p w14:paraId="1A6A5B5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РЕД ОС 8.0.</w:t>
      </w:r>
    </w:p>
    <w:p w14:paraId="7D3E132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РОСА "Кобальт" 7.9.</w:t>
      </w:r>
    </w:p>
    <w:p w14:paraId="5171D27A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РОСА "Хром" 12.</w:t>
      </w:r>
    </w:p>
    <w:p w14:paraId="16A4705C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СинтезМ-Клиент 8.6.</w:t>
      </w:r>
    </w:p>
    <w:p w14:paraId="58AF4347" w14:textId="3D772B53" w:rsidR="00A9150B" w:rsidRPr="007472B8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СинтезМ-Сервер 8.6.</w:t>
      </w:r>
    </w:p>
    <w:p w14:paraId="2E962E68" w14:textId="131B3302" w:rsidR="005C36C5" w:rsidRPr="007472B8" w:rsidRDefault="005C36C5" w:rsidP="005C36C5">
      <w:pPr>
        <w:rPr>
          <w:rFonts w:ascii="Helvetica" w:hAnsi="Helvetica" w:cs="Helvetica"/>
          <w:color w:val="333333"/>
          <w:shd w:val="clear" w:color="auto" w:fill="FFFFFF"/>
        </w:rPr>
      </w:pPr>
      <w:r w:rsidRPr="007472B8">
        <w:rPr>
          <w:rFonts w:ascii="Helvetica" w:hAnsi="Helvetica" w:cs="Helvetica"/>
          <w:color w:val="333333"/>
          <w:shd w:val="clear" w:color="auto" w:fill="FFFFFF"/>
        </w:rPr>
        <w:t>Поддерживаемые 64-битные операционные системы для архитектуры A</w:t>
      </w:r>
      <w:r w:rsidRPr="007472B8">
        <w:rPr>
          <w:rFonts w:ascii="Helvetica" w:hAnsi="Helvetica" w:cs="Helvetica"/>
          <w:color w:val="333333"/>
          <w:shd w:val="clear" w:color="auto" w:fill="FFFFFF"/>
          <w:lang w:val="en-US"/>
        </w:rPr>
        <w:t>RM</w:t>
      </w:r>
      <w:r w:rsidRPr="007472B8">
        <w:rPr>
          <w:rFonts w:ascii="Helvetica" w:hAnsi="Helvetica" w:cs="Helvetica"/>
          <w:color w:val="333333"/>
          <w:shd w:val="clear" w:color="auto" w:fill="FFFFFF"/>
        </w:rPr>
        <w:t>:</w:t>
      </w:r>
    </w:p>
    <w:p w14:paraId="71A4E0C4" w14:textId="1FC5E7F2" w:rsidR="005C36C5" w:rsidRDefault="005C36C5" w:rsidP="005C36C5">
      <w:pPr>
        <w:pStyle w:val="af0"/>
        <w:numPr>
          <w:ilvl w:val="0"/>
          <w:numId w:val="33"/>
        </w:numPr>
      </w:pPr>
      <w:r w:rsidRPr="007472B8">
        <w:t>Astra Linux Special Edition РУСБ.10152-02 (очередное обновление 4.7).</w:t>
      </w:r>
    </w:p>
    <w:p w14:paraId="546DB0A5" w14:textId="77777777" w:rsidR="00A9150B" w:rsidRDefault="00A9150B" w:rsidP="00A9150B">
      <w:pPr>
        <w:pStyle w:val="af0"/>
        <w:numPr>
          <w:ilvl w:val="0"/>
          <w:numId w:val="33"/>
        </w:numPr>
      </w:pPr>
      <w:r>
        <w:t>CentOS Stream 9.</w:t>
      </w:r>
    </w:p>
    <w:p w14:paraId="0F1E9CBC" w14:textId="77777777" w:rsidR="00A9150B" w:rsidRDefault="00A9150B" w:rsidP="00A9150B">
      <w:pPr>
        <w:pStyle w:val="af0"/>
        <w:numPr>
          <w:ilvl w:val="0"/>
          <w:numId w:val="33"/>
        </w:numPr>
      </w:pPr>
      <w:r>
        <w:t>EulerOS 2.0 SP10.</w:t>
      </w:r>
    </w:p>
    <w:p w14:paraId="246F9644" w14:textId="77777777" w:rsidR="00A9150B" w:rsidRDefault="00A9150B" w:rsidP="00A9150B">
      <w:pPr>
        <w:pStyle w:val="af0"/>
        <w:numPr>
          <w:ilvl w:val="0"/>
          <w:numId w:val="33"/>
        </w:numPr>
      </w:pPr>
      <w:r>
        <w:t>SUSE Linux Enterprise Server 15.</w:t>
      </w:r>
    </w:p>
    <w:p w14:paraId="67E46A7E" w14:textId="77777777" w:rsidR="00A9150B" w:rsidRDefault="00A9150B" w:rsidP="00A9150B">
      <w:pPr>
        <w:pStyle w:val="af0"/>
        <w:numPr>
          <w:ilvl w:val="0"/>
          <w:numId w:val="33"/>
        </w:numPr>
      </w:pPr>
      <w:r>
        <w:t>Ubuntu 22.04 LTS.</w:t>
      </w:r>
    </w:p>
    <w:p w14:paraId="40D66207" w14:textId="77777777" w:rsidR="00A9150B" w:rsidRDefault="00A9150B" w:rsidP="00A9150B">
      <w:pPr>
        <w:pStyle w:val="af0"/>
        <w:numPr>
          <w:ilvl w:val="0"/>
          <w:numId w:val="33"/>
        </w:numPr>
      </w:pPr>
      <w:r>
        <w:t>Альт СП Рабочая Станция релиз 10.</w:t>
      </w:r>
    </w:p>
    <w:p w14:paraId="7B7B82DA" w14:textId="77777777" w:rsidR="00A9150B" w:rsidRDefault="00A9150B" w:rsidP="00A9150B">
      <w:pPr>
        <w:pStyle w:val="af0"/>
        <w:numPr>
          <w:ilvl w:val="0"/>
          <w:numId w:val="33"/>
        </w:numPr>
      </w:pPr>
      <w:r>
        <w:t>Альт СП Сервер релиз 10.</w:t>
      </w:r>
    </w:p>
    <w:p w14:paraId="4C57DD01" w14:textId="77777777" w:rsidR="00A9150B" w:rsidRDefault="00A9150B" w:rsidP="00A9150B">
      <w:pPr>
        <w:pStyle w:val="af0"/>
        <w:numPr>
          <w:ilvl w:val="0"/>
          <w:numId w:val="33"/>
        </w:numPr>
      </w:pPr>
      <w:r>
        <w:t>РЕД ОС 7.3.</w:t>
      </w:r>
    </w:p>
    <w:p w14:paraId="065FEBC2" w14:textId="61C65A49" w:rsidR="00A9150B" w:rsidRDefault="00A9150B" w:rsidP="00A9150B">
      <w:pPr>
        <w:pStyle w:val="af0"/>
        <w:numPr>
          <w:ilvl w:val="0"/>
          <w:numId w:val="33"/>
        </w:numPr>
      </w:pPr>
      <w:r>
        <w:t>РЕД ОС 8.0.</w:t>
      </w:r>
    </w:p>
    <w:p w14:paraId="3756FAC4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1EDEFEE8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резидентного антивирусного мониторинга;</w:t>
      </w:r>
    </w:p>
    <w:p w14:paraId="6BE5CB9E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позволяющей приложению в режиме реального времени обращаться к специальным ресурсам производителя, для получения вердикта по запускаемой программе или файлу;</w:t>
      </w:r>
    </w:p>
    <w:p w14:paraId="69C15539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ресурсов доступных по SMB / NFS;</w:t>
      </w:r>
    </w:p>
    <w:p w14:paraId="38EF4A0B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возможность проверки памяти ядра;</w:t>
      </w:r>
    </w:p>
    <w:p w14:paraId="4EF855C5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эвристический анализатор, позволяющий более эффективно распознавать и блокировать ранее неизвестные вредоносные программы;</w:t>
      </w:r>
    </w:p>
    <w:p w14:paraId="27FF553D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команде пользователя или администратора и по расписанию;</w:t>
      </w:r>
    </w:p>
    <w:p w14:paraId="0975C381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антивирусную проверка файлов в архивах zip; .7z*; .7-z; .rar; .iso; .cab; .jar; .bz;.bz2;. tbz;.tbz2; .gz;.tgz; .arj.;</w:t>
      </w:r>
    </w:p>
    <w:p w14:paraId="05D9E423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сообщений электронной почты в текстовом формате (Plain text);</w:t>
      </w:r>
    </w:p>
    <w:p w14:paraId="1311D601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</w:r>
    </w:p>
    <w:p w14:paraId="2E4B9C3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защиту файлов в локальных директориях с сетевым доступом по протоколам SMB / NFS от удаленного вредоносного шифрования;</w:t>
      </w:r>
    </w:p>
    <w:p w14:paraId="25B39D47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включения опции блокирования файлов во время проверки;</w:t>
      </w:r>
    </w:p>
    <w:p w14:paraId="76A57D5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помещение подозрительных и поврежденных объектов на карантин;</w:t>
      </w:r>
    </w:p>
    <w:p w14:paraId="45C6568F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перехвата и проверки файловых операций на уровне SAMBA;</w:t>
      </w:r>
    </w:p>
    <w:p w14:paraId="64F391C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управление сетевым экраном операционной системы, с возможностью восстановления исходного состояния правил;</w:t>
      </w:r>
    </w:p>
    <w:p w14:paraId="6F2C535C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1286E8FC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экспортировать и сохранять отчеты в форматах HTML и CSV;</w:t>
      </w:r>
    </w:p>
    <w:p w14:paraId="5CA4C91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14:paraId="38C2498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14:paraId="108B63F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через пользовательский графический интерфейс без root прав;</w:t>
      </w:r>
    </w:p>
    <w:p w14:paraId="4E85A1E3" w14:textId="77777777" w:rsidR="00D64F47" w:rsidRPr="007472B8" w:rsidRDefault="00ED4E86" w:rsidP="005946A8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</w:t>
      </w:r>
      <w:r w:rsidR="00D64F47" w:rsidRPr="007472B8">
        <w:rPr>
          <w:rFonts w:asciiTheme="minorHAnsi" w:hAnsiTheme="minorHAnsi" w:cstheme="minorHAnsi"/>
        </w:rPr>
        <w:t>темы управления или веб-консоли;</w:t>
      </w:r>
    </w:p>
    <w:p w14:paraId="77A0680A" w14:textId="77777777" w:rsidR="00ED4E86" w:rsidRPr="007472B8" w:rsidRDefault="00ED4E86" w:rsidP="005946A8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доступом пользователей к установленным или подключенным к компьютеру устройствам по типам устройства и шинам подключения</w:t>
      </w:r>
      <w:r w:rsidR="00D64F47" w:rsidRPr="007472B8">
        <w:rPr>
          <w:rFonts w:asciiTheme="minorHAnsi" w:hAnsiTheme="minorHAnsi" w:cstheme="minorHAnsi"/>
        </w:rPr>
        <w:t>;</w:t>
      </w:r>
    </w:p>
    <w:p w14:paraId="5FC43B05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съемных дисков</w:t>
      </w:r>
      <w:r w:rsidR="00D64F47" w:rsidRPr="007472B8">
        <w:rPr>
          <w:rFonts w:asciiTheme="minorHAnsi" w:hAnsiTheme="minorHAnsi" w:cstheme="minorHAnsi"/>
        </w:rPr>
        <w:t>;</w:t>
      </w:r>
    </w:p>
    <w:p w14:paraId="06192488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отслеживания во входящем сетевом трафике активности, характерной для сетевых атак</w:t>
      </w:r>
    </w:p>
    <w:p w14:paraId="0D9B3699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трафика, поступающего на компьютер пользователя по протоколам HTTP/HTTPS и FTP, а также возможность устанавливать принадлежность веб-адресов к вредоносным или фишинговым</w:t>
      </w:r>
      <w:r w:rsidR="00456683" w:rsidRPr="007472B8">
        <w:rPr>
          <w:rFonts w:asciiTheme="minorHAnsi" w:hAnsiTheme="minorHAnsi" w:cstheme="minorHAnsi"/>
        </w:rPr>
        <w:t>;</w:t>
      </w:r>
    </w:p>
    <w:p w14:paraId="168A401C" w14:textId="77777777" w:rsidR="001556E9" w:rsidRPr="007472B8" w:rsidRDefault="001556E9" w:rsidP="001556E9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получения данных о действиях программ на компьютере пользователя</w:t>
      </w:r>
      <w:r w:rsidR="00456683" w:rsidRPr="007472B8">
        <w:rPr>
          <w:rFonts w:asciiTheme="minorHAnsi" w:hAnsiTheme="minorHAnsi" w:cstheme="minorHAnsi"/>
        </w:rPr>
        <w:t>;</w:t>
      </w:r>
    </w:p>
    <w:p w14:paraId="6DEBEEC2" w14:textId="1D63FC6E" w:rsidR="007573C2" w:rsidRPr="007472B8" w:rsidRDefault="007573C2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bookmarkStart w:id="10" w:name="_Hlk117022540"/>
      <w:bookmarkStart w:id="11" w:name="_Toc94121132"/>
      <w:r w:rsidRPr="007472B8">
        <w:rPr>
          <w:rFonts w:asciiTheme="minorHAnsi" w:hAnsiTheme="minorHAnsi" w:cstheme="minorHAnsi"/>
        </w:rPr>
        <w:t>создание файлов трассировки при запуске программы</w:t>
      </w:r>
      <w:r w:rsidR="007441E2" w:rsidRPr="007472B8">
        <w:rPr>
          <w:rFonts w:asciiTheme="minorHAnsi" w:hAnsiTheme="minorHAnsi" w:cstheme="minorHAnsi"/>
        </w:rPr>
        <w:t>;</w:t>
      </w:r>
    </w:p>
    <w:p w14:paraId="1FD7C03C" w14:textId="54E64D0F" w:rsidR="00F25E8B" w:rsidRPr="007472B8" w:rsidRDefault="00F25E8B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получение информации обо всех исполняемых файлах программ, установленных на компьютерах</w:t>
      </w:r>
      <w:r w:rsidR="00136CB7" w:rsidRPr="007472B8">
        <w:rPr>
          <w:rFonts w:asciiTheme="minorHAnsi" w:hAnsiTheme="minorHAnsi" w:cstheme="minorHAnsi"/>
        </w:rPr>
        <w:t>;</w:t>
      </w:r>
    </w:p>
    <w:p w14:paraId="3AD626EC" w14:textId="4C37BA7A" w:rsidR="00DB590D" w:rsidRPr="007472B8" w:rsidRDefault="00DB590D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объектов автозапуска, загрузочные секторы, память процессов и память ядра</w:t>
      </w:r>
      <w:r w:rsidR="00136CB7" w:rsidRPr="007472B8">
        <w:rPr>
          <w:rFonts w:asciiTheme="minorHAnsi" w:hAnsiTheme="minorHAnsi" w:cstheme="minorHAnsi"/>
        </w:rPr>
        <w:t>;</w:t>
      </w:r>
    </w:p>
    <w:p w14:paraId="0F28C857" w14:textId="77777777" w:rsidR="00D33F26" w:rsidRPr="007472B8" w:rsidRDefault="00F25E8B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резервных копий файлов перед лечением или удалением и восстановление файлов из резервных копий</w:t>
      </w:r>
      <w:r w:rsidR="00D33F26" w:rsidRPr="007472B8">
        <w:rPr>
          <w:rFonts w:asciiTheme="minorHAnsi" w:hAnsiTheme="minorHAnsi" w:cstheme="minorHAnsi"/>
        </w:rPr>
        <w:t>;</w:t>
      </w:r>
      <w:r w:rsidR="00D33F26" w:rsidRPr="007472B8">
        <w:t xml:space="preserve"> </w:t>
      </w:r>
    </w:p>
    <w:p w14:paraId="52CE27EE" w14:textId="39E09E8D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исключения процессов из проверки памяти процессов в общих параметрах программы;</w:t>
      </w:r>
    </w:p>
    <w:p w14:paraId="49DEB9A4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оптимизировать проверку журналов работы программ с помощью параметра SkipPlainTextFiles;</w:t>
      </w:r>
    </w:p>
    <w:p w14:paraId="00849CCD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исключения трафика из проверки программой;</w:t>
      </w:r>
    </w:p>
    <w:p w14:paraId="7A801E3D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использовать формат JSON для запросов и вывода информации, а также для экспорта и импорта параметров программы и параметров задач;</w:t>
      </w:r>
    </w:p>
    <w:p w14:paraId="20150C17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и работы на устройствах с операционными системами для архитектуры Arm;</w:t>
      </w:r>
    </w:p>
    <w:p w14:paraId="1FE330CE" w14:textId="1549A953" w:rsidR="00F25E8B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работать в режиме информирования пользователя в случае обнаружения угроз или при обнаружении попытки доступа к устройству</w:t>
      </w:r>
      <w:r w:rsidR="006327FC" w:rsidRPr="006327FC">
        <w:rPr>
          <w:rFonts w:asciiTheme="minorHAnsi" w:hAnsiTheme="minorHAnsi" w:cstheme="minorHAnsi"/>
        </w:rPr>
        <w:t>;</w:t>
      </w:r>
    </w:p>
    <w:p w14:paraId="7300CBF2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автоматический перезапуск приложения при обновлении;</w:t>
      </w:r>
    </w:p>
    <w:p w14:paraId="009D06F1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задать ограничение на использование ресурсов процессора;</w:t>
      </w:r>
    </w:p>
    <w:p w14:paraId="23200120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в автоматическом режиме выключить компоненты защиты и задачи проверки при запуске приложения после установки;</w:t>
      </w:r>
    </w:p>
    <w:p w14:paraId="69E1B090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уведомления пользователя о работе компонентов и задач в графическом пользовательском интерфейсе;</w:t>
      </w:r>
    </w:p>
    <w:p w14:paraId="123F60F7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читать память процессов, не останавливая их (ядра Linux начиная с версии 3.4);</w:t>
      </w:r>
    </w:p>
    <w:p w14:paraId="1EF2CFC2" w14:textId="652BF769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управлять доступом пользователей к веб-ресурсам;</w:t>
      </w:r>
    </w:p>
    <w:p w14:paraId="45F189AD" w14:textId="75B3E41F" w:rsidR="006327FC" w:rsidRPr="007472B8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функция мониторинга стабильности собственной работы приложения</w:t>
      </w:r>
      <w:r w:rsidR="00D77FEA" w:rsidRPr="00D77FEA">
        <w:rPr>
          <w:rFonts w:asciiTheme="minorHAnsi" w:hAnsiTheme="minorHAnsi" w:cstheme="minorHAnsi"/>
        </w:rPr>
        <w:t>.</w:t>
      </w:r>
    </w:p>
    <w:p w14:paraId="35EAF430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2" w:name="_Toc196895798"/>
      <w:bookmarkEnd w:id="10"/>
      <w:bookmarkEnd w:id="11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антивирусной защиты мобильных устройств</w:t>
      </w:r>
      <w:bookmarkEnd w:id="12"/>
    </w:p>
    <w:p w14:paraId="11A6A58A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для антивирусной защиты смартфонов должны функционировать под управлением следующих мобильных ОС:</w:t>
      </w:r>
    </w:p>
    <w:p w14:paraId="41295947" w14:textId="5EA6D187" w:rsidR="00ED4E86" w:rsidRPr="005B7FEF" w:rsidRDefault="002F4208" w:rsidP="00DC2279">
      <w:pPr>
        <w:pStyle w:val="af0"/>
        <w:numPr>
          <w:ilvl w:val="0"/>
          <w:numId w:val="35"/>
        </w:numPr>
        <w:rPr>
          <w:rFonts w:asciiTheme="minorHAnsi" w:hAnsiTheme="minorHAnsi" w:cstheme="minorHAnsi"/>
        </w:rPr>
      </w:pPr>
      <w:bookmarkStart w:id="13" w:name="_Hlk117022971"/>
      <w:r w:rsidRPr="007472B8">
        <w:rPr>
          <w:rFonts w:asciiTheme="minorHAnsi" w:hAnsiTheme="minorHAnsi" w:cstheme="minorHAnsi"/>
          <w:lang w:val="en-US"/>
        </w:rPr>
        <w:t>Android</w:t>
      </w:r>
      <w:r w:rsidRPr="005B7FEF">
        <w:rPr>
          <w:rFonts w:asciiTheme="minorHAnsi" w:hAnsiTheme="minorHAnsi" w:cstheme="minorHAnsi"/>
        </w:rPr>
        <w:t xml:space="preserve"> 5.0</w:t>
      </w:r>
      <w:r w:rsidR="00312A6E" w:rsidRPr="005B7FEF">
        <w:rPr>
          <w:rFonts w:asciiTheme="minorHAnsi" w:hAnsiTheme="minorHAnsi" w:cstheme="minorHAnsi"/>
        </w:rPr>
        <w:t xml:space="preserve"> </w:t>
      </w:r>
      <w:r w:rsidR="00312A6E">
        <w:rPr>
          <w:rFonts w:asciiTheme="minorHAnsi" w:hAnsiTheme="minorHAnsi" w:cstheme="minorHAnsi"/>
        </w:rPr>
        <w:t>и выше</w:t>
      </w:r>
      <w:r w:rsidRPr="005B7FEF">
        <w:rPr>
          <w:rFonts w:asciiTheme="minorHAnsi" w:hAnsiTheme="minorHAnsi" w:cstheme="minorHAnsi"/>
        </w:rPr>
        <w:t xml:space="preserve"> (</w:t>
      </w:r>
      <w:r w:rsidRPr="007472B8">
        <w:rPr>
          <w:rFonts w:asciiTheme="minorHAnsi" w:hAnsiTheme="minorHAnsi" w:cstheme="minorHAnsi"/>
        </w:rPr>
        <w:t>включая</w:t>
      </w:r>
      <w:r w:rsidRPr="005B7FEF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Android</w:t>
      </w:r>
      <w:r w:rsidRPr="005B7FEF">
        <w:rPr>
          <w:rFonts w:asciiTheme="minorHAnsi" w:hAnsiTheme="minorHAnsi" w:cstheme="minorHAnsi"/>
        </w:rPr>
        <w:t xml:space="preserve"> 12</w:t>
      </w:r>
      <w:r w:rsidRPr="007472B8">
        <w:rPr>
          <w:rFonts w:asciiTheme="minorHAnsi" w:hAnsiTheme="minorHAnsi" w:cstheme="minorHAnsi"/>
          <w:lang w:val="en-US"/>
        </w:rPr>
        <w:t>L</w:t>
      </w:r>
      <w:r w:rsidRPr="005B7FEF">
        <w:rPr>
          <w:rFonts w:asciiTheme="minorHAnsi" w:hAnsiTheme="minorHAnsi" w:cstheme="minorHAnsi"/>
        </w:rPr>
        <w:t xml:space="preserve">, </w:t>
      </w:r>
      <w:r w:rsidRPr="007472B8">
        <w:rPr>
          <w:rFonts w:asciiTheme="minorHAnsi" w:hAnsiTheme="minorHAnsi" w:cstheme="minorHAnsi"/>
        </w:rPr>
        <w:t>исключая</w:t>
      </w:r>
      <w:r w:rsidRPr="005B7FEF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Go</w:t>
      </w:r>
      <w:r w:rsidRPr="005B7FEF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Edition</w:t>
      </w:r>
      <w:r w:rsidRPr="005B7FEF">
        <w:rPr>
          <w:rFonts w:asciiTheme="minorHAnsi" w:hAnsiTheme="minorHAnsi" w:cstheme="minorHAnsi"/>
        </w:rPr>
        <w:t>)</w:t>
      </w:r>
      <w:r w:rsidR="00302590" w:rsidRPr="005B7FEF">
        <w:rPr>
          <w:rFonts w:asciiTheme="minorHAnsi" w:hAnsiTheme="minorHAnsi" w:cstheme="minorHAnsi"/>
        </w:rPr>
        <w:t>;</w:t>
      </w:r>
    </w:p>
    <w:p w14:paraId="6A52D0D5" w14:textId="2C1A2F7C" w:rsidR="00ED4E86" w:rsidRPr="007472B8" w:rsidRDefault="00302590" w:rsidP="00E11C80">
      <w:pPr>
        <w:pStyle w:val="af0"/>
        <w:numPr>
          <w:ilvl w:val="0"/>
          <w:numId w:val="3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iOS 1</w:t>
      </w:r>
      <w:r w:rsidR="000F4269" w:rsidRPr="00486B3C">
        <w:rPr>
          <w:rFonts w:asciiTheme="minorHAnsi" w:hAnsiTheme="minorHAnsi" w:cstheme="minorHAnsi"/>
        </w:rPr>
        <w:t>5</w:t>
      </w:r>
      <w:r w:rsidR="00312A6E">
        <w:rPr>
          <w:rFonts w:asciiTheme="minorHAnsi" w:hAnsiTheme="minorHAnsi" w:cstheme="minorHAnsi"/>
        </w:rPr>
        <w:t xml:space="preserve"> и выше</w:t>
      </w:r>
      <w:r w:rsidRPr="007472B8">
        <w:rPr>
          <w:rFonts w:asciiTheme="minorHAnsi" w:hAnsiTheme="minorHAnsi" w:cstheme="minorHAnsi"/>
        </w:rPr>
        <w:t xml:space="preserve"> или iPadOS 1</w:t>
      </w:r>
      <w:r w:rsidR="000F4269" w:rsidRPr="00486B3C">
        <w:rPr>
          <w:rFonts w:asciiTheme="minorHAnsi" w:hAnsiTheme="minorHAnsi" w:cstheme="minorHAnsi"/>
        </w:rPr>
        <w:t>5</w:t>
      </w:r>
      <w:r w:rsidR="00312A6E">
        <w:rPr>
          <w:rFonts w:asciiTheme="minorHAnsi" w:hAnsiTheme="minorHAnsi" w:cstheme="minorHAnsi"/>
        </w:rPr>
        <w:t xml:space="preserve"> и выше</w:t>
      </w:r>
      <w:r w:rsidRPr="007472B8">
        <w:rPr>
          <w:rFonts w:asciiTheme="minorHAnsi" w:hAnsiTheme="minorHAnsi" w:cstheme="minorHAnsi"/>
        </w:rPr>
        <w:t>;</w:t>
      </w:r>
    </w:p>
    <w:bookmarkEnd w:id="13"/>
    <w:p w14:paraId="062265A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смартфонов для ОС Android должны быть реализованы следующие функциональные возможности:</w:t>
      </w:r>
    </w:p>
    <w:p w14:paraId="70A19AB1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постоянная антивирусная защита файловой системы смартфона, с дополнительным уровнем проверки с использованием облачного репутационного сервиса производителя антивирусных средств защиты;</w:t>
      </w:r>
    </w:p>
    <w:p w14:paraId="02B863E7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проверка файловой системы устройства по требованию и по расписанию; </w:t>
      </w:r>
    </w:p>
    <w:p w14:paraId="76DD421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мгновенная проверка устанавливаемых приложений</w:t>
      </w:r>
    </w:p>
    <w:p w14:paraId="213DA73B" w14:textId="77777777" w:rsidR="0080699E" w:rsidRPr="007472B8" w:rsidRDefault="00E11C80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блокировки</w:t>
      </w:r>
      <w:r w:rsidR="0080699E" w:rsidRPr="007472B8">
        <w:rPr>
          <w:rFonts w:asciiTheme="minorHAnsi" w:hAnsiTheme="minorHAnsi" w:cstheme="minorHAnsi"/>
        </w:rPr>
        <w:t xml:space="preserve">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55454D70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хранилища для изолирования зараженных объектов;</w:t>
      </w:r>
    </w:p>
    <w:p w14:paraId="5EB894B5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антивирусных баз, используемых при поиске вредоносных программ и удалении опасных объектов, по расписанию;</w:t>
      </w:r>
    </w:p>
    <w:p w14:paraId="6A2DC77B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запуска указанных приложений, в том числе с помощью заранее заданных категорий приложений;</w:t>
      </w:r>
    </w:p>
    <w:p w14:paraId="794AB0D1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белых списков разрешенных приложений;</w:t>
      </w:r>
    </w:p>
    <w:p w14:paraId="416E3AC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системных приложений, в рамках контроля запуска приложений;</w:t>
      </w:r>
    </w:p>
    <w:p w14:paraId="3CD20A6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команд и push уведомлений через сервис Firebase Cloud Messaging (FCM);</w:t>
      </w:r>
    </w:p>
    <w:p w14:paraId="60E62C5E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заблокировать wi-fi и bluetooth модули, а также использование камеры мобильного устройства;</w:t>
      </w:r>
    </w:p>
    <w:p w14:paraId="79410443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указать параметры подключения к wi-fi сетям;</w:t>
      </w:r>
    </w:p>
    <w:p w14:paraId="4E4D70AE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указать обязательные к установке приложения;</w:t>
      </w:r>
    </w:p>
    <w:p w14:paraId="0BE8A43F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блокировки мобильного устройства, удаление данных, удаление данных связанных с рабочей деятельностью, получение координат местоположения устройства, удаленного возврата к заводским настройкам (factory reset);</w:t>
      </w:r>
    </w:p>
    <w:p w14:paraId="76F1C0FA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несоответствий;</w:t>
      </w:r>
    </w:p>
    <w:p w14:paraId="33852A96" w14:textId="3E73B768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технологий Samsung KNOX1 и KNOX2</w:t>
      </w:r>
      <w:r w:rsidR="00AE136B" w:rsidRPr="007472B8">
        <w:rPr>
          <w:rFonts w:asciiTheme="minorHAnsi" w:hAnsiTheme="minorHAnsi" w:cstheme="minorHAnsi"/>
        </w:rPr>
        <w:t>;</w:t>
      </w:r>
    </w:p>
    <w:p w14:paraId="2C504E4A" w14:textId="7E3230F4" w:rsidR="00AE136B" w:rsidRPr="007472B8" w:rsidRDefault="00AE136B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указать разрешенные версии приложений при создании правил Контроля приложений для Android</w:t>
      </w:r>
      <w:r w:rsidRPr="007472B8">
        <w:rPr>
          <w:rFonts w:ascii="Cambria Math" w:hAnsi="Cambria Math" w:cs="Cambria Math"/>
        </w:rPr>
        <w:t>‑</w:t>
      </w:r>
      <w:r w:rsidRPr="007472B8">
        <w:rPr>
          <w:rFonts w:cs="Arial"/>
        </w:rPr>
        <w:t>устройств.</w:t>
      </w:r>
    </w:p>
    <w:p w14:paraId="16BF8866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защиты смартфонов для ОС Apple iOS должны быть реализованы следующие функциональные возможности:</w:t>
      </w:r>
    </w:p>
    <w:p w14:paraId="4CE0649B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удаленной настройки параметров iOS MDM-устройств с помощью групповых политик;</w:t>
      </w:r>
    </w:p>
    <w:p w14:paraId="578066F3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команды блокирования и удаления данных;</w:t>
      </w:r>
    </w:p>
    <w:p w14:paraId="73FA4D8B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создавать групповые политики безопасности мобильных устройств;</w:t>
      </w:r>
    </w:p>
    <w:p w14:paraId="647DC275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удаленно настраивать конфигурационные параметры устройств, подключенных по протоколу Exchange ActiveSync\ iOS MDM;</w:t>
      </w:r>
    </w:p>
    <w:p w14:paraId="4799F12C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получать отчеты и статистику о работе мобильных устройств пользователей;</w:t>
      </w:r>
    </w:p>
    <w:p w14:paraId="77C609AF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защиты, при использовании supervised mode;</w:t>
      </w:r>
    </w:p>
    <w:p w14:paraId="036E8393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централизованного управления с по</w:t>
      </w:r>
      <w:r w:rsidR="00F224C6" w:rsidRPr="007472B8">
        <w:rPr>
          <w:rFonts w:asciiTheme="minorHAnsi" w:hAnsiTheme="minorHAnsi" w:cstheme="minorHAnsi"/>
        </w:rPr>
        <w:t>мощью единой консоли управления;</w:t>
      </w:r>
    </w:p>
    <w:p w14:paraId="41BA61C3" w14:textId="4863A74A" w:rsidR="00F224C6" w:rsidRPr="007472B8" w:rsidRDefault="00F224C6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компонента, который позволяет контролировать, можно ли использовать собственные приложения устройства, такие как iTunes, Safari или Game Center, на управляемом устройстве</w:t>
      </w:r>
      <w:r w:rsidR="00AE136B" w:rsidRPr="007472B8">
        <w:rPr>
          <w:rFonts w:asciiTheme="minorHAnsi" w:hAnsiTheme="minorHAnsi" w:cstheme="minorHAnsi"/>
        </w:rPr>
        <w:t>;</w:t>
      </w:r>
    </w:p>
    <w:p w14:paraId="0342EB87" w14:textId="12A80876" w:rsidR="00AE136B" w:rsidRPr="007472B8" w:rsidRDefault="00AE136B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запретить изменение настроек Bluetooth для iOS MDM</w:t>
      </w:r>
      <w:r w:rsidRPr="007472B8">
        <w:rPr>
          <w:rFonts w:ascii="Cambria Math" w:hAnsi="Cambria Math" w:cs="Cambria Math"/>
        </w:rPr>
        <w:t>‑</w:t>
      </w:r>
      <w:r w:rsidRPr="007472B8">
        <w:rPr>
          <w:rFonts w:cs="Arial"/>
        </w:rPr>
        <w:t>устройств</w:t>
      </w:r>
      <w:r w:rsidR="007D5F50" w:rsidRPr="007472B8">
        <w:rPr>
          <w:rFonts w:cs="Arial"/>
        </w:rPr>
        <w:t>.</w:t>
      </w:r>
    </w:p>
    <w:p w14:paraId="26455AFF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4" w:name="_Toc196895799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централизованного управления, мониторинга и обновления</w:t>
      </w:r>
      <w:r w:rsidR="006A61A0" w:rsidRPr="000B7C9C">
        <w:rPr>
          <w:rFonts w:asciiTheme="minorHAnsi" w:hAnsiTheme="minorHAnsi" w:cstheme="minorHAnsi"/>
          <w:sz w:val="22"/>
          <w:szCs w:val="22"/>
        </w:rPr>
        <w:t xml:space="preserve"> на базе ОС </w:t>
      </w:r>
      <w:r w:rsidR="006A61A0" w:rsidRPr="000B7C9C">
        <w:rPr>
          <w:rFonts w:asciiTheme="minorHAnsi" w:hAnsiTheme="minorHAnsi" w:cstheme="minorHAnsi"/>
          <w:sz w:val="22"/>
          <w:szCs w:val="22"/>
          <w:lang w:val="en-US"/>
        </w:rPr>
        <w:t>Windows</w:t>
      </w:r>
      <w:bookmarkEnd w:id="14"/>
    </w:p>
    <w:p w14:paraId="4DC0A45B" w14:textId="77777777" w:rsidR="00B06AA4" w:rsidRPr="007472B8" w:rsidRDefault="00B06AA4" w:rsidP="00B06AA4">
      <w:bookmarkStart w:id="15" w:name="_Hlk117023008"/>
      <w:r w:rsidRPr="007472B8"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046196FB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2012 R2 Standard/Datacenter/Essentials/Foundation/Server Core 64-разрядная.</w:t>
      </w:r>
    </w:p>
    <w:p w14:paraId="2EE9D062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2016 Standard/Datacenter/Essentials/Server Core (варианты установки) (LTSB) 64-разрядная.</w:t>
      </w:r>
    </w:p>
    <w:p w14:paraId="5AEC1817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2019 Standard/Datacenter/Core 64-разрядная.</w:t>
      </w:r>
    </w:p>
    <w:p w14:paraId="2E65180D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2022 Standard/Datacenter/Core 64-разрядная.</w:t>
      </w:r>
    </w:p>
    <w:p w14:paraId="7DBA5074" w14:textId="77588190" w:rsidR="005B7FEF" w:rsidRPr="007472B8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Storage Server 2019 64-разрядная.</w:t>
      </w:r>
    </w:p>
    <w:p w14:paraId="5CEFB895" w14:textId="77777777" w:rsidR="00DC2279" w:rsidRPr="007472B8" w:rsidRDefault="00DC2279" w:rsidP="00DC2279">
      <w:r w:rsidRPr="007472B8"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15F0D5F4" w14:textId="77777777" w:rsidR="005B7FEF" w:rsidRDefault="005B7FEF" w:rsidP="005B7FEF">
      <w:pPr>
        <w:pStyle w:val="af0"/>
        <w:numPr>
          <w:ilvl w:val="0"/>
          <w:numId w:val="36"/>
        </w:numPr>
      </w:pPr>
      <w:r>
        <w:t>VMware vSphere 6.7.</w:t>
      </w:r>
    </w:p>
    <w:p w14:paraId="534CA93D" w14:textId="77777777" w:rsidR="005B7FEF" w:rsidRDefault="005B7FEF" w:rsidP="005B7FEF">
      <w:pPr>
        <w:pStyle w:val="af0"/>
        <w:numPr>
          <w:ilvl w:val="0"/>
          <w:numId w:val="36"/>
        </w:numPr>
      </w:pPr>
      <w:r>
        <w:t>VMware vSphere 7.0.</w:t>
      </w:r>
    </w:p>
    <w:p w14:paraId="3F055A75" w14:textId="77777777" w:rsidR="005B7FEF" w:rsidRDefault="005B7FEF" w:rsidP="005B7FEF">
      <w:pPr>
        <w:pStyle w:val="af0"/>
        <w:numPr>
          <w:ilvl w:val="0"/>
          <w:numId w:val="36"/>
        </w:numPr>
      </w:pPr>
      <w:r>
        <w:t>Citrix XenServer 7.1 LTSR.</w:t>
      </w:r>
    </w:p>
    <w:p w14:paraId="4B6C176A" w14:textId="77777777" w:rsidR="005B7FEF" w:rsidRDefault="005B7FEF" w:rsidP="005B7FEF">
      <w:pPr>
        <w:pStyle w:val="af0"/>
        <w:numPr>
          <w:ilvl w:val="0"/>
          <w:numId w:val="36"/>
        </w:numPr>
      </w:pPr>
      <w:r>
        <w:t>Citrix XenServer 8.x.</w:t>
      </w:r>
    </w:p>
    <w:p w14:paraId="0CCB2057" w14:textId="77777777" w:rsidR="005B7FEF" w:rsidRDefault="005B7FEF" w:rsidP="005B7FEF">
      <w:pPr>
        <w:pStyle w:val="af0"/>
        <w:numPr>
          <w:ilvl w:val="0"/>
          <w:numId w:val="36"/>
        </w:numPr>
      </w:pPr>
      <w:r>
        <w:t>Parallels Desktop 18.</w:t>
      </w:r>
    </w:p>
    <w:p w14:paraId="60A26675" w14:textId="67A4737C" w:rsidR="005B7FEF" w:rsidRPr="007472B8" w:rsidRDefault="005B7FEF" w:rsidP="005B7FEF">
      <w:pPr>
        <w:pStyle w:val="af0"/>
        <w:numPr>
          <w:ilvl w:val="0"/>
          <w:numId w:val="36"/>
        </w:numPr>
      </w:pPr>
      <w:r>
        <w:t>Oracle VM VirtualBox 7.x.</w:t>
      </w:r>
    </w:p>
    <w:p w14:paraId="2B91A419" w14:textId="77777777" w:rsidR="00DC2279" w:rsidRPr="007472B8" w:rsidRDefault="00DC2279" w:rsidP="00DC2279">
      <w:r w:rsidRPr="007472B8"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1EE7207E" w14:textId="77777777" w:rsidR="005B7FEF" w:rsidRPr="005B7FEF" w:rsidRDefault="005B7FEF" w:rsidP="005B7FEF">
      <w:pPr>
        <w:pStyle w:val="af0"/>
        <w:numPr>
          <w:ilvl w:val="0"/>
          <w:numId w:val="36"/>
        </w:numPr>
      </w:pPr>
      <w:bookmarkStart w:id="16" w:name="_Hlk141627522"/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2016 (все редакции) 64-разрядная.</w:t>
      </w:r>
    </w:p>
    <w:p w14:paraId="23D64D27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2017 (все редакции) для </w:t>
      </w:r>
      <w:r w:rsidRPr="005B7FEF">
        <w:rPr>
          <w:lang w:val="en-US"/>
        </w:rPr>
        <w:t>Windows</w:t>
      </w:r>
      <w:r w:rsidRPr="005B7FEF">
        <w:t>/</w:t>
      </w:r>
      <w:r w:rsidRPr="005B7FEF">
        <w:rPr>
          <w:lang w:val="en-US"/>
        </w:rPr>
        <w:t>Linux</w:t>
      </w:r>
      <w:r w:rsidRPr="005B7FEF">
        <w:t xml:space="preserve"> 64-разрядная.</w:t>
      </w:r>
    </w:p>
    <w:p w14:paraId="6F5AA0AA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2019 (все редакции) для </w:t>
      </w:r>
      <w:r w:rsidRPr="005B7FEF">
        <w:rPr>
          <w:lang w:val="en-US"/>
        </w:rPr>
        <w:t>Windows</w:t>
      </w:r>
      <w:r w:rsidRPr="005B7FEF">
        <w:t>/</w:t>
      </w:r>
      <w:r w:rsidRPr="005B7FEF">
        <w:rPr>
          <w:lang w:val="en-US"/>
        </w:rPr>
        <w:t>Linux</w:t>
      </w:r>
      <w:r w:rsidRPr="005B7FEF">
        <w:t xml:space="preserve"> 64-разрядная (требуются дополнительные действия).</w:t>
      </w:r>
    </w:p>
    <w:p w14:paraId="02D28F40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2022 (все редакции) для </w:t>
      </w:r>
      <w:r w:rsidRPr="005B7FEF">
        <w:rPr>
          <w:lang w:val="en-US"/>
        </w:rPr>
        <w:t>Windows</w:t>
      </w:r>
      <w:r w:rsidRPr="005B7FEF">
        <w:t>/</w:t>
      </w:r>
      <w:r w:rsidRPr="005B7FEF">
        <w:rPr>
          <w:lang w:val="en-US"/>
        </w:rPr>
        <w:t>Linux</w:t>
      </w:r>
      <w:r w:rsidRPr="005B7FEF">
        <w:t xml:space="preserve"> 64-разрядная.</w:t>
      </w:r>
    </w:p>
    <w:p w14:paraId="62CE3688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MySQL 5.7 Community 32-разрядная/64-разрядная.</w:t>
      </w:r>
    </w:p>
    <w:p w14:paraId="1C0EE6AA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MySQL 8.0 Community 32-разрядная/64-разрядная.</w:t>
      </w:r>
    </w:p>
    <w:p w14:paraId="02B3B76B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MariaDB</w:t>
      </w:r>
      <w:r w:rsidRPr="005B7FEF">
        <w:t xml:space="preserve"> 10.5 (сборка 10.5.17 и выше) 32-разрядная/64-разрядная.</w:t>
      </w:r>
    </w:p>
    <w:p w14:paraId="43902510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MariaDB</w:t>
      </w:r>
      <w:r w:rsidRPr="005B7FEF">
        <w:t xml:space="preserve"> </w:t>
      </w:r>
      <w:r w:rsidRPr="005B7FEF">
        <w:rPr>
          <w:lang w:val="en-US"/>
        </w:rPr>
        <w:t>Galera</w:t>
      </w:r>
      <w:r w:rsidRPr="005B7FEF">
        <w:t xml:space="preserve"> </w:t>
      </w:r>
      <w:r w:rsidRPr="005B7FEF">
        <w:rPr>
          <w:lang w:val="en-US"/>
        </w:rPr>
        <w:t>Cluster</w:t>
      </w:r>
      <w:r w:rsidRPr="005B7FEF">
        <w:t xml:space="preserve"> 10.3 32-разрядная/64-разрядная с подсистемой хранилища </w:t>
      </w:r>
      <w:r w:rsidRPr="005B7FEF">
        <w:rPr>
          <w:lang w:val="en-US"/>
        </w:rPr>
        <w:t>InnoDB</w:t>
      </w:r>
      <w:r w:rsidRPr="005B7FEF">
        <w:t>.</w:t>
      </w:r>
    </w:p>
    <w:p w14:paraId="0BEAC291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PostgreSQL 13.x 64-разрядная.</w:t>
      </w:r>
    </w:p>
    <w:p w14:paraId="4836E06F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PostgreSQL 14.х 64-разрядная.</w:t>
      </w:r>
    </w:p>
    <w:p w14:paraId="7C4CDF28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PostgreSQL 15.x 64-разрядная.</w:t>
      </w:r>
    </w:p>
    <w:p w14:paraId="2C1A03C2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 Pro 13.x Windows/Linux 64-разрядная.</w:t>
      </w:r>
    </w:p>
    <w:p w14:paraId="3682D0AC" w14:textId="7D0EF7A0" w:rsidR="005B7FEF" w:rsidRPr="007472B8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 Pro 14.x Windows/Linux 64-разрядная.</w:t>
      </w:r>
    </w:p>
    <w:bookmarkEnd w:id="16"/>
    <w:p w14:paraId="76F88FA2" w14:textId="236C8868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bookmarkEnd w:id="15"/>
    <w:p w14:paraId="38AB31BD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выбор архитектуры установки централизованного средства управления, мониторинга и обновления в зависимости от количества защищаемых узлов;</w:t>
      </w:r>
    </w:p>
    <w:p w14:paraId="1A9FEB1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чтения информации из Active Directory, с целью получения данных об учетных записях компьютеров и пользователей в организации;</w:t>
      </w:r>
    </w:p>
    <w:p w14:paraId="040B8E0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настройки правил переноса обнаруженных компьютеров по ip-адресу, типу ОС, нахождению в OU AD;</w:t>
      </w:r>
    </w:p>
    <w:p w14:paraId="4A53875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распределение учетных записей компьютеров по группам управления, в случае появления новых компьютеров в сети; Возможность настройки правил переноса по ip-адресу, типу ОС, нахождению в OU AD;</w:t>
      </w:r>
    </w:p>
    <w:p w14:paraId="017CF42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централизованные установка, обновление и удаление программных средств антивирусной защиты;</w:t>
      </w:r>
    </w:p>
    <w:p w14:paraId="31AFF95A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настройка, администрирование;</w:t>
      </w:r>
    </w:p>
    <w:p w14:paraId="46FDC27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просмотр отчетов и статистической информации по работе средств защиты;</w:t>
      </w:r>
    </w:p>
    <w:p w14:paraId="101A539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удаление (ручное и автоматическое) несовместимых приложений средствами центра управления;</w:t>
      </w:r>
    </w:p>
    <w:p w14:paraId="5D05AFD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истории изменений политик и задач, возможность выполнить откат к предыдущим версиям;</w:t>
      </w:r>
    </w:p>
    <w:p w14:paraId="3E3842E5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установки;</w:t>
      </w:r>
    </w:p>
    <w:p w14:paraId="0F6B18F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в политиках безопасности специальных триггеров, которые переопределяют настройки антивирусного решения в зависимости от учетной записи, под которой пользоват</w:t>
      </w:r>
      <w:r w:rsidR="00BC0A1F" w:rsidRPr="007472B8">
        <w:rPr>
          <w:rFonts w:asciiTheme="minorHAnsi" w:hAnsiTheme="minorHAnsi" w:cstheme="minorHAnsi"/>
        </w:rPr>
        <w:t xml:space="preserve">ель вошел в систему, текущего </w:t>
      </w:r>
      <w:r w:rsidR="00BC0A1F" w:rsidRPr="007472B8">
        <w:rPr>
          <w:rFonts w:asciiTheme="minorHAnsi" w:hAnsiTheme="minorHAnsi" w:cstheme="minorHAnsi"/>
          <w:lang w:val="en-US"/>
        </w:rPr>
        <w:t>IPv</w:t>
      </w:r>
      <w:r w:rsidR="00BC0A1F" w:rsidRPr="007472B8">
        <w:rPr>
          <w:rFonts w:asciiTheme="minorHAnsi" w:hAnsiTheme="minorHAnsi" w:cstheme="minorHAnsi"/>
        </w:rPr>
        <w:t>4</w:t>
      </w:r>
      <w:r w:rsidRPr="007472B8">
        <w:rPr>
          <w:rFonts w:asciiTheme="minorHAnsi" w:hAnsiTheme="minorHAnsi" w:cstheme="minorHAnsi"/>
        </w:rPr>
        <w:t>-адреса, а также от того, в каком OU находится компьютер или в какой группе безопасности;</w:t>
      </w:r>
    </w:p>
    <w:p w14:paraId="1AA9AA6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иера</w:t>
      </w:r>
      <w:r w:rsidR="00BC0A1F" w:rsidRPr="007472B8">
        <w:rPr>
          <w:rFonts w:asciiTheme="minorHAnsi" w:hAnsiTheme="minorHAnsi" w:cstheme="minorHAnsi"/>
        </w:rPr>
        <w:t xml:space="preserve">рхии триггеров, </w:t>
      </w:r>
      <w:r w:rsidRPr="007472B8">
        <w:rPr>
          <w:rFonts w:asciiTheme="minorHAnsi" w:hAnsiTheme="minorHAnsi" w:cstheme="minorHAnsi"/>
        </w:rPr>
        <w:t xml:space="preserve">по которым происходит перераспределение; </w:t>
      </w:r>
    </w:p>
    <w:p w14:paraId="79FAEFC1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тестирование загруженных обновлений средствами ПО централизованного управления перед распространением на клиентские машины;</w:t>
      </w:r>
    </w:p>
    <w:p w14:paraId="2ACCC41D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доставка обновлений на рабочие места пользователей сразу после их получения;</w:t>
      </w:r>
    </w:p>
    <w:p w14:paraId="0C8C4FE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7DE1E95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5EC1B70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иерархии серверов администрирования про</w:t>
      </w:r>
      <w:r w:rsidR="00091F7E" w:rsidRPr="007472B8">
        <w:rPr>
          <w:rFonts w:asciiTheme="minorHAnsi" w:hAnsiTheme="minorHAnsi" w:cstheme="minorHAnsi"/>
        </w:rPr>
        <w:t xml:space="preserve">извольного уровня и возможность </w:t>
      </w:r>
      <w:r w:rsidRPr="007472B8">
        <w:rPr>
          <w:rFonts w:asciiTheme="minorHAnsi" w:hAnsiTheme="minorHAnsi" w:cstheme="minorHAnsi"/>
        </w:rPr>
        <w:t>централизованного управления всей иерархией с верхнего уровня;</w:t>
      </w:r>
    </w:p>
    <w:p w14:paraId="48983EB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мультиарендности (multi-tenancy) для серверов управления;</w:t>
      </w:r>
    </w:p>
    <w:p w14:paraId="13AB003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22353DD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доступ к облачным серверам производителя антивирусного ПО через сервер управления;</w:t>
      </w:r>
    </w:p>
    <w:p w14:paraId="6F92297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распространение лицензии на клиентские компьютеры;</w:t>
      </w:r>
    </w:p>
    <w:p w14:paraId="554E65B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инвентаризация установленного ПО и оборудования на компьютерах пользователей;</w:t>
      </w:r>
    </w:p>
    <w:p w14:paraId="3BA11E6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7990312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функция управления мобильными устройствами через сервер iOS MDM;</w:t>
      </w:r>
    </w:p>
    <w:p w14:paraId="2BBBAA0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SMS-оповещений о заданных событиях;</w:t>
      </w:r>
    </w:p>
    <w:p w14:paraId="59775D6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установка сертификатов на управляемые мобильные устройства;</w:t>
      </w:r>
    </w:p>
    <w:p w14:paraId="534750D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любого компьютера организации центром ретрансляции обновлений для снижения сетевой нагрузки на систему управления;</w:t>
      </w:r>
    </w:p>
    <w:p w14:paraId="71F473A9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управления;</w:t>
      </w:r>
    </w:p>
    <w:p w14:paraId="4A05FF6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графических отчетов по событиям антивирусной защиты, данным инвентаризации, данным лицензирования установленных программ;</w:t>
      </w:r>
    </w:p>
    <w:p w14:paraId="6323C033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преднастроенных стандартных отчетов о работе системы;</w:t>
      </w:r>
    </w:p>
    <w:p w14:paraId="6D913DB1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 отчетов в файлы форматов PDF и XML;</w:t>
      </w:r>
    </w:p>
    <w:p w14:paraId="77F88EF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159231B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внутренних учетных записей для аутентификации на сервере управления;</w:t>
      </w:r>
    </w:p>
    <w:p w14:paraId="248AF18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резервной копии системы управления встроенными средствами системы управления;</w:t>
      </w:r>
    </w:p>
    <w:p w14:paraId="0161C2E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поддержка</w:t>
      </w:r>
      <w:r w:rsidRPr="007472B8">
        <w:rPr>
          <w:rFonts w:asciiTheme="minorHAnsi" w:hAnsiTheme="minorHAnsi" w:cstheme="minorHAnsi"/>
          <w:lang w:val="en-US"/>
        </w:rPr>
        <w:t xml:space="preserve"> Windows Failover Clustering;</w:t>
      </w:r>
    </w:p>
    <w:p w14:paraId="1E7E19F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поддержка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</w:t>
      </w:r>
      <w:r w:rsidRPr="007472B8">
        <w:rPr>
          <w:rFonts w:asciiTheme="minorHAnsi" w:hAnsiTheme="minorHAnsi" w:cstheme="minorHAnsi"/>
        </w:rPr>
        <w:t>сервисом</w:t>
      </w:r>
      <w:r w:rsidRPr="007472B8">
        <w:rPr>
          <w:rFonts w:asciiTheme="minorHAnsi" w:hAnsiTheme="minorHAnsi" w:cstheme="minorHAnsi"/>
          <w:lang w:val="en-US"/>
        </w:rPr>
        <w:t xml:space="preserve"> Certificate Authority;</w:t>
      </w:r>
    </w:p>
    <w:p w14:paraId="66B6E59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портала самообслуживания пользователей; </w:t>
      </w:r>
    </w:p>
    <w:p w14:paraId="11935E9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портал самообслуживания должен обеспечивать возможность подключения пользователей с целью установки агента управления на мобильное устройство, просмотр мобильных устройств, отправки команд блокировки, поиска устройства и удаления данных на мобильном устройстве пользователя;</w:t>
      </w:r>
    </w:p>
    <w:p w14:paraId="5DA0789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системы контроля возникновения вирусных эпидемий;</w:t>
      </w:r>
    </w:p>
    <w:p w14:paraId="703FC38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в облачной инфраструктуре Microsoft Azure и Google Cloud;</w:t>
      </w:r>
    </w:p>
    <w:p w14:paraId="593CD720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интеграции по OpenAPI;</w:t>
      </w:r>
    </w:p>
    <w:p w14:paraId="0E15D2C0" w14:textId="04A2C96C" w:rsidR="006A61A0" w:rsidRDefault="0080699E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антивирусной защит</w:t>
      </w:r>
      <w:r w:rsidR="006A61A0" w:rsidRPr="007472B8">
        <w:rPr>
          <w:rFonts w:asciiTheme="minorHAnsi" w:hAnsiTheme="minorHAnsi" w:cstheme="minorHAnsi"/>
        </w:rPr>
        <w:t>ой с использованием WEB консоли;</w:t>
      </w:r>
    </w:p>
    <w:p w14:paraId="5C15F34C" w14:textId="70C8C5F8" w:rsidR="00502A81" w:rsidRPr="009620C5" w:rsidRDefault="00502A81" w:rsidP="00502A81">
      <w:pPr>
        <w:pStyle w:val="af0"/>
        <w:numPr>
          <w:ilvl w:val="0"/>
          <w:numId w:val="24"/>
        </w:numPr>
        <w:spacing w:line="240" w:lineRule="auto"/>
        <w:rPr>
          <w:rFonts w:asciiTheme="minorHAnsi" w:hAnsiTheme="minorHAnsi" w:cstheme="minorHAnsi"/>
        </w:rPr>
      </w:pPr>
      <w:r w:rsidRPr="009620C5">
        <w:t>возможность интеграции с SIEM системами и передача событий в формат</w:t>
      </w:r>
      <w:r>
        <w:t>ах</w:t>
      </w:r>
      <w:r w:rsidRPr="009620C5">
        <w:t xml:space="preserve"> </w:t>
      </w:r>
      <w:r>
        <w:rPr>
          <w:lang w:val="en-US"/>
        </w:rPr>
        <w:t>S</w:t>
      </w:r>
      <w:r w:rsidRPr="009620C5">
        <w:t>yslog</w:t>
      </w:r>
      <w:r w:rsidRPr="00502A81">
        <w:t>,</w:t>
      </w:r>
      <w:r w:rsidRPr="009620C5">
        <w:t xml:space="preserve"> CEF</w:t>
      </w:r>
      <w:r w:rsidRPr="00502A81">
        <w:t>,</w:t>
      </w:r>
      <w:r w:rsidRPr="009620C5">
        <w:t xml:space="preserve"> LEEF</w:t>
      </w:r>
      <w:r w:rsidRPr="00502A81">
        <w:t>;</w:t>
      </w:r>
    </w:p>
    <w:p w14:paraId="7642C758" w14:textId="77777777" w:rsidR="006A61A0" w:rsidRPr="007472B8" w:rsidRDefault="006A61A0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двухэтапная проверка для снижения риска несанкционированного доступа к Консоли администрирования;</w:t>
      </w:r>
    </w:p>
    <w:p w14:paraId="7AE672A0" w14:textId="7B3717A7" w:rsidR="006A61A0" w:rsidRPr="007472B8" w:rsidRDefault="006A61A0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использования дополнительной аутентификация после изменения параметров учетной записи пользователя.</w:t>
      </w:r>
    </w:p>
    <w:p w14:paraId="0B934F37" w14:textId="1162D16C" w:rsidR="00670564" w:rsidRDefault="00670564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возможность работать с IPv6 и IPv4-адресами и </w:t>
      </w:r>
      <w:r w:rsidR="00D34219" w:rsidRPr="007472B8">
        <w:rPr>
          <w:rFonts w:asciiTheme="minorHAnsi" w:hAnsiTheme="minorHAnsi" w:cstheme="minorHAnsi"/>
        </w:rPr>
        <w:t xml:space="preserve">опрашивать </w:t>
      </w:r>
      <w:r w:rsidRPr="007472B8">
        <w:rPr>
          <w:rFonts w:asciiTheme="minorHAnsi" w:hAnsiTheme="minorHAnsi" w:cstheme="minorHAnsi"/>
        </w:rPr>
        <w:t>сети, в которых есть устройства с IPv6-адресами</w:t>
      </w:r>
      <w:r w:rsidR="007573C2" w:rsidRPr="007472B8">
        <w:rPr>
          <w:rFonts w:asciiTheme="minorHAnsi" w:hAnsiTheme="minorHAnsi" w:cstheme="minorHAnsi"/>
        </w:rPr>
        <w:t>;</w:t>
      </w:r>
    </w:p>
    <w:p w14:paraId="3F6F6644" w14:textId="36046645" w:rsidR="007573C2" w:rsidRDefault="007573C2" w:rsidP="007472B8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возможность развернуть сервер администрирования как систему высокой доступности</w:t>
      </w:r>
      <w:r w:rsidR="009A6E84" w:rsidRPr="009A6E84">
        <w:rPr>
          <w:rFonts w:asciiTheme="minorHAnsi" w:hAnsiTheme="minorHAnsi" w:cstheme="minorHAnsi"/>
        </w:rPr>
        <w:t>;</w:t>
      </w:r>
    </w:p>
    <w:p w14:paraId="12A1DA9B" w14:textId="6FB2B8BB" w:rsidR="009A6E84" w:rsidRPr="009A6E84" w:rsidRDefault="00835EFB" w:rsidP="009A6E84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у</w:t>
      </w:r>
      <w:r w:rsidR="009A6E84" w:rsidRPr="009A6E84">
        <w:rPr>
          <w:rFonts w:asciiTheme="minorHAnsi" w:hAnsiTheme="minorHAnsi" w:cstheme="minorHAnsi"/>
        </w:rPr>
        <w:t>даленная диагностика клиентских устройств на базе Windows и Linux (получение трассировок, журналов событий, дампов, остановка и запуск приложений);</w:t>
      </w:r>
    </w:p>
    <w:p w14:paraId="61D438C2" w14:textId="2227BF4B" w:rsidR="009A6E84" w:rsidRDefault="009A6E84" w:rsidP="007472B8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возможность</w:t>
      </w:r>
      <w:r w:rsidRPr="009A6E84">
        <w:rPr>
          <w:rFonts w:asciiTheme="minorHAnsi" w:hAnsiTheme="minorHAnsi" w:cstheme="minorHAnsi"/>
        </w:rPr>
        <w:t xml:space="preserve"> отозвать права локального администратора учетных записей на управляемых устройствах с операционной системой Linux;</w:t>
      </w:r>
    </w:p>
    <w:p w14:paraId="3BB1E254" w14:textId="295B0F50" w:rsidR="009A6E84" w:rsidRPr="0099726D" w:rsidRDefault="009A6E84" w:rsidP="008F2E23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 w:rsidRPr="0099726D">
        <w:rPr>
          <w:rFonts w:asciiTheme="minorHAnsi" w:hAnsiTheme="minorHAnsi" w:cstheme="minorHAnsi"/>
        </w:rPr>
        <w:t>возможность изменить пароль локальной учетной записи на управляемых устройствах с операционной системой Linux</w:t>
      </w:r>
      <w:r w:rsidR="0099726D">
        <w:rPr>
          <w:rFonts w:asciiTheme="minorHAnsi" w:hAnsiTheme="minorHAnsi" w:cstheme="minorHAnsi"/>
        </w:rPr>
        <w:t>.</w:t>
      </w:r>
    </w:p>
    <w:p w14:paraId="75C86779" w14:textId="77777777" w:rsidR="006A61A0" w:rsidRPr="000B7C9C" w:rsidRDefault="006A61A0" w:rsidP="006A61A0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7" w:name="_Toc196895800"/>
      <w:r w:rsidRPr="000B7C9C">
        <w:rPr>
          <w:rFonts w:asciiTheme="minorHAnsi" w:hAnsiTheme="minorHAnsi" w:cstheme="minorHAnsi"/>
          <w:sz w:val="22"/>
          <w:szCs w:val="22"/>
        </w:rPr>
        <w:t xml:space="preserve">Требования к программным средствам централизованного управления, мониторинга и обновления на базе ОС </w:t>
      </w:r>
      <w:r w:rsidR="00B06AA4" w:rsidRPr="000B7C9C">
        <w:rPr>
          <w:rFonts w:asciiTheme="minorHAnsi" w:hAnsiTheme="minorHAnsi" w:cstheme="minorHAnsi"/>
          <w:sz w:val="22"/>
          <w:szCs w:val="22"/>
          <w:lang w:val="en-US"/>
        </w:rPr>
        <w:t>Linux</w:t>
      </w:r>
      <w:bookmarkEnd w:id="17"/>
    </w:p>
    <w:p w14:paraId="243676D5" w14:textId="77777777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5390E9A7" w14:textId="38A3A22C" w:rsidR="007D0A7E" w:rsidRDefault="007D0A7E" w:rsidP="007D0A7E">
      <w:pPr>
        <w:pStyle w:val="af0"/>
        <w:numPr>
          <w:ilvl w:val="0"/>
          <w:numId w:val="36"/>
        </w:numPr>
      </w:pPr>
      <w:bookmarkStart w:id="18" w:name="_Hlk141627667"/>
      <w:r>
        <w:t>Debian GNU/Linux 11.х (Bullseye) 64-разрядная.</w:t>
      </w:r>
    </w:p>
    <w:p w14:paraId="297CFE44" w14:textId="77777777" w:rsidR="00486B3C" w:rsidRDefault="00486B3C" w:rsidP="00486B3C">
      <w:pPr>
        <w:pStyle w:val="af0"/>
        <w:numPr>
          <w:ilvl w:val="0"/>
          <w:numId w:val="36"/>
        </w:numPr>
      </w:pPr>
      <w:r>
        <w:t>Debian GNU/Linux 12 (Bookworm) 64-разрядная.</w:t>
      </w:r>
    </w:p>
    <w:p w14:paraId="3B33424E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Ubuntu Server 22.04 LTS (Jammy Jellyfish) 64-</w:t>
      </w:r>
      <w:r>
        <w:t>разрядная</w:t>
      </w:r>
      <w:r w:rsidRPr="00486B3C">
        <w:rPr>
          <w:lang w:val="en-US"/>
        </w:rPr>
        <w:t>.</w:t>
      </w:r>
    </w:p>
    <w:p w14:paraId="38838EBE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Ubuntu Server 24.04 LTS (Noble Numbat) 64-</w:t>
      </w:r>
      <w:r>
        <w:t>разрядная</w:t>
      </w:r>
      <w:r w:rsidRPr="00486B3C">
        <w:rPr>
          <w:lang w:val="en-US"/>
        </w:rPr>
        <w:t>.</w:t>
      </w:r>
    </w:p>
    <w:p w14:paraId="2A07D1C9" w14:textId="77777777" w:rsidR="00486B3C" w:rsidRDefault="00486B3C" w:rsidP="00486B3C">
      <w:pPr>
        <w:pStyle w:val="af0"/>
        <w:numPr>
          <w:ilvl w:val="0"/>
          <w:numId w:val="36"/>
        </w:numPr>
      </w:pPr>
      <w:r>
        <w:t>CentOS Stream 9 64-разрядная.</w:t>
      </w:r>
    </w:p>
    <w:p w14:paraId="0907DFCB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Red Hat Enterprise Linux Server 7.x 64-</w:t>
      </w:r>
      <w:r>
        <w:t>разрядная</w:t>
      </w:r>
      <w:r w:rsidRPr="00486B3C">
        <w:rPr>
          <w:lang w:val="en-US"/>
        </w:rPr>
        <w:t>.</w:t>
      </w:r>
    </w:p>
    <w:p w14:paraId="0E21251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Red Hat Enterprise Linux Server 8.x 64-</w:t>
      </w:r>
      <w:r>
        <w:t>разрядная</w:t>
      </w:r>
      <w:r w:rsidRPr="00486B3C">
        <w:rPr>
          <w:lang w:val="en-US"/>
        </w:rPr>
        <w:t>.</w:t>
      </w:r>
    </w:p>
    <w:p w14:paraId="2897F177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Red Hat Enterprise Linux Server 9.x 64-</w:t>
      </w:r>
      <w:r>
        <w:t>разрядная</w:t>
      </w:r>
      <w:r w:rsidRPr="00486B3C">
        <w:rPr>
          <w:lang w:val="en-US"/>
        </w:rPr>
        <w:t>.</w:t>
      </w:r>
    </w:p>
    <w:p w14:paraId="68173879" w14:textId="77777777" w:rsidR="00486B3C" w:rsidRDefault="00486B3C" w:rsidP="00486B3C">
      <w:pPr>
        <w:pStyle w:val="af0"/>
        <w:numPr>
          <w:ilvl w:val="0"/>
          <w:numId w:val="36"/>
        </w:numPr>
      </w:pPr>
      <w:r>
        <w:t>SUSE Linux Enterprise Server 12 (все пакеты обновлений) 64-разрядная.</w:t>
      </w:r>
    </w:p>
    <w:p w14:paraId="5DDE566B" w14:textId="77777777" w:rsidR="00486B3C" w:rsidRDefault="00486B3C" w:rsidP="00486B3C">
      <w:pPr>
        <w:pStyle w:val="af0"/>
        <w:numPr>
          <w:ilvl w:val="0"/>
          <w:numId w:val="36"/>
        </w:numPr>
      </w:pPr>
      <w:r>
        <w:t>SUSE Linux Enterprise Server 15 (все пакеты обновлений) 64-разрядная.</w:t>
      </w:r>
    </w:p>
    <w:p w14:paraId="35A62641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Special Edition РУСБ.10015-01 (очередное обновление 1.6) 64-разрядная.</w:t>
      </w:r>
    </w:p>
    <w:p w14:paraId="42166E38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Special Edition РУСБ.10015-01 (очередное обновление 1.7) 64-разрядная.</w:t>
      </w:r>
    </w:p>
    <w:p w14:paraId="718F35AE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Special Edition РУСБ.10015-01 (очередное обновление 1.8) 64-разрядная.</w:t>
      </w:r>
    </w:p>
    <w:p w14:paraId="1E0B3E29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Special Edition РУСБ.10015-16 (исполнение 1) (очередное обновление 1.6) 64-разрядная.</w:t>
      </w:r>
    </w:p>
    <w:p w14:paraId="305C7EBE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Special Edition РУСБ.10015-17 (очередное обновление 1.7.3) 64-разрядная.</w:t>
      </w:r>
    </w:p>
    <w:p w14:paraId="6776FC50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Astra Linux Special Edition RUSB.10015-03 (</w:t>
      </w:r>
      <w:r>
        <w:t>обновление</w:t>
      </w:r>
      <w:r w:rsidRPr="00486B3C">
        <w:rPr>
          <w:lang w:val="en-US"/>
        </w:rPr>
        <w:t xml:space="preserve"> 7.6) 64-</w:t>
      </w:r>
      <w:r>
        <w:t>разрядная</w:t>
      </w:r>
      <w:r w:rsidRPr="00486B3C">
        <w:rPr>
          <w:lang w:val="en-US"/>
        </w:rPr>
        <w:t>.</w:t>
      </w:r>
    </w:p>
    <w:p w14:paraId="5ABA793B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Special Edition РУСБ.10015-37 (очередное обновление 7.7) 64-разрядная.</w:t>
      </w:r>
    </w:p>
    <w:p w14:paraId="3EC9A30D" w14:textId="77777777" w:rsidR="00486B3C" w:rsidRDefault="00486B3C" w:rsidP="00486B3C">
      <w:pPr>
        <w:pStyle w:val="af0"/>
        <w:numPr>
          <w:ilvl w:val="0"/>
          <w:numId w:val="36"/>
        </w:numPr>
      </w:pPr>
      <w:r>
        <w:t>Astra Linux Common Edition (очередное обновление 2.12) 64-разрядная.</w:t>
      </w:r>
    </w:p>
    <w:p w14:paraId="588102A9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СП Сервер 10 64-разрядная.</w:t>
      </w:r>
    </w:p>
    <w:p w14:paraId="684FFE89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8 СП Сервер (ЛКНВ.11100-01) 64-разрядная.</w:t>
      </w:r>
    </w:p>
    <w:p w14:paraId="5FE4B23F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8 СП Сервер (ЛКНВ.11100-02) 64-разрядная.</w:t>
      </w:r>
    </w:p>
    <w:p w14:paraId="63970AFA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8 СП Сервер (ЛКНВ.11100-03) 64-разрядная.</w:t>
      </w:r>
    </w:p>
    <w:p w14:paraId="348D0ED5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СП Рабочая станция 10 64-разрядная.</w:t>
      </w:r>
    </w:p>
    <w:p w14:paraId="227EDE71" w14:textId="77777777" w:rsidR="00486B3C" w:rsidRDefault="00486B3C" w:rsidP="00486B3C">
      <w:pPr>
        <w:pStyle w:val="af0"/>
        <w:numPr>
          <w:ilvl w:val="0"/>
          <w:numId w:val="36"/>
        </w:numPr>
      </w:pPr>
      <w:r>
        <w:t>Oracle Linux 7 64-разрядная.</w:t>
      </w:r>
    </w:p>
    <w:p w14:paraId="78285F74" w14:textId="77777777" w:rsidR="00486B3C" w:rsidRDefault="00486B3C" w:rsidP="00486B3C">
      <w:pPr>
        <w:pStyle w:val="af0"/>
        <w:numPr>
          <w:ilvl w:val="0"/>
          <w:numId w:val="36"/>
        </w:numPr>
      </w:pPr>
      <w:r>
        <w:t>Oracle Linux 8 64-разрядная.</w:t>
      </w:r>
    </w:p>
    <w:p w14:paraId="3FE2CD24" w14:textId="77777777" w:rsidR="00486B3C" w:rsidRDefault="00486B3C" w:rsidP="00486B3C">
      <w:pPr>
        <w:pStyle w:val="af0"/>
        <w:numPr>
          <w:ilvl w:val="0"/>
          <w:numId w:val="36"/>
        </w:numPr>
      </w:pPr>
      <w:r>
        <w:t>Oracle Linux 9 64-разрядная.</w:t>
      </w:r>
    </w:p>
    <w:p w14:paraId="7AE4BC69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Platform V SberLinux OS Server (SLO) 8.9.2 64-</w:t>
      </w:r>
      <w:r>
        <w:t>разрядная</w:t>
      </w:r>
      <w:r w:rsidRPr="00486B3C">
        <w:rPr>
          <w:lang w:val="en-US"/>
        </w:rPr>
        <w:t>.</w:t>
      </w:r>
    </w:p>
    <w:p w14:paraId="341CFC49" w14:textId="77777777" w:rsidR="00486B3C" w:rsidRDefault="00486B3C" w:rsidP="00486B3C">
      <w:pPr>
        <w:pStyle w:val="af0"/>
        <w:numPr>
          <w:ilvl w:val="0"/>
          <w:numId w:val="36"/>
        </w:numPr>
      </w:pPr>
      <w:r>
        <w:t>РЕД ОС 7.3 Сервер 64-разрядная.</w:t>
      </w:r>
    </w:p>
    <w:p w14:paraId="570744F9" w14:textId="77777777" w:rsidR="00486B3C" w:rsidRDefault="00486B3C" w:rsidP="00486B3C">
      <w:pPr>
        <w:pStyle w:val="af0"/>
        <w:numPr>
          <w:ilvl w:val="0"/>
          <w:numId w:val="36"/>
        </w:numPr>
      </w:pPr>
      <w:r>
        <w:t>РЕД ОС 7.3 Сертифицированная редакция 64-разрядная.</w:t>
      </w:r>
    </w:p>
    <w:p w14:paraId="4CEDF719" w14:textId="77777777" w:rsidR="00486B3C" w:rsidRDefault="00486B3C" w:rsidP="00486B3C">
      <w:pPr>
        <w:pStyle w:val="af0"/>
        <w:numPr>
          <w:ilvl w:val="0"/>
          <w:numId w:val="36"/>
        </w:numPr>
      </w:pPr>
      <w:r>
        <w:t>РЕД ОС 8 64-разрядная.</w:t>
      </w:r>
    </w:p>
    <w:p w14:paraId="602D5079" w14:textId="77777777" w:rsidR="00486B3C" w:rsidRDefault="00486B3C" w:rsidP="00486B3C">
      <w:pPr>
        <w:pStyle w:val="af0"/>
        <w:numPr>
          <w:ilvl w:val="0"/>
          <w:numId w:val="36"/>
        </w:numPr>
      </w:pPr>
      <w:r>
        <w:t>РОСА "КОБАЛЬТ" 7.9 64-разрядная.</w:t>
      </w:r>
    </w:p>
    <w:p w14:paraId="45751C5B" w14:textId="6814B10B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>
        <w:t>МОС</w:t>
      </w:r>
      <w:r w:rsidRPr="00486B3C">
        <w:rPr>
          <w:lang w:val="en-US"/>
        </w:rPr>
        <w:t xml:space="preserve"> (Moscow Electronic School) 12 </w:t>
      </w:r>
      <w:r>
        <w:t>Сервер</w:t>
      </w:r>
      <w:r w:rsidRPr="00486B3C">
        <w:rPr>
          <w:lang w:val="en-US"/>
        </w:rPr>
        <w:t xml:space="preserve"> 64-</w:t>
      </w:r>
      <w:r>
        <w:t>разрядная</w:t>
      </w:r>
      <w:r w:rsidRPr="00486B3C">
        <w:rPr>
          <w:lang w:val="en-US"/>
        </w:rPr>
        <w:t>.</w:t>
      </w:r>
    </w:p>
    <w:p w14:paraId="38CDA633" w14:textId="77777777" w:rsidR="00486B3C" w:rsidRDefault="00486B3C" w:rsidP="00486B3C">
      <w:pPr>
        <w:pStyle w:val="af0"/>
        <w:numPr>
          <w:ilvl w:val="0"/>
          <w:numId w:val="36"/>
        </w:numPr>
      </w:pPr>
      <w:r>
        <w:t>Mostech Server 64-разрядная.</w:t>
      </w:r>
    </w:p>
    <w:p w14:paraId="7891496C" w14:textId="446DD5E2" w:rsidR="00486B3C" w:rsidRDefault="00486B3C" w:rsidP="00486B3C">
      <w:pPr>
        <w:pStyle w:val="af0"/>
        <w:numPr>
          <w:ilvl w:val="0"/>
          <w:numId w:val="36"/>
        </w:numPr>
      </w:pPr>
      <w:r>
        <w:t>МосОС 15.4 Arbat 64-разрядная.</w:t>
      </w:r>
    </w:p>
    <w:bookmarkEnd w:id="18"/>
    <w:p w14:paraId="0BFB4348" w14:textId="2616DF02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4AE12FB6" w14:textId="77777777" w:rsidR="007D0A7E" w:rsidRDefault="007D0A7E" w:rsidP="007D0A7E">
      <w:pPr>
        <w:pStyle w:val="af0"/>
        <w:numPr>
          <w:ilvl w:val="0"/>
          <w:numId w:val="36"/>
        </w:numPr>
      </w:pPr>
      <w:r>
        <w:t>VMware vSphere 6.7.0.</w:t>
      </w:r>
    </w:p>
    <w:p w14:paraId="3BF03940" w14:textId="77777777" w:rsidR="007D0A7E" w:rsidRDefault="007D0A7E" w:rsidP="007D0A7E">
      <w:pPr>
        <w:pStyle w:val="af0"/>
        <w:numPr>
          <w:ilvl w:val="0"/>
          <w:numId w:val="36"/>
        </w:numPr>
      </w:pPr>
      <w:r>
        <w:t>VMware vSphere 7.0.3.</w:t>
      </w:r>
    </w:p>
    <w:p w14:paraId="09D127D1" w14:textId="77777777" w:rsidR="007D0A7E" w:rsidRDefault="007D0A7E" w:rsidP="007D0A7E">
      <w:pPr>
        <w:pStyle w:val="af0"/>
        <w:numPr>
          <w:ilvl w:val="0"/>
          <w:numId w:val="36"/>
        </w:numPr>
      </w:pPr>
      <w:r>
        <w:t>Citrix XenServer 7.x.</w:t>
      </w:r>
    </w:p>
    <w:p w14:paraId="37F12F0E" w14:textId="77777777" w:rsidR="007D0A7E" w:rsidRDefault="007D0A7E" w:rsidP="007D0A7E">
      <w:pPr>
        <w:pStyle w:val="af0"/>
        <w:numPr>
          <w:ilvl w:val="0"/>
          <w:numId w:val="36"/>
        </w:numPr>
      </w:pPr>
      <w:r>
        <w:t>Citrix XenServer 8.2.</w:t>
      </w:r>
    </w:p>
    <w:p w14:paraId="3AA6F36B" w14:textId="77777777" w:rsidR="007D0A7E" w:rsidRDefault="007D0A7E" w:rsidP="007D0A7E">
      <w:pPr>
        <w:pStyle w:val="af0"/>
        <w:numPr>
          <w:ilvl w:val="0"/>
          <w:numId w:val="36"/>
        </w:numPr>
      </w:pPr>
      <w:r>
        <w:t>Parallels Desktop 18.</w:t>
      </w:r>
    </w:p>
    <w:p w14:paraId="31D526B7" w14:textId="77777777" w:rsidR="007D0A7E" w:rsidRDefault="007D0A7E" w:rsidP="007D0A7E">
      <w:pPr>
        <w:pStyle w:val="af0"/>
        <w:numPr>
          <w:ilvl w:val="0"/>
          <w:numId w:val="36"/>
        </w:numPr>
      </w:pPr>
      <w:r>
        <w:t>Oracle VM VirtualBox 7.0.12.</w:t>
      </w:r>
    </w:p>
    <w:p w14:paraId="19978614" w14:textId="1934FE66" w:rsidR="007D0A7E" w:rsidRPr="00F16EDB" w:rsidRDefault="007D0A7E" w:rsidP="007D0A7E">
      <w:pPr>
        <w:pStyle w:val="af0"/>
        <w:numPr>
          <w:ilvl w:val="0"/>
          <w:numId w:val="36"/>
        </w:numPr>
        <w:rPr>
          <w:lang w:val="en-US"/>
        </w:rPr>
      </w:pPr>
      <w:r w:rsidRPr="00F16EDB">
        <w:rPr>
          <w:lang w:val="en-US"/>
        </w:rPr>
        <w:t>Kernel-based Virtual Machine</w:t>
      </w:r>
      <w:r w:rsidR="00F16EDB" w:rsidRPr="00F16EDB">
        <w:rPr>
          <w:lang w:val="en-US"/>
        </w:rPr>
        <w:t xml:space="preserve"> (</w:t>
      </w:r>
      <w:r w:rsidR="00F16EDB">
        <w:t>все</w:t>
      </w:r>
      <w:r w:rsidR="00F16EDB" w:rsidRPr="00F16EDB">
        <w:rPr>
          <w:lang w:val="en-US"/>
        </w:rPr>
        <w:t xml:space="preserve"> </w:t>
      </w:r>
      <w:r w:rsidR="00F16EDB">
        <w:t>поддерживаемые</w:t>
      </w:r>
      <w:r w:rsidR="00F16EDB" w:rsidRPr="00F16EDB">
        <w:rPr>
          <w:lang w:val="en-US"/>
        </w:rPr>
        <w:t xml:space="preserve"> </w:t>
      </w:r>
      <w:r w:rsidR="00F16EDB">
        <w:t>ОС</w:t>
      </w:r>
      <w:r w:rsidR="00F16EDB" w:rsidRPr="00F16EDB">
        <w:rPr>
          <w:lang w:val="en-US"/>
        </w:rPr>
        <w:t xml:space="preserve"> </w:t>
      </w:r>
      <w:r w:rsidR="00F16EDB">
        <w:rPr>
          <w:lang w:val="en-US"/>
        </w:rPr>
        <w:t>Linux</w:t>
      </w:r>
      <w:r w:rsidR="00F16EDB" w:rsidRPr="00F16EDB">
        <w:rPr>
          <w:lang w:val="en-US"/>
        </w:rPr>
        <w:t>).</w:t>
      </w:r>
    </w:p>
    <w:p w14:paraId="37C47CFD" w14:textId="77777777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1CBFE855" w14:textId="7FBCD14D" w:rsidR="00F16EDB" w:rsidRDefault="00F16EDB" w:rsidP="00F16EDB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bookmarkStart w:id="19" w:name="_Hlk141627679"/>
      <w:r w:rsidRPr="00F16EDB">
        <w:rPr>
          <w:rFonts w:ascii="Helvetica" w:hAnsi="Helvetica" w:cs="Helvetica"/>
          <w:color w:val="333333"/>
          <w:shd w:val="clear" w:color="auto" w:fill="FFFFFF"/>
        </w:rPr>
        <w:t>MySQL 5.7 Community 32-разрядная/64-разрядная.</w:t>
      </w:r>
    </w:p>
    <w:p w14:paraId="03D2E2E2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MySQL Standard Edition 8.0 (релиз 8.0.20 и выше) 32-разрядная/64-разрядная.</w:t>
      </w:r>
    </w:p>
    <w:p w14:paraId="4C56A9C7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MySQL Enterprise Edition 8.0 (релиз 8.0.20 и выше) 32-разрядная/64-разрядная.</w:t>
      </w:r>
    </w:p>
    <w:p w14:paraId="33BC218B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10.1 (сборка 10.1.30 и выше) 32-разрядная/64-разрядная.</w:t>
      </w:r>
    </w:p>
    <w:p w14:paraId="535F9AB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10.3 (сборка 10.3.22 и выше) 32-разрядная/64-разрядная.</w:t>
      </w:r>
    </w:p>
    <w:p w14:paraId="15BEB0A1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10.4 (сборка 10.4.20 и выше) 32-разрядная/64-разрядная.</w:t>
      </w:r>
    </w:p>
    <w:p w14:paraId="4F8ABDAB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10.5 (сборка 10.5.27 и выше) 32-разрядная/64-разрядная.</w:t>
      </w:r>
    </w:p>
    <w:p w14:paraId="189B3745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10.6 (сборка 10.6.20 и выше) 32-разрядная/64-разрядная.</w:t>
      </w:r>
    </w:p>
    <w:p w14:paraId="15A405FF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10.11 (сборка 10.11.10 и выше) 32-разрядная/64-разрядная.</w:t>
      </w:r>
    </w:p>
    <w:p w14:paraId="5086B664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MariaDB Galera Cluster 10.3 32-разрядная/64-разрядная с подсистемой хранилища InnoDB.</w:t>
      </w:r>
    </w:p>
    <w:p w14:paraId="5B10015A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PostgreSQL 13.х 64-разрядная.</w:t>
      </w:r>
    </w:p>
    <w:p w14:paraId="1010D089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PostgreSQL 14.х 64-разрядная.</w:t>
      </w:r>
    </w:p>
    <w:p w14:paraId="701CCE64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PostgreSQL 15.х 64-разрядная.</w:t>
      </w:r>
    </w:p>
    <w:p w14:paraId="1C26BC21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PostgreSQL 15.х 64-разрядная (кластер Corosync/Pacemaker).</w:t>
      </w:r>
    </w:p>
    <w:p w14:paraId="150C03C0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PostgreSQL 16.x 64-разрядная.</w:t>
      </w:r>
    </w:p>
    <w:p w14:paraId="08F8945A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PostgreSQL 17 64-разрядная.</w:t>
      </w:r>
    </w:p>
    <w:p w14:paraId="435FEBA1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 Pro 13.х (все редакции) 64-разрядная.</w:t>
      </w:r>
    </w:p>
    <w:p w14:paraId="51DF5C66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 Pro 14.х (все редакции) 64-разрядная.</w:t>
      </w:r>
    </w:p>
    <w:p w14:paraId="00E897E4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 Pro 15.х (все редакции) 64-разрядная.</w:t>
      </w:r>
    </w:p>
    <w:p w14:paraId="7617A957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Postgres Pro 15.</w:t>
      </w:r>
      <w:r w:rsidRPr="00486B3C">
        <w:rPr>
          <w:rFonts w:ascii="Helvetica" w:hAnsi="Helvetica" w:cs="Helvetica"/>
          <w:color w:val="333333"/>
          <w:shd w:val="clear" w:color="auto" w:fill="FFFFFF"/>
        </w:rPr>
        <w:t>х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64-</w:t>
      </w:r>
      <w:r w:rsidRPr="00486B3C">
        <w:rPr>
          <w:rFonts w:ascii="Helvetica" w:hAnsi="Helvetica" w:cs="Helvetica"/>
          <w:color w:val="333333"/>
          <w:shd w:val="clear" w:color="auto" w:fill="FFFFFF"/>
        </w:rPr>
        <w:t>разрядная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 w:rsidRPr="00486B3C">
        <w:rPr>
          <w:rFonts w:ascii="Helvetica" w:hAnsi="Helvetica" w:cs="Helvetica"/>
          <w:color w:val="333333"/>
          <w:shd w:val="clear" w:color="auto" w:fill="FFFFFF"/>
        </w:rPr>
        <w:t>кластер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Corosync/Pacemaker).</w:t>
      </w:r>
    </w:p>
    <w:p w14:paraId="04C8728F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 Pro 16.х (все редакции) 64-разрядная.</w:t>
      </w:r>
    </w:p>
    <w:p w14:paraId="18DF9205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Postgres Pro 16.</w:t>
      </w:r>
      <w:r w:rsidRPr="00486B3C">
        <w:rPr>
          <w:rFonts w:ascii="Helvetica" w:hAnsi="Helvetica" w:cs="Helvetica"/>
          <w:color w:val="333333"/>
          <w:shd w:val="clear" w:color="auto" w:fill="FFFFFF"/>
        </w:rPr>
        <w:t>х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Enterprise 64-</w:t>
      </w:r>
      <w:r w:rsidRPr="00486B3C">
        <w:rPr>
          <w:rFonts w:ascii="Helvetica" w:hAnsi="Helvetica" w:cs="Helvetica"/>
          <w:color w:val="333333"/>
          <w:shd w:val="clear" w:color="auto" w:fill="FFFFFF"/>
        </w:rPr>
        <w:t>разрядная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 w:rsidRPr="00486B3C">
        <w:rPr>
          <w:rFonts w:ascii="Helvetica" w:hAnsi="Helvetica" w:cs="Helvetica"/>
          <w:color w:val="333333"/>
          <w:shd w:val="clear" w:color="auto" w:fill="FFFFFF"/>
        </w:rPr>
        <w:t>кластер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Built-in High Availability).</w:t>
      </w:r>
    </w:p>
    <w:p w14:paraId="53F19AE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Postgres Pro 17 (все редакции) 64-разрядная.</w:t>
      </w:r>
    </w:p>
    <w:p w14:paraId="76CFE4D5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Postgres Pro 17 Enterprise 64-</w:t>
      </w:r>
      <w:r w:rsidRPr="00486B3C">
        <w:rPr>
          <w:rFonts w:ascii="Helvetica" w:hAnsi="Helvetica" w:cs="Helvetica"/>
          <w:color w:val="333333"/>
          <w:shd w:val="clear" w:color="auto" w:fill="FFFFFF"/>
        </w:rPr>
        <w:t>разрядная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 w:rsidRPr="00486B3C">
        <w:rPr>
          <w:rFonts w:ascii="Helvetica" w:hAnsi="Helvetica" w:cs="Helvetica"/>
          <w:color w:val="333333"/>
          <w:shd w:val="clear" w:color="auto" w:fill="FFFFFF"/>
        </w:rPr>
        <w:t>кластер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Built-in High Availability).</w:t>
      </w:r>
    </w:p>
    <w:p w14:paraId="208AAE9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Platform V Pangolin 5.4.0 64-разрядная.</w:t>
      </w:r>
    </w:p>
    <w:p w14:paraId="09B6614D" w14:textId="03580629" w:rsidR="00486B3C" w:rsidRPr="00F16EDB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486B3C">
        <w:rPr>
          <w:rFonts w:ascii="Helvetica" w:hAnsi="Helvetica" w:cs="Helvetica"/>
          <w:color w:val="333333"/>
          <w:shd w:val="clear" w:color="auto" w:fill="FFFFFF"/>
        </w:rPr>
        <w:t>Jatoba 4 64-разрядная.</w:t>
      </w:r>
    </w:p>
    <w:bookmarkEnd w:id="19"/>
    <w:p w14:paraId="1F7A0432" w14:textId="77777777" w:rsidR="005946A8" w:rsidRPr="007472B8" w:rsidRDefault="005946A8" w:rsidP="005946A8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26FFA51E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централизованные установка, обновление и удаление программных средств антивирусной защиты;</w:t>
      </w:r>
    </w:p>
    <w:p w14:paraId="386E3728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настройка, администрирование;</w:t>
      </w:r>
    </w:p>
    <w:p w14:paraId="7746C96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просмотр отчетов и статистической информации по работе средств защиты;</w:t>
      </w:r>
    </w:p>
    <w:p w14:paraId="71A9666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истории изменений политик и задач, возможность выполнить откат к предыдущим версиям;</w:t>
      </w:r>
    </w:p>
    <w:p w14:paraId="0AC9A215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иерархии триггеров, по которым происходит перераспределение; </w:t>
      </w:r>
    </w:p>
    <w:p w14:paraId="745BC96E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доставка обновлений на рабочие места пользователей сразу после их получения;</w:t>
      </w:r>
    </w:p>
    <w:p w14:paraId="004B7DF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6B2B5F7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79FB2F8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14:paraId="345C271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мультиарендности (multi-tenancy) для серверов управления;</w:t>
      </w:r>
    </w:p>
    <w:p w14:paraId="4E54625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164E6ECB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доступ к облачным серверам производителя антивирусного ПО через сервер управления;</w:t>
      </w:r>
    </w:p>
    <w:p w14:paraId="59FD0F8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распространение лицензии на клиентские компьютеры;</w:t>
      </w:r>
    </w:p>
    <w:p w14:paraId="5C498735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0BD4DBF1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графических отчетов по событиям антивирусной защиты, данным лицензирования установленных программ;</w:t>
      </w:r>
    </w:p>
    <w:p w14:paraId="00065E4F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преднастроенных стандартных отчетов о работе системы;</w:t>
      </w:r>
    </w:p>
    <w:p w14:paraId="0F5CA131" w14:textId="21105AE2" w:rsidR="005946A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 отчетов в файлы форматов PDF и XML;</w:t>
      </w:r>
    </w:p>
    <w:p w14:paraId="6FA099E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7F3C6CBA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внутренних учетных записей для аутентификации на сервере управления;</w:t>
      </w:r>
    </w:p>
    <w:p w14:paraId="4C240C7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резервной копии системы управления встроенными средствами системы управления;</w:t>
      </w:r>
    </w:p>
    <w:p w14:paraId="1DFFE710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системы контроля возникновения вирусных эпидемий;</w:t>
      </w:r>
    </w:p>
    <w:p w14:paraId="7D500782" w14:textId="009C2DBC" w:rsidR="006A61A0" w:rsidRPr="007472B8" w:rsidRDefault="005946A8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антивирусной защитой с использованием WEB консоли;</w:t>
      </w:r>
    </w:p>
    <w:p w14:paraId="02932D16" w14:textId="11A72F7C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обновлять и распространять антивирусные базы и программные модули на управляемых устройствах как через сервер </w:t>
      </w:r>
      <w:r w:rsidR="001B5029" w:rsidRPr="007472B8">
        <w:rPr>
          <w:rFonts w:asciiTheme="minorHAnsi" w:hAnsiTheme="minorHAnsi" w:cstheme="minorHAnsi"/>
        </w:rPr>
        <w:t>администрирования,</w:t>
      </w:r>
      <w:r w:rsidRPr="007472B8">
        <w:rPr>
          <w:rFonts w:asciiTheme="minorHAnsi" w:hAnsiTheme="minorHAnsi" w:cstheme="minorHAnsi"/>
        </w:rPr>
        <w:t xml:space="preserve"> так и через точки распространения для снижения нагрузки на сервер администрирования и оптимизации трафика данных в корпоративной сети;</w:t>
      </w:r>
    </w:p>
    <w:p w14:paraId="22020746" w14:textId="31367805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 помощью задачи проверки обновлений проверять загружаемые обновления на работоспособность и наличие ошибок перед тем, как установить эти обновления на управляемые устройства</w:t>
      </w:r>
      <w:r w:rsidR="001B5029" w:rsidRPr="007472B8">
        <w:rPr>
          <w:rFonts w:asciiTheme="minorHAnsi" w:hAnsiTheme="minorHAnsi" w:cstheme="minorHAnsi"/>
        </w:rPr>
        <w:t>;</w:t>
      </w:r>
    </w:p>
    <w:p w14:paraId="1AFE7C7F" w14:textId="6AB66C96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использовать функцию файлов различий, чтобы загружать антивирусные базы и программные модули</w:t>
      </w:r>
      <w:r w:rsidR="005478A4" w:rsidRPr="007472B8">
        <w:rPr>
          <w:rFonts w:asciiTheme="minorHAnsi" w:hAnsiTheme="minorHAnsi" w:cstheme="minorHAnsi"/>
        </w:rPr>
        <w:t>;</w:t>
      </w:r>
    </w:p>
    <w:p w14:paraId="17AFD86C" w14:textId="7D5A6C44" w:rsidR="008462E0" w:rsidRPr="004A321E" w:rsidRDefault="005478A4" w:rsidP="004A321E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bookmarkStart w:id="20" w:name="_Hlk141627699"/>
      <w:r w:rsidRPr="007472B8">
        <w:rPr>
          <w:rFonts w:asciiTheme="minorHAnsi" w:hAnsiTheme="minorHAnsi" w:cstheme="minorHAnsi"/>
        </w:rPr>
        <w:t>выступать в качестве главного Сервера и управлять Серверами с операционными системами Linux или Windows в качестве подчиненных</w:t>
      </w:r>
      <w:r w:rsidR="008462E0" w:rsidRPr="008462E0">
        <w:rPr>
          <w:rFonts w:asciiTheme="minorHAnsi" w:hAnsiTheme="minorHAnsi" w:cstheme="minorHAnsi"/>
        </w:rPr>
        <w:t>;</w:t>
      </w:r>
    </w:p>
    <w:p w14:paraId="4859C2DC" w14:textId="77777777" w:rsidR="00F16EDB" w:rsidRPr="007472B8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экспорт и импорт выборок событий;</w:t>
      </w:r>
    </w:p>
    <w:p w14:paraId="58C726E2" w14:textId="61CB15DE" w:rsidR="00F16EDB" w:rsidRDefault="00F16EDB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получение информации о программах, установленных на управляемые устройства;</w:t>
      </w:r>
    </w:p>
    <w:p w14:paraId="4712BDFD" w14:textId="58717E95" w:rsid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возможность поиска устройств по контроллерам доменов Microsoft Active Directory и Samba;</w:t>
      </w:r>
    </w:p>
    <w:p w14:paraId="5199782D" w14:textId="77777777" w:rsidR="00F16EDB" w:rsidRP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возможность автоматизированного переноса данных с сервера администрирования под управлением ОС Windows на сервер администрирования под управлением ОС Linux;</w:t>
      </w:r>
    </w:p>
    <w:p w14:paraId="07A43330" w14:textId="77777777" w:rsidR="00F16EDB" w:rsidRP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возможность удалённой диагностики управляемых устройств;</w:t>
      </w:r>
    </w:p>
    <w:p w14:paraId="414C6DF0" w14:textId="77777777" w:rsidR="00F16EDB" w:rsidRP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поддержка кластерной технологии;</w:t>
      </w:r>
    </w:p>
    <w:p w14:paraId="1511FC37" w14:textId="5574153D" w:rsid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возможность централизованного удаления несовместимого ПО с управляемых устройств</w:t>
      </w:r>
      <w:r w:rsidR="008462E0" w:rsidRPr="008462E0">
        <w:rPr>
          <w:rFonts w:asciiTheme="minorHAnsi" w:hAnsiTheme="minorHAnsi" w:cstheme="minorHAnsi"/>
        </w:rPr>
        <w:t>;</w:t>
      </w:r>
    </w:p>
    <w:p w14:paraId="615F9BED" w14:textId="237F5CB7" w:rsidR="008462E0" w:rsidRPr="007472B8" w:rsidRDefault="008462E0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возможность централизованной перезагрузки управляемых устройств</w:t>
      </w:r>
      <w:r w:rsidR="002830BF">
        <w:rPr>
          <w:rFonts w:asciiTheme="minorHAnsi" w:hAnsiTheme="minorHAnsi" w:cstheme="minorHAnsi"/>
        </w:rPr>
        <w:t>.</w:t>
      </w:r>
    </w:p>
    <w:p w14:paraId="023CF6FF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1" w:name="_Toc196895801"/>
      <w:bookmarkEnd w:id="20"/>
      <w:r w:rsidRPr="000B7C9C">
        <w:rPr>
          <w:rFonts w:asciiTheme="minorHAnsi" w:hAnsiTheme="minorHAnsi" w:cstheme="minorHAnsi"/>
          <w:sz w:val="22"/>
          <w:szCs w:val="22"/>
        </w:rPr>
        <w:t>Требования к обновлению антивирусных баз</w:t>
      </w:r>
      <w:bookmarkEnd w:id="21"/>
    </w:p>
    <w:p w14:paraId="77DC5659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Обновляемые антивирусные базы данных должны обеспечивать реализацию следующих функциональных возможностей:</w:t>
      </w:r>
    </w:p>
    <w:p w14:paraId="5AE979A3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правил обновления антивирусных баз не реже 24 раз в течение календарных суток;</w:t>
      </w:r>
    </w:p>
    <w:p w14:paraId="49EC42F2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14:paraId="07D12ADD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целостности и подлинности обновлений средствами электронной цифровой подписи.</w:t>
      </w:r>
    </w:p>
    <w:p w14:paraId="7E6617CE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2" w:name="_Toc196895802"/>
      <w:r w:rsidRPr="000B7C9C">
        <w:rPr>
          <w:rFonts w:asciiTheme="minorHAnsi" w:hAnsiTheme="minorHAnsi" w:cstheme="minorHAnsi"/>
          <w:sz w:val="22"/>
          <w:szCs w:val="22"/>
        </w:rPr>
        <w:t>Требования к эксплуатационной документации</w:t>
      </w:r>
      <w:bookmarkEnd w:id="22"/>
    </w:p>
    <w:p w14:paraId="2DAC2A88" w14:textId="77777777" w:rsidR="00BC0A1F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</w:t>
      </w:r>
      <w:r w:rsidR="00BC0A1F" w:rsidRPr="007472B8">
        <w:rPr>
          <w:rFonts w:asciiTheme="minorHAnsi" w:hAnsiTheme="minorHAnsi" w:cstheme="minorHAnsi"/>
        </w:rPr>
        <w:t>:</w:t>
      </w:r>
    </w:p>
    <w:p w14:paraId="40E85E13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«Руководство</w:t>
      </w:r>
      <w:r w:rsidR="00BC0A1F" w:rsidRPr="007472B8">
        <w:rPr>
          <w:rFonts w:asciiTheme="minorHAnsi" w:hAnsiTheme="minorHAnsi" w:cstheme="minorHAnsi"/>
        </w:rPr>
        <w:t xml:space="preserve"> пользователя (администратора)»</w:t>
      </w:r>
    </w:p>
    <w:p w14:paraId="2D6DE15C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14:paraId="6B6B53D2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3" w:name="_Toc196895803"/>
      <w:r w:rsidRPr="000B7C9C">
        <w:rPr>
          <w:rFonts w:asciiTheme="minorHAnsi" w:hAnsiTheme="minorHAnsi" w:cstheme="minorHAnsi"/>
          <w:sz w:val="22"/>
          <w:szCs w:val="22"/>
        </w:rPr>
        <w:t>Требования к технической поддержке</w:t>
      </w:r>
      <w:bookmarkEnd w:id="23"/>
    </w:p>
    <w:p w14:paraId="0F7B917C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Техническая поддержка антивирусного программного обеспечения должна:</w:t>
      </w:r>
    </w:p>
    <w:p w14:paraId="1288EEA2" w14:textId="2731BE3E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Предоставляться на русском языке сертифицированными специалистами производителя средств антивирусной защиты и его партнеров на всей территории </w:t>
      </w:r>
      <w:r w:rsidR="000B7C9C">
        <w:rPr>
          <w:rFonts w:asciiTheme="minorHAnsi" w:hAnsiTheme="minorHAnsi" w:cstheme="minorHAnsi"/>
        </w:rPr>
        <w:t>Республики Казахстан</w:t>
      </w:r>
      <w:r w:rsidRPr="007472B8">
        <w:rPr>
          <w:rFonts w:asciiTheme="minorHAnsi" w:hAnsiTheme="minorHAnsi" w:cstheme="minorHAnsi"/>
        </w:rPr>
        <w:t xml:space="preserve"> по электронной почте и через Интернет.</w:t>
      </w:r>
    </w:p>
    <w:p w14:paraId="2A377340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Web-сайт производителя антивирусного решения должен быть на русском языке, иметь специальный раздел, посвящённый технической поддержке антивирусного решения, пополняемую базу знаний, а также форум пользователей программных продуктов.</w:t>
      </w:r>
    </w:p>
    <w:sectPr w:rsidR="0080699E" w:rsidRPr="007472B8" w:rsidSect="008F2E23">
      <w:type w:val="continuous"/>
      <w:pgSz w:w="11906" w:h="16838"/>
      <w:pgMar w:top="426" w:right="851" w:bottom="964" w:left="851" w:header="14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02FFE" w14:textId="77777777" w:rsidR="00E3645A" w:rsidRDefault="00E3645A" w:rsidP="00CD429F">
      <w:pPr>
        <w:spacing w:after="0" w:line="240" w:lineRule="auto"/>
      </w:pPr>
      <w:r>
        <w:separator/>
      </w:r>
    </w:p>
  </w:endnote>
  <w:endnote w:type="continuationSeparator" w:id="0">
    <w:p w14:paraId="76846E7A" w14:textId="77777777" w:rsidR="00E3645A" w:rsidRDefault="00E3645A" w:rsidP="00CD4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CE292" w14:textId="77777777" w:rsidR="00E3645A" w:rsidRDefault="00E3645A" w:rsidP="00CD429F">
      <w:pPr>
        <w:spacing w:after="0" w:line="240" w:lineRule="auto"/>
      </w:pPr>
      <w:r>
        <w:separator/>
      </w:r>
    </w:p>
  </w:footnote>
  <w:footnote w:type="continuationSeparator" w:id="0">
    <w:p w14:paraId="738FC979" w14:textId="77777777" w:rsidR="00E3645A" w:rsidRDefault="00E3645A" w:rsidP="00CD4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B522836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A927B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22DB7"/>
    <w:multiLevelType w:val="hybridMultilevel"/>
    <w:tmpl w:val="EF505C22"/>
    <w:lvl w:ilvl="0" w:tplc="0419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10BF8"/>
    <w:multiLevelType w:val="hybridMultilevel"/>
    <w:tmpl w:val="00B8110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741A1"/>
    <w:multiLevelType w:val="hybridMultilevel"/>
    <w:tmpl w:val="FFD8A4AE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3111E"/>
    <w:multiLevelType w:val="hybridMultilevel"/>
    <w:tmpl w:val="B186152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8D09DA"/>
    <w:multiLevelType w:val="hybridMultilevel"/>
    <w:tmpl w:val="65748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D1497"/>
    <w:multiLevelType w:val="hybridMultilevel"/>
    <w:tmpl w:val="1EB089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EB3F43"/>
    <w:multiLevelType w:val="hybridMultilevel"/>
    <w:tmpl w:val="3F667C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7" w15:restartNumberingAfterBreak="0">
    <w:nsid w:val="38704EC4"/>
    <w:multiLevelType w:val="hybridMultilevel"/>
    <w:tmpl w:val="57E8B12E"/>
    <w:lvl w:ilvl="0" w:tplc="04190003">
      <w:start w:val="1"/>
      <w:numFmt w:val="bullet"/>
      <w:lvlText w:val="o"/>
      <w:lvlJc w:val="left"/>
      <w:pPr>
        <w:ind w:left="6804" w:hanging="708"/>
      </w:pPr>
      <w:rPr>
        <w:rFonts w:ascii="Courier New" w:hAnsi="Courier New" w:cs="Courier New" w:hint="default"/>
      </w:rPr>
    </w:lvl>
    <w:lvl w:ilvl="1" w:tplc="AA284594">
      <w:numFmt w:val="bullet"/>
      <w:lvlText w:val="•"/>
      <w:lvlJc w:val="left"/>
      <w:pPr>
        <w:ind w:left="7524" w:hanging="708"/>
      </w:pPr>
      <w:rPr>
        <w:rFonts w:ascii="Arial" w:eastAsiaTheme="minorHAnsi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18" w15:restartNumberingAfterBreak="0">
    <w:nsid w:val="3DAE0071"/>
    <w:multiLevelType w:val="hybridMultilevel"/>
    <w:tmpl w:val="25A47FF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A3E70DD"/>
    <w:multiLevelType w:val="hybridMultilevel"/>
    <w:tmpl w:val="338CE1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678A6"/>
    <w:multiLevelType w:val="hybridMultilevel"/>
    <w:tmpl w:val="906059D0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E277C76"/>
    <w:multiLevelType w:val="hybridMultilevel"/>
    <w:tmpl w:val="024C885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E35090A"/>
    <w:multiLevelType w:val="hybridMultilevel"/>
    <w:tmpl w:val="53426378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6" w15:restartNumberingAfterBreak="0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B2A49"/>
    <w:multiLevelType w:val="hybridMultilevel"/>
    <w:tmpl w:val="E7BEE8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24D70EF"/>
    <w:multiLevelType w:val="hybridMultilevel"/>
    <w:tmpl w:val="A44C97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2636"/>
    <w:multiLevelType w:val="hybridMultilevel"/>
    <w:tmpl w:val="2FDC79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7C7BDC"/>
    <w:multiLevelType w:val="hybridMultilevel"/>
    <w:tmpl w:val="D3143486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722B2246"/>
    <w:multiLevelType w:val="hybridMultilevel"/>
    <w:tmpl w:val="53C2B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25"/>
  </w:num>
  <w:num w:numId="5">
    <w:abstractNumId w:val="4"/>
  </w:num>
  <w:num w:numId="6">
    <w:abstractNumId w:val="8"/>
  </w:num>
  <w:num w:numId="7">
    <w:abstractNumId w:val="17"/>
  </w:num>
  <w:num w:numId="8">
    <w:abstractNumId w:val="20"/>
  </w:num>
  <w:num w:numId="9">
    <w:abstractNumId w:val="30"/>
  </w:num>
  <w:num w:numId="10">
    <w:abstractNumId w:val="35"/>
  </w:num>
  <w:num w:numId="11">
    <w:abstractNumId w:val="3"/>
  </w:num>
  <w:num w:numId="12">
    <w:abstractNumId w:val="18"/>
  </w:num>
  <w:num w:numId="13">
    <w:abstractNumId w:val="9"/>
  </w:num>
  <w:num w:numId="14">
    <w:abstractNumId w:val="10"/>
  </w:num>
  <w:num w:numId="15">
    <w:abstractNumId w:val="32"/>
  </w:num>
  <w:num w:numId="16">
    <w:abstractNumId w:val="13"/>
  </w:num>
  <w:num w:numId="17">
    <w:abstractNumId w:val="28"/>
  </w:num>
  <w:num w:numId="18">
    <w:abstractNumId w:val="29"/>
  </w:num>
  <w:num w:numId="19">
    <w:abstractNumId w:val="26"/>
  </w:num>
  <w:num w:numId="20">
    <w:abstractNumId w:val="11"/>
  </w:num>
  <w:num w:numId="21">
    <w:abstractNumId w:val="14"/>
  </w:num>
  <w:num w:numId="22">
    <w:abstractNumId w:val="15"/>
  </w:num>
  <w:num w:numId="23">
    <w:abstractNumId w:val="7"/>
  </w:num>
  <w:num w:numId="24">
    <w:abstractNumId w:val="5"/>
  </w:num>
  <w:num w:numId="25">
    <w:abstractNumId w:val="16"/>
  </w:num>
  <w:num w:numId="26">
    <w:abstractNumId w:val="33"/>
  </w:num>
  <w:num w:numId="27">
    <w:abstractNumId w:val="6"/>
  </w:num>
  <w:num w:numId="28">
    <w:abstractNumId w:val="27"/>
  </w:num>
  <w:num w:numId="29">
    <w:abstractNumId w:val="31"/>
  </w:num>
  <w:num w:numId="30">
    <w:abstractNumId w:val="2"/>
  </w:num>
  <w:num w:numId="31">
    <w:abstractNumId w:val="21"/>
  </w:num>
  <w:num w:numId="32">
    <w:abstractNumId w:val="23"/>
  </w:num>
  <w:num w:numId="33">
    <w:abstractNumId w:val="19"/>
  </w:num>
  <w:num w:numId="34">
    <w:abstractNumId w:val="24"/>
  </w:num>
  <w:num w:numId="35">
    <w:abstractNumId w:val="34"/>
  </w:num>
  <w:num w:numId="36">
    <w:abstractNumId w:val="22"/>
  </w:num>
  <w:num w:numId="37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708"/>
  <w:drawingGridHorizontalSpacing w:val="181"/>
  <w:drawingGridVerticalSpacing w:val="181"/>
  <w:doNotUseMarginsForDrawingGridOrigin/>
  <w:drawingGridHorizontalOrigin w:val="851"/>
  <w:drawingGridVerticalOrigin w:val="226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D0D"/>
    <w:rsid w:val="00001F1E"/>
    <w:rsid w:val="000056D5"/>
    <w:rsid w:val="0002185B"/>
    <w:rsid w:val="00024150"/>
    <w:rsid w:val="00040351"/>
    <w:rsid w:val="00044F6E"/>
    <w:rsid w:val="00045BF8"/>
    <w:rsid w:val="00046322"/>
    <w:rsid w:val="00050BDE"/>
    <w:rsid w:val="000571F1"/>
    <w:rsid w:val="0006116C"/>
    <w:rsid w:val="000629B7"/>
    <w:rsid w:val="00064615"/>
    <w:rsid w:val="00066205"/>
    <w:rsid w:val="00072449"/>
    <w:rsid w:val="000755BF"/>
    <w:rsid w:val="00077CFD"/>
    <w:rsid w:val="00087F57"/>
    <w:rsid w:val="00091F7E"/>
    <w:rsid w:val="000961A8"/>
    <w:rsid w:val="000A08EF"/>
    <w:rsid w:val="000A373D"/>
    <w:rsid w:val="000B0AD5"/>
    <w:rsid w:val="000B16E7"/>
    <w:rsid w:val="000B7C9C"/>
    <w:rsid w:val="000C536F"/>
    <w:rsid w:val="000D21F0"/>
    <w:rsid w:val="000E3044"/>
    <w:rsid w:val="000E30B2"/>
    <w:rsid w:val="000F24F8"/>
    <w:rsid w:val="000F3563"/>
    <w:rsid w:val="000F4269"/>
    <w:rsid w:val="000F7017"/>
    <w:rsid w:val="00103369"/>
    <w:rsid w:val="00104A95"/>
    <w:rsid w:val="001063C9"/>
    <w:rsid w:val="00114969"/>
    <w:rsid w:val="001164F6"/>
    <w:rsid w:val="00124B6F"/>
    <w:rsid w:val="00136CB7"/>
    <w:rsid w:val="00137147"/>
    <w:rsid w:val="00142552"/>
    <w:rsid w:val="00142812"/>
    <w:rsid w:val="00142943"/>
    <w:rsid w:val="001456C0"/>
    <w:rsid w:val="00145BD5"/>
    <w:rsid w:val="00147D0D"/>
    <w:rsid w:val="00153B79"/>
    <w:rsid w:val="001556E9"/>
    <w:rsid w:val="00183490"/>
    <w:rsid w:val="00194567"/>
    <w:rsid w:val="00195952"/>
    <w:rsid w:val="00197BA5"/>
    <w:rsid w:val="001B3A21"/>
    <w:rsid w:val="001B5029"/>
    <w:rsid w:val="001C285B"/>
    <w:rsid w:val="001C350C"/>
    <w:rsid w:val="001D3411"/>
    <w:rsid w:val="001D72E6"/>
    <w:rsid w:val="001E1787"/>
    <w:rsid w:val="00214715"/>
    <w:rsid w:val="002172A3"/>
    <w:rsid w:val="00231E6D"/>
    <w:rsid w:val="00242F12"/>
    <w:rsid w:val="00247179"/>
    <w:rsid w:val="002540C0"/>
    <w:rsid w:val="00260EF2"/>
    <w:rsid w:val="0028078A"/>
    <w:rsid w:val="002830BF"/>
    <w:rsid w:val="002848F5"/>
    <w:rsid w:val="00284CF2"/>
    <w:rsid w:val="00293D58"/>
    <w:rsid w:val="002A1FCB"/>
    <w:rsid w:val="002A330C"/>
    <w:rsid w:val="002A6A49"/>
    <w:rsid w:val="002B14BF"/>
    <w:rsid w:val="002B1CC4"/>
    <w:rsid w:val="002C4B44"/>
    <w:rsid w:val="002C6F9F"/>
    <w:rsid w:val="002E6DC8"/>
    <w:rsid w:val="002F3E65"/>
    <w:rsid w:val="002F4208"/>
    <w:rsid w:val="002F6584"/>
    <w:rsid w:val="0030124F"/>
    <w:rsid w:val="00302590"/>
    <w:rsid w:val="003069B8"/>
    <w:rsid w:val="00312815"/>
    <w:rsid w:val="00312A6E"/>
    <w:rsid w:val="00323AB2"/>
    <w:rsid w:val="00323B77"/>
    <w:rsid w:val="0032446D"/>
    <w:rsid w:val="00326A4D"/>
    <w:rsid w:val="00326FC7"/>
    <w:rsid w:val="00327DBA"/>
    <w:rsid w:val="003307D6"/>
    <w:rsid w:val="00336011"/>
    <w:rsid w:val="00342AEF"/>
    <w:rsid w:val="0036042F"/>
    <w:rsid w:val="00395D9B"/>
    <w:rsid w:val="003A0DE8"/>
    <w:rsid w:val="003A2512"/>
    <w:rsid w:val="003A3CB8"/>
    <w:rsid w:val="003A4533"/>
    <w:rsid w:val="003B3D16"/>
    <w:rsid w:val="003B6EF5"/>
    <w:rsid w:val="003C2060"/>
    <w:rsid w:val="003C2F2E"/>
    <w:rsid w:val="003C58FE"/>
    <w:rsid w:val="003C73A2"/>
    <w:rsid w:val="003D2837"/>
    <w:rsid w:val="003D3F27"/>
    <w:rsid w:val="003D7887"/>
    <w:rsid w:val="003E39B1"/>
    <w:rsid w:val="003F0F57"/>
    <w:rsid w:val="003F2A8C"/>
    <w:rsid w:val="004022F2"/>
    <w:rsid w:val="004043B2"/>
    <w:rsid w:val="00413D92"/>
    <w:rsid w:val="00420261"/>
    <w:rsid w:val="00421AF0"/>
    <w:rsid w:val="00427A62"/>
    <w:rsid w:val="00433C60"/>
    <w:rsid w:val="00433FFA"/>
    <w:rsid w:val="00434091"/>
    <w:rsid w:val="00435A6E"/>
    <w:rsid w:val="00440B24"/>
    <w:rsid w:val="00452898"/>
    <w:rsid w:val="00453BC2"/>
    <w:rsid w:val="0045622E"/>
    <w:rsid w:val="00456592"/>
    <w:rsid w:val="0045666D"/>
    <w:rsid w:val="00456683"/>
    <w:rsid w:val="00476093"/>
    <w:rsid w:val="004778D9"/>
    <w:rsid w:val="00481F36"/>
    <w:rsid w:val="0048639A"/>
    <w:rsid w:val="00486B3C"/>
    <w:rsid w:val="0049034C"/>
    <w:rsid w:val="004A0DF3"/>
    <w:rsid w:val="004A321E"/>
    <w:rsid w:val="004A503D"/>
    <w:rsid w:val="004B7315"/>
    <w:rsid w:val="004C5E41"/>
    <w:rsid w:val="004E1DFF"/>
    <w:rsid w:val="004E3A06"/>
    <w:rsid w:val="004F599C"/>
    <w:rsid w:val="00500189"/>
    <w:rsid w:val="00500B30"/>
    <w:rsid w:val="00502A81"/>
    <w:rsid w:val="005056FD"/>
    <w:rsid w:val="005162C1"/>
    <w:rsid w:val="005164A1"/>
    <w:rsid w:val="005272ED"/>
    <w:rsid w:val="005478A4"/>
    <w:rsid w:val="00550F98"/>
    <w:rsid w:val="0055767A"/>
    <w:rsid w:val="00590DC0"/>
    <w:rsid w:val="005946A8"/>
    <w:rsid w:val="005A3442"/>
    <w:rsid w:val="005B1363"/>
    <w:rsid w:val="005B33D4"/>
    <w:rsid w:val="005B6248"/>
    <w:rsid w:val="005B7129"/>
    <w:rsid w:val="005B7FEF"/>
    <w:rsid w:val="005C05E4"/>
    <w:rsid w:val="005C2223"/>
    <w:rsid w:val="005C36C5"/>
    <w:rsid w:val="005C769D"/>
    <w:rsid w:val="005D0E60"/>
    <w:rsid w:val="005D17B7"/>
    <w:rsid w:val="005E0889"/>
    <w:rsid w:val="005E7E31"/>
    <w:rsid w:val="005F00F9"/>
    <w:rsid w:val="005F0147"/>
    <w:rsid w:val="005F0277"/>
    <w:rsid w:val="005F1AD2"/>
    <w:rsid w:val="005F3FD8"/>
    <w:rsid w:val="00616F23"/>
    <w:rsid w:val="00623B59"/>
    <w:rsid w:val="006327FC"/>
    <w:rsid w:val="006329A1"/>
    <w:rsid w:val="0063453F"/>
    <w:rsid w:val="006430D6"/>
    <w:rsid w:val="00653EA5"/>
    <w:rsid w:val="00666147"/>
    <w:rsid w:val="00666912"/>
    <w:rsid w:val="006669F0"/>
    <w:rsid w:val="00670564"/>
    <w:rsid w:val="006715CC"/>
    <w:rsid w:val="00674585"/>
    <w:rsid w:val="006A61A0"/>
    <w:rsid w:val="006B35F1"/>
    <w:rsid w:val="006C5DC3"/>
    <w:rsid w:val="006D0336"/>
    <w:rsid w:val="006D3E33"/>
    <w:rsid w:val="006E2453"/>
    <w:rsid w:val="006E448F"/>
    <w:rsid w:val="006F3DE2"/>
    <w:rsid w:val="00707E44"/>
    <w:rsid w:val="00721A12"/>
    <w:rsid w:val="007243CB"/>
    <w:rsid w:val="007279CA"/>
    <w:rsid w:val="007441E2"/>
    <w:rsid w:val="007456E0"/>
    <w:rsid w:val="007472B8"/>
    <w:rsid w:val="00754D35"/>
    <w:rsid w:val="007573C2"/>
    <w:rsid w:val="007625D7"/>
    <w:rsid w:val="00780CC8"/>
    <w:rsid w:val="00787736"/>
    <w:rsid w:val="007A546E"/>
    <w:rsid w:val="007A7B24"/>
    <w:rsid w:val="007B1E29"/>
    <w:rsid w:val="007C31E7"/>
    <w:rsid w:val="007C56F0"/>
    <w:rsid w:val="007C6F76"/>
    <w:rsid w:val="007D0A7E"/>
    <w:rsid w:val="007D5F50"/>
    <w:rsid w:val="007E09AB"/>
    <w:rsid w:val="007E3221"/>
    <w:rsid w:val="007E45D0"/>
    <w:rsid w:val="007E4CE1"/>
    <w:rsid w:val="007E519E"/>
    <w:rsid w:val="007F14AC"/>
    <w:rsid w:val="007F6B84"/>
    <w:rsid w:val="008039D8"/>
    <w:rsid w:val="00805EF1"/>
    <w:rsid w:val="00806796"/>
    <w:rsid w:val="0080699E"/>
    <w:rsid w:val="00807C81"/>
    <w:rsid w:val="00814D4F"/>
    <w:rsid w:val="008173E1"/>
    <w:rsid w:val="008315F4"/>
    <w:rsid w:val="00831735"/>
    <w:rsid w:val="00833414"/>
    <w:rsid w:val="00835EFB"/>
    <w:rsid w:val="00844079"/>
    <w:rsid w:val="008462E0"/>
    <w:rsid w:val="00852FC4"/>
    <w:rsid w:val="0085338C"/>
    <w:rsid w:val="00854BF8"/>
    <w:rsid w:val="00855913"/>
    <w:rsid w:val="00864BCF"/>
    <w:rsid w:val="008804C6"/>
    <w:rsid w:val="008822DA"/>
    <w:rsid w:val="0089432E"/>
    <w:rsid w:val="0089491A"/>
    <w:rsid w:val="00896B25"/>
    <w:rsid w:val="008A54BB"/>
    <w:rsid w:val="008A6345"/>
    <w:rsid w:val="008A75C0"/>
    <w:rsid w:val="008A76FF"/>
    <w:rsid w:val="008B3636"/>
    <w:rsid w:val="008B5A55"/>
    <w:rsid w:val="008C1311"/>
    <w:rsid w:val="008D2399"/>
    <w:rsid w:val="008E2B6F"/>
    <w:rsid w:val="008E67FE"/>
    <w:rsid w:val="008F2E23"/>
    <w:rsid w:val="0092084C"/>
    <w:rsid w:val="00920FC4"/>
    <w:rsid w:val="00921E83"/>
    <w:rsid w:val="009411D3"/>
    <w:rsid w:val="00943AB1"/>
    <w:rsid w:val="0094570D"/>
    <w:rsid w:val="00947B5E"/>
    <w:rsid w:val="00954D08"/>
    <w:rsid w:val="009720E0"/>
    <w:rsid w:val="0097590E"/>
    <w:rsid w:val="00987A33"/>
    <w:rsid w:val="0099226A"/>
    <w:rsid w:val="00994D90"/>
    <w:rsid w:val="0099726D"/>
    <w:rsid w:val="00997618"/>
    <w:rsid w:val="009A1442"/>
    <w:rsid w:val="009A19F6"/>
    <w:rsid w:val="009A6E84"/>
    <w:rsid w:val="009A7E89"/>
    <w:rsid w:val="009B0ABF"/>
    <w:rsid w:val="009B2E9C"/>
    <w:rsid w:val="009B7EB2"/>
    <w:rsid w:val="009C5C8F"/>
    <w:rsid w:val="009D36C1"/>
    <w:rsid w:val="009D3F76"/>
    <w:rsid w:val="009E2874"/>
    <w:rsid w:val="009E2E5C"/>
    <w:rsid w:val="009F14D2"/>
    <w:rsid w:val="009F5AE7"/>
    <w:rsid w:val="009F6243"/>
    <w:rsid w:val="009F6BDA"/>
    <w:rsid w:val="00A047E0"/>
    <w:rsid w:val="00A0567C"/>
    <w:rsid w:val="00A17B24"/>
    <w:rsid w:val="00A17BDE"/>
    <w:rsid w:val="00A27928"/>
    <w:rsid w:val="00A30B13"/>
    <w:rsid w:val="00A40C5A"/>
    <w:rsid w:val="00A41E9B"/>
    <w:rsid w:val="00A4746B"/>
    <w:rsid w:val="00A73165"/>
    <w:rsid w:val="00A77473"/>
    <w:rsid w:val="00A835EA"/>
    <w:rsid w:val="00A91050"/>
    <w:rsid w:val="00A9150B"/>
    <w:rsid w:val="00A974D6"/>
    <w:rsid w:val="00A9794C"/>
    <w:rsid w:val="00AA00DD"/>
    <w:rsid w:val="00AA126A"/>
    <w:rsid w:val="00AA688F"/>
    <w:rsid w:val="00AB3536"/>
    <w:rsid w:val="00AC20B9"/>
    <w:rsid w:val="00AC529D"/>
    <w:rsid w:val="00AC5C18"/>
    <w:rsid w:val="00AC63CD"/>
    <w:rsid w:val="00AD3597"/>
    <w:rsid w:val="00AD3638"/>
    <w:rsid w:val="00AD5E61"/>
    <w:rsid w:val="00AE0572"/>
    <w:rsid w:val="00AE136B"/>
    <w:rsid w:val="00AE2DC0"/>
    <w:rsid w:val="00AE301F"/>
    <w:rsid w:val="00AE5237"/>
    <w:rsid w:val="00AE590C"/>
    <w:rsid w:val="00AE6128"/>
    <w:rsid w:val="00AE6FB5"/>
    <w:rsid w:val="00AE7614"/>
    <w:rsid w:val="00AF53B3"/>
    <w:rsid w:val="00B06AA4"/>
    <w:rsid w:val="00B12CA4"/>
    <w:rsid w:val="00B2453A"/>
    <w:rsid w:val="00B27980"/>
    <w:rsid w:val="00B36BDA"/>
    <w:rsid w:val="00B42D1E"/>
    <w:rsid w:val="00B43A4E"/>
    <w:rsid w:val="00B4476A"/>
    <w:rsid w:val="00B67AD7"/>
    <w:rsid w:val="00B73922"/>
    <w:rsid w:val="00B818DE"/>
    <w:rsid w:val="00B8344F"/>
    <w:rsid w:val="00B83C6F"/>
    <w:rsid w:val="00B85655"/>
    <w:rsid w:val="00BA7694"/>
    <w:rsid w:val="00BB1EE1"/>
    <w:rsid w:val="00BB2B20"/>
    <w:rsid w:val="00BB30BC"/>
    <w:rsid w:val="00BB6001"/>
    <w:rsid w:val="00BC077E"/>
    <w:rsid w:val="00BC0A1F"/>
    <w:rsid w:val="00BC2924"/>
    <w:rsid w:val="00BC310D"/>
    <w:rsid w:val="00BC33B0"/>
    <w:rsid w:val="00BC48E1"/>
    <w:rsid w:val="00BD43A4"/>
    <w:rsid w:val="00BE4A12"/>
    <w:rsid w:val="00BF3AB9"/>
    <w:rsid w:val="00C05F75"/>
    <w:rsid w:val="00C06303"/>
    <w:rsid w:val="00C07D2A"/>
    <w:rsid w:val="00C1428D"/>
    <w:rsid w:val="00C31479"/>
    <w:rsid w:val="00C32339"/>
    <w:rsid w:val="00C42D13"/>
    <w:rsid w:val="00C45081"/>
    <w:rsid w:val="00C762A8"/>
    <w:rsid w:val="00C775B2"/>
    <w:rsid w:val="00C804C4"/>
    <w:rsid w:val="00C8083F"/>
    <w:rsid w:val="00C80DA1"/>
    <w:rsid w:val="00C82AB7"/>
    <w:rsid w:val="00C91D3D"/>
    <w:rsid w:val="00CA288E"/>
    <w:rsid w:val="00CA709B"/>
    <w:rsid w:val="00CB002A"/>
    <w:rsid w:val="00CB2EAF"/>
    <w:rsid w:val="00CB410C"/>
    <w:rsid w:val="00CC4E4C"/>
    <w:rsid w:val="00CC7DF9"/>
    <w:rsid w:val="00CD429F"/>
    <w:rsid w:val="00CD4703"/>
    <w:rsid w:val="00CF1CB1"/>
    <w:rsid w:val="00CF731D"/>
    <w:rsid w:val="00D01BDB"/>
    <w:rsid w:val="00D035B2"/>
    <w:rsid w:val="00D11908"/>
    <w:rsid w:val="00D11D56"/>
    <w:rsid w:val="00D13168"/>
    <w:rsid w:val="00D159AF"/>
    <w:rsid w:val="00D2016C"/>
    <w:rsid w:val="00D25CEA"/>
    <w:rsid w:val="00D3034E"/>
    <w:rsid w:val="00D317F6"/>
    <w:rsid w:val="00D323A0"/>
    <w:rsid w:val="00D33F26"/>
    <w:rsid w:val="00D34219"/>
    <w:rsid w:val="00D44EFE"/>
    <w:rsid w:val="00D45149"/>
    <w:rsid w:val="00D51012"/>
    <w:rsid w:val="00D5434C"/>
    <w:rsid w:val="00D64F47"/>
    <w:rsid w:val="00D67D14"/>
    <w:rsid w:val="00D700F7"/>
    <w:rsid w:val="00D715CE"/>
    <w:rsid w:val="00D73474"/>
    <w:rsid w:val="00D74FBA"/>
    <w:rsid w:val="00D77FEA"/>
    <w:rsid w:val="00D801D6"/>
    <w:rsid w:val="00D865E6"/>
    <w:rsid w:val="00D944C6"/>
    <w:rsid w:val="00DA06CB"/>
    <w:rsid w:val="00DA1FC6"/>
    <w:rsid w:val="00DA2E9B"/>
    <w:rsid w:val="00DA693A"/>
    <w:rsid w:val="00DB0E07"/>
    <w:rsid w:val="00DB1202"/>
    <w:rsid w:val="00DB3211"/>
    <w:rsid w:val="00DB590D"/>
    <w:rsid w:val="00DB5E74"/>
    <w:rsid w:val="00DB71C7"/>
    <w:rsid w:val="00DB7E09"/>
    <w:rsid w:val="00DC01BF"/>
    <w:rsid w:val="00DC1A2A"/>
    <w:rsid w:val="00DC2279"/>
    <w:rsid w:val="00DC5F83"/>
    <w:rsid w:val="00DD0A9E"/>
    <w:rsid w:val="00DD1771"/>
    <w:rsid w:val="00DD267E"/>
    <w:rsid w:val="00DE19B8"/>
    <w:rsid w:val="00DE1A40"/>
    <w:rsid w:val="00DE1CE4"/>
    <w:rsid w:val="00DE2BFD"/>
    <w:rsid w:val="00DE6A55"/>
    <w:rsid w:val="00DF3136"/>
    <w:rsid w:val="00DF4F6A"/>
    <w:rsid w:val="00DF642C"/>
    <w:rsid w:val="00E0716D"/>
    <w:rsid w:val="00E112AB"/>
    <w:rsid w:val="00E11C80"/>
    <w:rsid w:val="00E2019C"/>
    <w:rsid w:val="00E33251"/>
    <w:rsid w:val="00E338B1"/>
    <w:rsid w:val="00E34ACB"/>
    <w:rsid w:val="00E3645A"/>
    <w:rsid w:val="00E4175E"/>
    <w:rsid w:val="00E4184A"/>
    <w:rsid w:val="00E44C8E"/>
    <w:rsid w:val="00E46B42"/>
    <w:rsid w:val="00E51610"/>
    <w:rsid w:val="00E61EDA"/>
    <w:rsid w:val="00E65810"/>
    <w:rsid w:val="00E6778E"/>
    <w:rsid w:val="00E67DAB"/>
    <w:rsid w:val="00E9096D"/>
    <w:rsid w:val="00E92ABB"/>
    <w:rsid w:val="00E94853"/>
    <w:rsid w:val="00EA3BDC"/>
    <w:rsid w:val="00EB199E"/>
    <w:rsid w:val="00EB30BB"/>
    <w:rsid w:val="00EB3BDD"/>
    <w:rsid w:val="00EC22AF"/>
    <w:rsid w:val="00ED4E0C"/>
    <w:rsid w:val="00ED4E86"/>
    <w:rsid w:val="00ED6B87"/>
    <w:rsid w:val="00EE19E2"/>
    <w:rsid w:val="00EF0D3F"/>
    <w:rsid w:val="00EF5E58"/>
    <w:rsid w:val="00EF617F"/>
    <w:rsid w:val="00F06961"/>
    <w:rsid w:val="00F07AA9"/>
    <w:rsid w:val="00F12A12"/>
    <w:rsid w:val="00F14A30"/>
    <w:rsid w:val="00F15875"/>
    <w:rsid w:val="00F16EDB"/>
    <w:rsid w:val="00F17E4E"/>
    <w:rsid w:val="00F224C6"/>
    <w:rsid w:val="00F22867"/>
    <w:rsid w:val="00F23770"/>
    <w:rsid w:val="00F25E8B"/>
    <w:rsid w:val="00F27FA5"/>
    <w:rsid w:val="00F37F30"/>
    <w:rsid w:val="00F40D98"/>
    <w:rsid w:val="00F42B60"/>
    <w:rsid w:val="00F46ED2"/>
    <w:rsid w:val="00F51F92"/>
    <w:rsid w:val="00F52763"/>
    <w:rsid w:val="00F62282"/>
    <w:rsid w:val="00F70315"/>
    <w:rsid w:val="00F736CF"/>
    <w:rsid w:val="00F76E0D"/>
    <w:rsid w:val="00F80A18"/>
    <w:rsid w:val="00F8236F"/>
    <w:rsid w:val="00F83CCD"/>
    <w:rsid w:val="00F85A4B"/>
    <w:rsid w:val="00F85C0E"/>
    <w:rsid w:val="00F86726"/>
    <w:rsid w:val="00F90831"/>
    <w:rsid w:val="00FA5B69"/>
    <w:rsid w:val="00FB5EA1"/>
    <w:rsid w:val="00FB7B53"/>
    <w:rsid w:val="00FC065A"/>
    <w:rsid w:val="00FC2789"/>
    <w:rsid w:val="00FC4974"/>
    <w:rsid w:val="00FD0E23"/>
    <w:rsid w:val="00FE03E4"/>
    <w:rsid w:val="00FE1363"/>
    <w:rsid w:val="00FE4387"/>
    <w:rsid w:val="00FE5303"/>
    <w:rsid w:val="00FE6AAC"/>
    <w:rsid w:val="00FE74FF"/>
    <w:rsid w:val="00F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85CC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C33B0"/>
    <w:rPr>
      <w:rFonts w:ascii="Arial" w:hAnsi="Arial"/>
      <w:sz w:val="20"/>
    </w:rPr>
  </w:style>
  <w:style w:type="paragraph" w:styleId="1">
    <w:name w:val="heading 1"/>
    <w:basedOn w:val="a0"/>
    <w:next w:val="a0"/>
    <w:link w:val="10"/>
    <w:uiPriority w:val="9"/>
    <w:qFormat/>
    <w:rsid w:val="002A6A49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2A6A49"/>
    <w:pPr>
      <w:keepNext/>
      <w:keepLines/>
      <w:spacing w:before="360" w:after="240" w:line="300" w:lineRule="exact"/>
      <w:outlineLvl w:val="1"/>
    </w:pPr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2A6A49"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2A6A49"/>
    <w:pPr>
      <w:keepNext/>
      <w:keepLines/>
      <w:spacing w:before="240" w:after="240" w:line="240" w:lineRule="exact"/>
      <w:outlineLvl w:val="3"/>
    </w:pPr>
    <w:rPr>
      <w:rFonts w:asciiTheme="majorHAnsi" w:eastAsiaTheme="majorEastAsia" w:hAnsiTheme="majorHAnsi" w:cstheme="majorBidi"/>
      <w:iCs/>
      <w:color w:val="00A88E"/>
      <w:sz w:val="24"/>
    </w:rPr>
  </w:style>
  <w:style w:type="paragraph" w:styleId="5">
    <w:name w:val="heading 5"/>
    <w:basedOn w:val="a0"/>
    <w:next w:val="a0"/>
    <w:link w:val="50"/>
    <w:uiPriority w:val="9"/>
    <w:unhideWhenUsed/>
    <w:qFormat/>
    <w:rsid w:val="002A6A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A88E"/>
    </w:rPr>
  </w:style>
  <w:style w:type="paragraph" w:styleId="6">
    <w:name w:val="heading 6"/>
    <w:basedOn w:val="a0"/>
    <w:next w:val="a0"/>
    <w:link w:val="60"/>
    <w:uiPriority w:val="9"/>
    <w:unhideWhenUsed/>
    <w:qFormat/>
    <w:rsid w:val="009E28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A88E"/>
    </w:rPr>
  </w:style>
  <w:style w:type="paragraph" w:styleId="7">
    <w:name w:val="heading 7"/>
    <w:basedOn w:val="a0"/>
    <w:next w:val="a0"/>
    <w:link w:val="70"/>
    <w:uiPriority w:val="9"/>
    <w:unhideWhenUsed/>
    <w:qFormat/>
    <w:rsid w:val="00001F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0000" w:themeColor="text1"/>
    </w:rPr>
  </w:style>
  <w:style w:type="paragraph" w:styleId="8">
    <w:name w:val="heading 8"/>
    <w:basedOn w:val="a0"/>
    <w:next w:val="a0"/>
    <w:link w:val="80"/>
    <w:uiPriority w:val="9"/>
    <w:unhideWhenUsed/>
    <w:qFormat/>
    <w:rsid w:val="003B6E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0"/>
    <w:next w:val="a0"/>
    <w:link w:val="90"/>
    <w:uiPriority w:val="9"/>
    <w:unhideWhenUsed/>
    <w:qFormat/>
    <w:rsid w:val="003B6EF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1063C9"/>
    <w:pPr>
      <w:spacing w:after="360" w:line="880" w:lineRule="exact"/>
      <w:contextualSpacing/>
    </w:pPr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character" w:customStyle="1" w:styleId="a5">
    <w:name w:val="Заголовок Знак"/>
    <w:basedOn w:val="a1"/>
    <w:link w:val="a4"/>
    <w:uiPriority w:val="10"/>
    <w:rsid w:val="001063C9"/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1063C9"/>
    <w:pPr>
      <w:keepNext/>
      <w:keepLines/>
      <w:numPr>
        <w:ilvl w:val="1"/>
      </w:numPr>
      <w:spacing w:after="480" w:line="560" w:lineRule="exact"/>
    </w:pPr>
    <w:rPr>
      <w:rFonts w:asciiTheme="minorHAnsi" w:eastAsiaTheme="minorEastAsia" w:hAnsiTheme="minorHAnsi"/>
      <w:b/>
      <w:color w:val="000000" w:themeColor="text1"/>
      <w:sz w:val="50"/>
    </w:rPr>
  </w:style>
  <w:style w:type="character" w:customStyle="1" w:styleId="a7">
    <w:name w:val="Подзаголовок Знак"/>
    <w:basedOn w:val="a1"/>
    <w:link w:val="a6"/>
    <w:uiPriority w:val="11"/>
    <w:rsid w:val="001063C9"/>
    <w:rPr>
      <w:rFonts w:eastAsiaTheme="minorEastAsia"/>
      <w:b/>
      <w:color w:val="000000" w:themeColor="text1"/>
      <w:sz w:val="50"/>
    </w:rPr>
  </w:style>
  <w:style w:type="character" w:customStyle="1" w:styleId="10">
    <w:name w:val="Заголовок 1 Знак"/>
    <w:basedOn w:val="a1"/>
    <w:link w:val="1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21">
    <w:name w:val="Заголовок 2 Знак"/>
    <w:basedOn w:val="a1"/>
    <w:link w:val="20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character" w:customStyle="1" w:styleId="30">
    <w:name w:val="Заголовок 3 Знак"/>
    <w:basedOn w:val="a1"/>
    <w:link w:val="3"/>
    <w:uiPriority w:val="9"/>
    <w:rsid w:val="002A6A49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customStyle="1" w:styleId="40">
    <w:name w:val="Заголовок 4 Знак"/>
    <w:basedOn w:val="a1"/>
    <w:link w:val="4"/>
    <w:uiPriority w:val="9"/>
    <w:rsid w:val="002A6A49"/>
    <w:rPr>
      <w:rFonts w:asciiTheme="majorHAnsi" w:eastAsiaTheme="majorEastAsia" w:hAnsiTheme="majorHAnsi" w:cstheme="majorBidi"/>
      <w:iCs/>
      <w:color w:val="00A88E"/>
      <w:sz w:val="24"/>
    </w:rPr>
  </w:style>
  <w:style w:type="character" w:customStyle="1" w:styleId="50">
    <w:name w:val="Заголовок 5 Знак"/>
    <w:basedOn w:val="a1"/>
    <w:link w:val="5"/>
    <w:uiPriority w:val="9"/>
    <w:rsid w:val="002A6A49"/>
    <w:rPr>
      <w:rFonts w:asciiTheme="majorHAnsi" w:eastAsiaTheme="majorEastAsia" w:hAnsiTheme="majorHAnsi" w:cstheme="majorBidi"/>
      <w:color w:val="00A88E"/>
      <w:sz w:val="20"/>
    </w:rPr>
  </w:style>
  <w:style w:type="paragraph" w:styleId="a8">
    <w:name w:val="TOC Heading"/>
    <w:basedOn w:val="1"/>
    <w:next w:val="a0"/>
    <w:uiPriority w:val="39"/>
    <w:unhideWhenUsed/>
    <w:qFormat/>
    <w:rsid w:val="00CD4703"/>
    <w:pPr>
      <w:spacing w:line="480" w:lineRule="auto"/>
      <w:outlineLvl w:val="9"/>
    </w:pPr>
    <w:rPr>
      <w:b w:val="0"/>
      <w:color w:val="007D69" w:themeColor="accent1" w:themeShade="BF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5B7129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rsid w:val="005B7129"/>
    <w:pPr>
      <w:spacing w:after="100"/>
      <w:ind w:left="180"/>
    </w:pPr>
  </w:style>
  <w:style w:type="paragraph" w:styleId="31">
    <w:name w:val="toc 3"/>
    <w:basedOn w:val="a0"/>
    <w:next w:val="a0"/>
    <w:autoRedefine/>
    <w:uiPriority w:val="39"/>
    <w:unhideWhenUsed/>
    <w:rsid w:val="005B7129"/>
    <w:pPr>
      <w:spacing w:after="100"/>
      <w:ind w:left="360"/>
    </w:pPr>
  </w:style>
  <w:style w:type="character" w:styleId="a9">
    <w:name w:val="Hyperlink"/>
    <w:basedOn w:val="a1"/>
    <w:uiPriority w:val="99"/>
    <w:unhideWhenUsed/>
    <w:rsid w:val="00CB002A"/>
    <w:rPr>
      <w:color w:val="00A88E"/>
      <w:u w:val="single"/>
    </w:rPr>
  </w:style>
  <w:style w:type="paragraph" w:styleId="41">
    <w:name w:val="toc 4"/>
    <w:basedOn w:val="a0"/>
    <w:next w:val="a0"/>
    <w:autoRedefine/>
    <w:uiPriority w:val="39"/>
    <w:unhideWhenUsed/>
    <w:rsid w:val="00997618"/>
    <w:pPr>
      <w:spacing w:after="100"/>
      <w:ind w:left="540"/>
    </w:pPr>
  </w:style>
  <w:style w:type="paragraph" w:styleId="51">
    <w:name w:val="toc 5"/>
    <w:basedOn w:val="a0"/>
    <w:next w:val="a0"/>
    <w:autoRedefine/>
    <w:uiPriority w:val="39"/>
    <w:unhideWhenUsed/>
    <w:rsid w:val="00997618"/>
    <w:pPr>
      <w:spacing w:after="100"/>
      <w:ind w:left="720"/>
    </w:pPr>
  </w:style>
  <w:style w:type="paragraph" w:styleId="aa">
    <w:name w:val="caption"/>
    <w:basedOn w:val="a0"/>
    <w:next w:val="a0"/>
    <w:uiPriority w:val="35"/>
    <w:unhideWhenUsed/>
    <w:qFormat/>
    <w:rsid w:val="00DA06CB"/>
    <w:pPr>
      <w:spacing w:after="360" w:line="180" w:lineRule="exact"/>
    </w:pPr>
    <w:rPr>
      <w:iCs/>
      <w:color w:val="000000" w:themeColor="text1"/>
      <w:sz w:val="16"/>
      <w:szCs w:val="18"/>
    </w:rPr>
  </w:style>
  <w:style w:type="character" w:customStyle="1" w:styleId="60">
    <w:name w:val="Заголовок 6 Знак"/>
    <w:basedOn w:val="a1"/>
    <w:link w:val="6"/>
    <w:uiPriority w:val="9"/>
    <w:rsid w:val="009E2874"/>
    <w:rPr>
      <w:rFonts w:asciiTheme="majorHAnsi" w:eastAsiaTheme="majorEastAsia" w:hAnsiTheme="majorHAnsi" w:cstheme="majorBidi"/>
      <w:color w:val="00A88E"/>
      <w:sz w:val="20"/>
    </w:rPr>
  </w:style>
  <w:style w:type="paragraph" w:styleId="61">
    <w:name w:val="toc 6"/>
    <w:basedOn w:val="a0"/>
    <w:next w:val="a0"/>
    <w:autoRedefine/>
    <w:uiPriority w:val="39"/>
    <w:unhideWhenUsed/>
    <w:rsid w:val="00E33251"/>
    <w:pPr>
      <w:spacing w:after="100"/>
      <w:ind w:left="900"/>
    </w:pPr>
  </w:style>
  <w:style w:type="paragraph" w:styleId="ab">
    <w:name w:val="table of figures"/>
    <w:basedOn w:val="a0"/>
    <w:next w:val="a0"/>
    <w:uiPriority w:val="99"/>
    <w:unhideWhenUsed/>
    <w:rsid w:val="00FC2789"/>
    <w:pPr>
      <w:spacing w:after="0"/>
    </w:pPr>
  </w:style>
  <w:style w:type="character" w:customStyle="1" w:styleId="70">
    <w:name w:val="Заголовок 7 Знак"/>
    <w:basedOn w:val="a1"/>
    <w:link w:val="7"/>
    <w:uiPriority w:val="9"/>
    <w:rsid w:val="00001F1E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80">
    <w:name w:val="Заголовок 8 Знак"/>
    <w:basedOn w:val="a1"/>
    <w:link w:val="8"/>
    <w:uiPriority w:val="9"/>
    <w:rsid w:val="003B6EF5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90">
    <w:name w:val="Заголовок 9 Знак"/>
    <w:basedOn w:val="a1"/>
    <w:link w:val="9"/>
    <w:uiPriority w:val="9"/>
    <w:rsid w:val="003B6EF5"/>
    <w:rPr>
      <w:rFonts w:asciiTheme="majorHAnsi" w:eastAsiaTheme="majorEastAsia" w:hAnsiTheme="majorHAnsi" w:cstheme="majorBidi"/>
      <w:iCs/>
      <w:color w:val="272727" w:themeColor="text1" w:themeTint="D8"/>
      <w:sz w:val="20"/>
      <w:szCs w:val="21"/>
    </w:rPr>
  </w:style>
  <w:style w:type="character" w:styleId="ac">
    <w:name w:val="Strong"/>
    <w:basedOn w:val="a1"/>
    <w:uiPriority w:val="22"/>
    <w:qFormat/>
    <w:rsid w:val="00DB71C7"/>
    <w:rPr>
      <w:b/>
      <w:bCs/>
    </w:rPr>
  </w:style>
  <w:style w:type="character" w:styleId="ad">
    <w:name w:val="Emphasis"/>
    <w:basedOn w:val="a1"/>
    <w:uiPriority w:val="20"/>
    <w:qFormat/>
    <w:rsid w:val="00DB71C7"/>
    <w:rPr>
      <w:i/>
      <w:iCs/>
    </w:rPr>
  </w:style>
  <w:style w:type="paragraph" w:styleId="ae">
    <w:name w:val="No Spacing"/>
    <w:basedOn w:val="a0"/>
    <w:link w:val="af"/>
    <w:uiPriority w:val="1"/>
    <w:qFormat/>
    <w:rsid w:val="00DB71C7"/>
    <w:pPr>
      <w:spacing w:after="0" w:line="240" w:lineRule="auto"/>
    </w:pPr>
  </w:style>
  <w:style w:type="paragraph" w:styleId="af0">
    <w:name w:val="List Paragraph"/>
    <w:basedOn w:val="a0"/>
    <w:uiPriority w:val="34"/>
    <w:qFormat/>
    <w:rsid w:val="00DB71C7"/>
    <w:pPr>
      <w:ind w:left="720"/>
      <w:contextualSpacing/>
    </w:pPr>
  </w:style>
  <w:style w:type="paragraph" w:styleId="23">
    <w:name w:val="Quote"/>
    <w:basedOn w:val="a0"/>
    <w:next w:val="a0"/>
    <w:link w:val="24"/>
    <w:uiPriority w:val="29"/>
    <w:qFormat/>
    <w:rsid w:val="00DB71C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1"/>
    <w:link w:val="23"/>
    <w:uiPriority w:val="29"/>
    <w:rsid w:val="00DB71C7"/>
    <w:rPr>
      <w:rFonts w:ascii="Arial" w:hAnsi="Arial"/>
      <w:i/>
      <w:iCs/>
      <w:color w:val="404040" w:themeColor="text1" w:themeTint="BF"/>
      <w:sz w:val="18"/>
    </w:rPr>
  </w:style>
  <w:style w:type="paragraph" w:styleId="af1">
    <w:name w:val="Intense Quote"/>
    <w:basedOn w:val="a0"/>
    <w:next w:val="a0"/>
    <w:link w:val="af2"/>
    <w:uiPriority w:val="30"/>
    <w:qFormat/>
    <w:rsid w:val="00C804C4"/>
    <w:pPr>
      <w:pBdr>
        <w:top w:val="single" w:sz="4" w:space="10" w:color="00A88E" w:themeColor="accent1"/>
        <w:bottom w:val="single" w:sz="4" w:space="10" w:color="00A88E" w:themeColor="accent1"/>
      </w:pBdr>
      <w:spacing w:before="360" w:after="360"/>
      <w:ind w:left="864" w:right="864"/>
      <w:jc w:val="center"/>
    </w:pPr>
    <w:rPr>
      <w:iCs/>
      <w:color w:val="00A88E" w:themeColor="accent1"/>
    </w:rPr>
  </w:style>
  <w:style w:type="character" w:customStyle="1" w:styleId="af2">
    <w:name w:val="Выделенная цитата Знак"/>
    <w:basedOn w:val="a1"/>
    <w:link w:val="af1"/>
    <w:uiPriority w:val="30"/>
    <w:rsid w:val="00C804C4"/>
    <w:rPr>
      <w:rFonts w:ascii="Arial" w:hAnsi="Arial"/>
      <w:iCs/>
      <w:color w:val="00A88E" w:themeColor="accent1"/>
      <w:sz w:val="20"/>
    </w:rPr>
  </w:style>
  <w:style w:type="character" w:styleId="af3">
    <w:name w:val="Subtle Emphasis"/>
    <w:uiPriority w:val="19"/>
    <w:qFormat/>
    <w:rsid w:val="00DB71C7"/>
    <w:rPr>
      <w:i/>
      <w:iCs/>
      <w:color w:val="404040" w:themeColor="text1" w:themeTint="BF"/>
    </w:rPr>
  </w:style>
  <w:style w:type="character" w:styleId="af4">
    <w:name w:val="Intense Emphasis"/>
    <w:basedOn w:val="a1"/>
    <w:uiPriority w:val="21"/>
    <w:qFormat/>
    <w:rsid w:val="00D715CE"/>
    <w:rPr>
      <w:i w:val="0"/>
      <w:iCs/>
      <w:color w:val="00A88E" w:themeColor="accent1"/>
    </w:rPr>
  </w:style>
  <w:style w:type="character" w:styleId="af5">
    <w:name w:val="Subtle Reference"/>
    <w:basedOn w:val="a1"/>
    <w:uiPriority w:val="31"/>
    <w:qFormat/>
    <w:rsid w:val="00DB71C7"/>
    <w:rPr>
      <w:smallCaps/>
      <w:color w:val="5A5A5A" w:themeColor="text1" w:themeTint="A5"/>
    </w:rPr>
  </w:style>
  <w:style w:type="character" w:styleId="af6">
    <w:name w:val="Intense Reference"/>
    <w:basedOn w:val="a1"/>
    <w:uiPriority w:val="32"/>
    <w:qFormat/>
    <w:rsid w:val="00DB71C7"/>
    <w:rPr>
      <w:b/>
      <w:bCs/>
      <w:smallCaps/>
      <w:color w:val="00A88E" w:themeColor="accent1"/>
      <w:spacing w:val="5"/>
    </w:rPr>
  </w:style>
  <w:style w:type="character" w:styleId="af7">
    <w:name w:val="Book Title"/>
    <w:basedOn w:val="a1"/>
    <w:uiPriority w:val="33"/>
    <w:qFormat/>
    <w:rsid w:val="00DB71C7"/>
    <w:rPr>
      <w:b/>
      <w:bCs/>
      <w:i/>
      <w:iCs/>
      <w:spacing w:val="5"/>
    </w:rPr>
  </w:style>
  <w:style w:type="table" w:styleId="af8">
    <w:name w:val="Table Grid"/>
    <w:basedOn w:val="a2"/>
    <w:uiPriority w:val="39"/>
    <w:rsid w:val="00BB30BC"/>
    <w:pPr>
      <w:spacing w:before="120" w:after="120" w:line="240" w:lineRule="auto"/>
      <w:ind w:left="57"/>
    </w:pPr>
    <w:rPr>
      <w:sz w:val="20"/>
    </w:rPr>
    <w:tblPr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color w:val="00A88E"/>
        <w:sz w:val="2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</w:style>
  <w:style w:type="table" w:styleId="-1">
    <w:name w:val="Grid Table 1 Light"/>
    <w:basedOn w:val="a2"/>
    <w:uiPriority w:val="46"/>
    <w:rsid w:val="00BB30BC"/>
    <w:pPr>
      <w:spacing w:before="120" w:after="120" w:line="240" w:lineRule="auto"/>
      <w:ind w:left="57"/>
    </w:pPr>
    <w:tblPr>
      <w:tblStyleRowBandSize w:val="1"/>
      <w:tblStyleColBandSize w:val="1"/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00A88E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0">
    <w:name w:val="List Table 1 Light"/>
    <w:basedOn w:val="a2"/>
    <w:uiPriority w:val="46"/>
    <w:rsid w:val="00833414"/>
    <w:pPr>
      <w:spacing w:after="120" w:line="240" w:lineRule="auto"/>
      <w:ind w:left="57"/>
    </w:pPr>
    <w:rPr>
      <w:position w:val="-2"/>
    </w:rPr>
    <w:tblPr>
      <w:tblStyleRowBandSize w:val="1"/>
      <w:tblStyleColBandSize w:val="1"/>
    </w:tblPr>
    <w:tcPr>
      <w:tcMar>
        <w:top w:w="113" w:type="dxa"/>
        <w:bottom w:w="0" w:type="dxa"/>
      </w:tcMar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00A78D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EDE8"/>
      </w:tcPr>
    </w:tblStylePr>
  </w:style>
  <w:style w:type="table" w:styleId="-11">
    <w:name w:val="List Table 1 Light Accent 1"/>
    <w:basedOn w:val="a2"/>
    <w:uiPriority w:val="46"/>
    <w:rsid w:val="009F6BDA"/>
    <w:pPr>
      <w:spacing w:after="0" w:line="240" w:lineRule="auto"/>
    </w:pPr>
    <w:tblPr>
      <w:tblStyleRowBandSize w:val="1"/>
    </w:tblPr>
    <w:tblStylePr w:type="firstRow">
      <w:rPr>
        <w:b/>
        <w:bCs/>
      </w:rPr>
      <w:tblPr/>
      <w:tcPr>
        <w:tcBorders>
          <w:bottom w:val="single" w:sz="4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 w:themeFill="accent1" w:themeFillTint="33"/>
      </w:tcPr>
    </w:tblStylePr>
  </w:style>
  <w:style w:type="table" w:styleId="-110">
    <w:name w:val="Grid Table 1 Light Accent 1"/>
    <w:basedOn w:val="a2"/>
    <w:uiPriority w:val="46"/>
    <w:rsid w:val="007F14AC"/>
    <w:pPr>
      <w:spacing w:after="0" w:line="240" w:lineRule="auto"/>
    </w:pPr>
    <w:tblPr>
      <w:tblStyleRowBandSize w:val="1"/>
      <w:tblStyleColBandSize w:val="1"/>
      <w:tblBorders>
        <w:top w:val="single" w:sz="4" w:space="0" w:color="76FFE9" w:themeColor="accent1" w:themeTint="66"/>
        <w:left w:val="single" w:sz="4" w:space="0" w:color="76FFE9" w:themeColor="accent1" w:themeTint="66"/>
        <w:bottom w:val="single" w:sz="4" w:space="0" w:color="76FFE9" w:themeColor="accent1" w:themeTint="66"/>
        <w:right w:val="single" w:sz="4" w:space="0" w:color="76FFE9" w:themeColor="accent1" w:themeTint="66"/>
        <w:insideH w:val="single" w:sz="4" w:space="0" w:color="76FFE9" w:themeColor="accent1" w:themeTint="66"/>
        <w:insideV w:val="single" w:sz="4" w:space="0" w:color="76FF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9">
    <w:name w:val="annotation reference"/>
    <w:basedOn w:val="a1"/>
    <w:uiPriority w:val="99"/>
    <w:unhideWhenUsed/>
    <w:rsid w:val="00FC065A"/>
    <w:rPr>
      <w:sz w:val="16"/>
      <w:szCs w:val="16"/>
    </w:rPr>
  </w:style>
  <w:style w:type="paragraph" w:styleId="afa">
    <w:name w:val="annotation text"/>
    <w:basedOn w:val="a0"/>
    <w:link w:val="afb"/>
    <w:uiPriority w:val="99"/>
    <w:unhideWhenUsed/>
    <w:rsid w:val="00FC065A"/>
    <w:pPr>
      <w:spacing w:line="240" w:lineRule="auto"/>
    </w:pPr>
    <w:rPr>
      <w:szCs w:val="20"/>
    </w:rPr>
  </w:style>
  <w:style w:type="character" w:customStyle="1" w:styleId="afb">
    <w:name w:val="Текст примечания Знак"/>
    <w:basedOn w:val="a1"/>
    <w:link w:val="afa"/>
    <w:uiPriority w:val="99"/>
    <w:rsid w:val="00FC065A"/>
    <w:rPr>
      <w:rFonts w:ascii="Arial" w:hAnsi="Arial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C065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C065A"/>
    <w:rPr>
      <w:rFonts w:ascii="Arial" w:hAnsi="Arial"/>
      <w:b/>
      <w:bCs/>
      <w:sz w:val="20"/>
      <w:szCs w:val="20"/>
    </w:rPr>
  </w:style>
  <w:style w:type="paragraph" w:styleId="afe">
    <w:name w:val="Balloon Text"/>
    <w:basedOn w:val="a0"/>
    <w:link w:val="aff"/>
    <w:uiPriority w:val="99"/>
    <w:unhideWhenUsed/>
    <w:qFormat/>
    <w:rsid w:val="009F14D2"/>
    <w:pPr>
      <w:spacing w:after="0"/>
    </w:pPr>
    <w:rPr>
      <w:rFonts w:asciiTheme="minorHAnsi" w:hAnsiTheme="minorHAnsi" w:cs="Segoe UI"/>
      <w:sz w:val="18"/>
      <w:szCs w:val="18"/>
    </w:rPr>
  </w:style>
  <w:style w:type="character" w:customStyle="1" w:styleId="aff">
    <w:name w:val="Текст выноски Знак"/>
    <w:basedOn w:val="a1"/>
    <w:link w:val="afe"/>
    <w:uiPriority w:val="99"/>
    <w:rsid w:val="009F14D2"/>
    <w:rPr>
      <w:rFonts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D715CE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D715CE"/>
    <w:pPr>
      <w:numPr>
        <w:numId w:val="2"/>
      </w:numPr>
      <w:contextualSpacing/>
    </w:pPr>
  </w:style>
  <w:style w:type="paragraph" w:styleId="aff0">
    <w:name w:val="Plain Text"/>
    <w:basedOn w:val="a0"/>
    <w:link w:val="aff1"/>
    <w:uiPriority w:val="99"/>
    <w:unhideWhenUsed/>
    <w:rsid w:val="00590D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1">
    <w:name w:val="Текст Знак"/>
    <w:basedOn w:val="a1"/>
    <w:link w:val="aff0"/>
    <w:uiPriority w:val="99"/>
    <w:rsid w:val="00590DC0"/>
    <w:rPr>
      <w:rFonts w:ascii="Consolas" w:hAnsi="Consolas"/>
      <w:sz w:val="21"/>
      <w:szCs w:val="21"/>
    </w:rPr>
  </w:style>
  <w:style w:type="table" w:styleId="42">
    <w:name w:val="Plain Table 4"/>
    <w:basedOn w:val="a2"/>
    <w:uiPriority w:val="44"/>
    <w:rsid w:val="00590D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cimalAligned">
    <w:name w:val="Decimal Aligned"/>
    <w:basedOn w:val="a0"/>
    <w:uiPriority w:val="40"/>
    <w:qFormat/>
    <w:rsid w:val="004C5E41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="Times New Roman"/>
      <w:sz w:val="22"/>
      <w:lang w:eastAsia="ru-RU"/>
    </w:rPr>
  </w:style>
  <w:style w:type="paragraph" w:styleId="aff2">
    <w:name w:val="footnote text"/>
    <w:basedOn w:val="a0"/>
    <w:link w:val="aff3"/>
    <w:uiPriority w:val="99"/>
    <w:unhideWhenUsed/>
    <w:rsid w:val="00214715"/>
    <w:pPr>
      <w:spacing w:after="0" w:line="240" w:lineRule="auto"/>
    </w:pPr>
    <w:rPr>
      <w:rFonts w:asciiTheme="minorHAnsi" w:eastAsiaTheme="minorEastAsia" w:hAnsiTheme="minorHAnsi" w:cs="Times New Roman"/>
      <w:sz w:val="18"/>
      <w:szCs w:val="20"/>
      <w:lang w:eastAsia="ru-RU"/>
    </w:rPr>
  </w:style>
  <w:style w:type="character" w:customStyle="1" w:styleId="aff3">
    <w:name w:val="Текст сноски Знак"/>
    <w:basedOn w:val="a1"/>
    <w:link w:val="aff2"/>
    <w:uiPriority w:val="99"/>
    <w:rsid w:val="00214715"/>
    <w:rPr>
      <w:rFonts w:eastAsiaTheme="minorEastAsia" w:cs="Times New Roman"/>
      <w:sz w:val="18"/>
      <w:szCs w:val="20"/>
      <w:lang w:eastAsia="ru-RU"/>
    </w:rPr>
  </w:style>
  <w:style w:type="table" w:styleId="-12">
    <w:name w:val="Light Shading Accent 1"/>
    <w:basedOn w:val="a2"/>
    <w:uiPriority w:val="60"/>
    <w:rsid w:val="004C5E41"/>
    <w:pPr>
      <w:spacing w:after="0" w:line="240" w:lineRule="auto"/>
    </w:pPr>
    <w:rPr>
      <w:rFonts w:eastAsiaTheme="minorEastAsia"/>
      <w:color w:val="007D69" w:themeColor="accent1" w:themeShade="BF"/>
      <w:lang w:eastAsia="ru-RU"/>
    </w:rPr>
    <w:tblPr>
      <w:tblStyleRowBandSize w:val="1"/>
      <w:tblStyleColBandSize w:val="1"/>
      <w:tblBorders>
        <w:top w:val="single" w:sz="8" w:space="0" w:color="00A88E" w:themeColor="accent1"/>
        <w:bottom w:val="single" w:sz="8" w:space="0" w:color="00A88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</w:style>
  <w:style w:type="table" w:styleId="aff4">
    <w:name w:val="Light List"/>
    <w:basedOn w:val="a2"/>
    <w:uiPriority w:val="61"/>
    <w:rsid w:val="004C5E4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f5">
    <w:name w:val="endnote reference"/>
    <w:basedOn w:val="a1"/>
    <w:uiPriority w:val="99"/>
    <w:unhideWhenUsed/>
    <w:rsid w:val="00BC2924"/>
    <w:rPr>
      <w:vertAlign w:val="superscript"/>
    </w:rPr>
  </w:style>
  <w:style w:type="paragraph" w:styleId="aff6">
    <w:name w:val="header"/>
    <w:basedOn w:val="a0"/>
    <w:link w:val="aff7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Верхний колонтитул Знак"/>
    <w:basedOn w:val="a1"/>
    <w:link w:val="aff6"/>
    <w:uiPriority w:val="99"/>
    <w:rsid w:val="00CD429F"/>
    <w:rPr>
      <w:rFonts w:ascii="Arial" w:hAnsi="Arial"/>
      <w:sz w:val="18"/>
    </w:rPr>
  </w:style>
  <w:style w:type="paragraph" w:styleId="aff8">
    <w:name w:val="footer"/>
    <w:basedOn w:val="a0"/>
    <w:link w:val="aff9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9">
    <w:name w:val="Нижний колонтитул Знак"/>
    <w:basedOn w:val="a1"/>
    <w:link w:val="aff8"/>
    <w:uiPriority w:val="99"/>
    <w:rsid w:val="00CD429F"/>
    <w:rPr>
      <w:rFonts w:ascii="Arial" w:hAnsi="Arial"/>
      <w:sz w:val="18"/>
    </w:rPr>
  </w:style>
  <w:style w:type="paragraph" w:styleId="affa">
    <w:name w:val="Normal (Web)"/>
    <w:basedOn w:val="a0"/>
    <w:uiPriority w:val="99"/>
    <w:semiHidden/>
    <w:unhideWhenUsed/>
    <w:rsid w:val="00BC0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Block Text"/>
    <w:basedOn w:val="a0"/>
    <w:uiPriority w:val="99"/>
    <w:unhideWhenUsed/>
    <w:rsid w:val="00C804C4"/>
    <w:pPr>
      <w:pBdr>
        <w:top w:val="single" w:sz="2" w:space="10" w:color="00A88E" w:themeColor="accent1"/>
        <w:left w:val="single" w:sz="2" w:space="10" w:color="00A88E" w:themeColor="accent1"/>
        <w:bottom w:val="single" w:sz="2" w:space="10" w:color="00A88E" w:themeColor="accent1"/>
        <w:right w:val="single" w:sz="2" w:space="10" w:color="00A88E" w:themeColor="accent1"/>
      </w:pBdr>
      <w:spacing w:before="480" w:after="600"/>
      <w:ind w:left="227" w:right="227"/>
    </w:pPr>
    <w:rPr>
      <w:rFonts w:asciiTheme="minorHAnsi" w:eastAsiaTheme="minorEastAsia" w:hAnsiTheme="minorHAnsi"/>
      <w:i/>
      <w:iCs/>
      <w:color w:val="00A88E" w:themeColor="accent1"/>
    </w:rPr>
  </w:style>
  <w:style w:type="character" w:customStyle="1" w:styleId="af">
    <w:name w:val="Без интервала Знак"/>
    <w:basedOn w:val="a1"/>
    <w:link w:val="ae"/>
    <w:uiPriority w:val="1"/>
    <w:rsid w:val="003D7887"/>
    <w:rPr>
      <w:rFonts w:ascii="Arial" w:hAnsi="Arial"/>
      <w:sz w:val="20"/>
    </w:rPr>
  </w:style>
  <w:style w:type="character" w:styleId="affc">
    <w:name w:val="Placeholder Text"/>
    <w:basedOn w:val="a1"/>
    <w:uiPriority w:val="99"/>
    <w:semiHidden/>
    <w:rsid w:val="008A6345"/>
    <w:rPr>
      <w:color w:val="808080"/>
    </w:rPr>
  </w:style>
  <w:style w:type="table" w:customStyle="1" w:styleId="12">
    <w:name w:val="Стиль1"/>
    <w:basedOn w:val="a2"/>
    <w:uiPriority w:val="99"/>
    <w:rsid w:val="00BB30BC"/>
    <w:pPr>
      <w:spacing w:after="0" w:line="240" w:lineRule="auto"/>
    </w:pPr>
    <w:tblPr/>
    <w:tblStylePr w:type="firstRow">
      <w:tblPr/>
      <w:tcPr>
        <w:tcBorders>
          <w:bottom w:val="nil"/>
        </w:tcBorders>
      </w:tcPr>
    </w:tblStylePr>
  </w:style>
  <w:style w:type="paragraph" w:customStyle="1" w:styleId="Lead">
    <w:name w:val="Lead"/>
    <w:basedOn w:val="a0"/>
    <w:next w:val="a0"/>
    <w:uiPriority w:val="12"/>
    <w:qFormat/>
    <w:rsid w:val="002A6A49"/>
    <w:pPr>
      <w:spacing w:after="480" w:line="280" w:lineRule="exact"/>
    </w:pPr>
    <w:rPr>
      <w:color w:val="808285"/>
      <w:sz w:val="24"/>
    </w:rPr>
  </w:style>
  <w:style w:type="character" w:styleId="affd">
    <w:name w:val="FollowedHyperlink"/>
    <w:basedOn w:val="a1"/>
    <w:uiPriority w:val="99"/>
    <w:semiHidden/>
    <w:unhideWhenUsed/>
    <w:rsid w:val="00B06A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274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626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Kaspersky La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88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24C41F-2A96-411E-8C70-2067610F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6525</Words>
  <Characters>37194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2026-10-15T08:57:00Z</dcterms:created>
  <dcterms:modified xsi:type="dcterms:W3CDTF">2026-10-15T08:57:00Z</dcterms:modified>
</cp:coreProperties>
</file>