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2254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2254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Наименование работ: Текущий ремонт кровли здания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Место выполнения работ: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Павлодарская область,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Баянаульский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район, с.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Шонай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, ул. Н.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Солтаналина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>, 42 (административное здание).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2254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Общие требования к Поставщику</w:t>
      </w:r>
    </w:p>
    <w:p w:rsidR="00422546" w:rsidRPr="00422546" w:rsidRDefault="00422546" w:rsidP="00422546">
      <w:pPr>
        <w:numPr>
          <w:ilvl w:val="0"/>
          <w:numId w:val="3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Материальное обеспечение: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Все строительные материа</w:t>
      </w:r>
      <w:bookmarkStart w:id="0" w:name="_GoBack"/>
      <w:bookmarkEnd w:id="0"/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лы, изделия, конструкции, необходимые компоненты, а также задействованная техника, машины, механизмы и инструменты предоставляются </w:t>
      </w: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полностью за счет Поставщика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>. Стоимость материалов и их доставка до объекта включены в общую сумму договора.</w:t>
      </w:r>
    </w:p>
    <w:p w:rsidR="00422546" w:rsidRPr="00422546" w:rsidRDefault="00422546" w:rsidP="00422546">
      <w:pPr>
        <w:numPr>
          <w:ilvl w:val="0"/>
          <w:numId w:val="3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Качество материалов: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Поставщик обязан использовать новые, не бывшие в употреблении материалы, соответствующие действующим стандартам (ГОСТ, СТ РК) и техническим условиям.</w:t>
      </w:r>
    </w:p>
    <w:p w:rsidR="00422546" w:rsidRPr="00422546" w:rsidRDefault="00422546" w:rsidP="00422546">
      <w:pPr>
        <w:numPr>
          <w:ilvl w:val="0"/>
          <w:numId w:val="3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 безопасности: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Поставщик обеспечивает строгое соблюдение правил техники безопасности, охраны труда, пожарной безопасности и производственной санитарии при проведении кровельных и высотных работ. Персонал должен быть обеспечен средствами индивидуальной защиты (СИЗ), исправным инвентарем и пройти соответствующий инструктаж.</w:t>
      </w:r>
    </w:p>
    <w:p w:rsidR="00422546" w:rsidRPr="00422546" w:rsidRDefault="00422546" w:rsidP="00422546">
      <w:pPr>
        <w:numPr>
          <w:ilvl w:val="0"/>
          <w:numId w:val="3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Строительный мусор: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Поставщик обязуется своевременно производить очистку рабочей зоны. Весь образующийся в процессе ремонта строительный мусор должен быть полностью собран, погружен и </w:t>
      </w: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вывезен силами и за счет Поставщика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на специализированный полигон.</w:t>
      </w:r>
    </w:p>
    <w:p w:rsidR="00422546" w:rsidRPr="00422546" w:rsidRDefault="00422546" w:rsidP="0042254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54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422546" w:rsidRPr="00422546" w:rsidRDefault="00422546" w:rsidP="004225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2254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Технический состав и объем выполняемых работ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Все работы должны быть выполнены строго в соответствии с технологическими требованиями в объеме </w:t>
      </w: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361 м²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по площади стяжки/гидроизоляции и </w:t>
      </w: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408 м²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по устройству кровельного покрытия: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1. Демонтажные работы (Разборка)</w:t>
      </w:r>
    </w:p>
    <w:p w:rsidR="00422546" w:rsidRPr="00422546" w:rsidRDefault="00422546" w:rsidP="00422546">
      <w:pPr>
        <w:numPr>
          <w:ilvl w:val="0"/>
          <w:numId w:val="3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Разборка существующего покрытия: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Демонтаж старых кровельных покрытий из профилированного оцинкованного листа на площади 361 м².</w:t>
      </w:r>
    </w:p>
    <w:p w:rsidR="00422546" w:rsidRPr="00422546" w:rsidRDefault="00422546" w:rsidP="00422546">
      <w:pPr>
        <w:numPr>
          <w:ilvl w:val="0"/>
          <w:numId w:val="3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Разборка деревянных конструкций: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Демонтаж старой деревянной обрешетки из брусков с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прозорами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на площади 361 м².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 Подготовительные работы и устройство стяжки</w:t>
      </w:r>
    </w:p>
    <w:p w:rsidR="00422546" w:rsidRPr="00422546" w:rsidRDefault="00422546" w:rsidP="00422546">
      <w:pPr>
        <w:numPr>
          <w:ilvl w:val="0"/>
          <w:numId w:val="3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Устройство выравнивающей стяжки: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Обустройство выравнивающих цементно-песчаных стяжек под кровлю толщиной 15 мм с увеличением толщины согласно дефектному акту (общая площадь — 361 м²). Использовать готовый растворный кладочный цементный состав марки М75 (ГОСТ 28013-2023).</w:t>
      </w:r>
    </w:p>
    <w:p w:rsidR="00422546" w:rsidRPr="00422546" w:rsidRDefault="00422546" w:rsidP="00422546">
      <w:pPr>
        <w:numPr>
          <w:ilvl w:val="0"/>
          <w:numId w:val="3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Грунтование и подготовка основания: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Включает очистку поверхности, использование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уайт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>-спирита и ветоши для обезжиривания и подготовки слоев.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3. Устройство гидроизоляции (Жидкая резина)</w:t>
      </w:r>
    </w:p>
    <w:p w:rsidR="00422546" w:rsidRPr="00422546" w:rsidRDefault="00422546" w:rsidP="00422546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Нанесение бесшовной гидроизоляции: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Устройство полимерной гидроизоляции кровли методом безвоздушного нанесения под высоким давлением.</w:t>
      </w:r>
    </w:p>
    <w:p w:rsidR="00422546" w:rsidRPr="00422546" w:rsidRDefault="00422546" w:rsidP="00422546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Послойное нанесение: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Нанесение базового (одного) слоя с последующим добавлением дополнительных слоев для достижения требуемой технологической толщины ковра (361 м²).</w:t>
      </w:r>
    </w:p>
    <w:p w:rsidR="00422546" w:rsidRPr="00422546" w:rsidRDefault="00422546" w:rsidP="00422546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Применяемый материал: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Мастика битумно-латексная холодного применения (жидкая резина), анионная модифицированная (ГОСТ 30307-95), с температурой применения от +5°C до +40°C в общем объеме не менее 1 444 кг.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4. Монтаж новой кровли</w:t>
      </w:r>
    </w:p>
    <w:p w:rsidR="00422546" w:rsidRPr="00422546" w:rsidRDefault="00422546" w:rsidP="00422546">
      <w:pPr>
        <w:numPr>
          <w:ilvl w:val="0"/>
          <w:numId w:val="3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Устройство обрешетки и каркаса: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Монтаж нового каркаса под оцинкованный </w:t>
      </w:r>
      <w:proofErr w:type="spellStart"/>
      <w:r w:rsidRPr="00422546">
        <w:rPr>
          <w:rFonts w:ascii="Arial" w:eastAsia="Times New Roman" w:hAnsi="Arial" w:cs="Arial"/>
          <w:sz w:val="24"/>
          <w:szCs w:val="24"/>
          <w:lang w:eastAsia="ru-RU"/>
        </w:rPr>
        <w:t>профлист</w:t>
      </w:r>
      <w:proofErr w:type="spellEnd"/>
      <w:r w:rsidRPr="00422546">
        <w:rPr>
          <w:rFonts w:ascii="Arial" w:eastAsia="Times New Roman" w:hAnsi="Arial" w:cs="Arial"/>
          <w:sz w:val="24"/>
          <w:szCs w:val="24"/>
          <w:lang w:eastAsia="ru-RU"/>
        </w:rPr>
        <w:t>. Использование пиломатериалов хвойных пород сорт 1 (ГОСТ 8486-86):</w:t>
      </w:r>
    </w:p>
    <w:p w:rsidR="00422546" w:rsidRPr="00422546" w:rsidRDefault="00422546" w:rsidP="00422546">
      <w:pPr>
        <w:numPr>
          <w:ilvl w:val="1"/>
          <w:numId w:val="3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sz w:val="24"/>
          <w:szCs w:val="24"/>
          <w:lang w:eastAsia="ru-RU"/>
        </w:rPr>
        <w:t>Брусок обрезной (шириной 25–50 мм, толщиной 16–50 мм, длиной 4–6,5 м) — 3.06 м³.</w:t>
      </w:r>
    </w:p>
    <w:p w:rsidR="00422546" w:rsidRPr="00422546" w:rsidRDefault="00422546" w:rsidP="00422546">
      <w:pPr>
        <w:numPr>
          <w:ilvl w:val="1"/>
          <w:numId w:val="3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sz w:val="24"/>
          <w:szCs w:val="24"/>
          <w:lang w:eastAsia="ru-RU"/>
        </w:rPr>
        <w:t>Доска обрезная (шириной 75–150 мм, толщиной 16 мм, длиной до 6,5 м) — 2.04 м³.</w:t>
      </w:r>
    </w:p>
    <w:p w:rsidR="00422546" w:rsidRPr="00422546" w:rsidRDefault="00422546" w:rsidP="00422546">
      <w:pPr>
        <w:numPr>
          <w:ilvl w:val="0"/>
          <w:numId w:val="3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Монтаж финишного покрытия: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Устройство кровельного покрытия из профилированного оцинкованного листа на площади 408 м².</w:t>
      </w:r>
    </w:p>
    <w:p w:rsidR="00422546" w:rsidRPr="00422546" w:rsidRDefault="00422546" w:rsidP="00422546">
      <w:pPr>
        <w:numPr>
          <w:ilvl w:val="0"/>
          <w:numId w:val="3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Крепежные и сопутствующие материалы: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Монтаж производится с применением строительных гвоздей (ГОСТ 283-75), кровельных оцинкованных шурупов с резиновой уплотнительной прокладкой (ГОСТ 1147-80) и комбинированных вытяжных заклепок (алюминиевая головка, стальной стержень). Для обработки краев и защиты стыков применяется аэрозольная краска.</w:t>
      </w:r>
    </w:p>
    <w:p w:rsidR="00422546" w:rsidRPr="00422546" w:rsidRDefault="00422546" w:rsidP="004225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5. Очистка территории и вывоз мусора</w:t>
      </w:r>
    </w:p>
    <w:p w:rsidR="00422546" w:rsidRPr="00422546" w:rsidRDefault="00422546" w:rsidP="00422546">
      <w:pPr>
        <w:numPr>
          <w:ilvl w:val="0"/>
          <w:numId w:val="3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Сбор и погрузка: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Ручной сбор, сортировка и погрузка накопленного строительного мусора в автотранспорт (расчетный объем — 5 тонн).</w:t>
      </w:r>
    </w:p>
    <w:p w:rsidR="00422546" w:rsidRPr="00422546" w:rsidRDefault="00422546" w:rsidP="00422546">
      <w:pPr>
        <w:numPr>
          <w:ilvl w:val="0"/>
          <w:numId w:val="3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Транспортировка:</w:t>
      </w:r>
      <w:r w:rsidRPr="00422546">
        <w:rPr>
          <w:rFonts w:ascii="Arial" w:eastAsia="Times New Roman" w:hAnsi="Arial" w:cs="Arial"/>
          <w:sz w:val="24"/>
          <w:szCs w:val="24"/>
          <w:lang w:eastAsia="ru-RU"/>
        </w:rPr>
        <w:t xml:space="preserve"> Вывоз мусора специализированными машинами-самосвалами г/п от 5 до 10 тонн на расстояние 15 км от территории национального парка.</w:t>
      </w:r>
    </w:p>
    <w:p w:rsidR="00422546" w:rsidRPr="00422546" w:rsidRDefault="00422546" w:rsidP="0042254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54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422546" w:rsidRPr="00422546" w:rsidRDefault="00422546" w:rsidP="004225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2254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3. Требования к сдаче-приемке работ</w:t>
      </w:r>
    </w:p>
    <w:p w:rsidR="00422546" w:rsidRPr="00422546" w:rsidRDefault="00422546" w:rsidP="00422546">
      <w:pPr>
        <w:numPr>
          <w:ilvl w:val="0"/>
          <w:numId w:val="3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sz w:val="24"/>
          <w:szCs w:val="24"/>
          <w:lang w:eastAsia="ru-RU"/>
        </w:rPr>
        <w:t>По завершении ремонта Поставщик предоставляет Заказчику исполнительную документацию, сертификаты соответствия и паспорта качества на все примененные строительные материалы.</w:t>
      </w:r>
    </w:p>
    <w:p w:rsidR="00422546" w:rsidRPr="00422546" w:rsidRDefault="00422546" w:rsidP="00422546">
      <w:pPr>
        <w:numPr>
          <w:ilvl w:val="0"/>
          <w:numId w:val="3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22546">
        <w:rPr>
          <w:rFonts w:ascii="Arial" w:eastAsia="Times New Roman" w:hAnsi="Arial" w:cs="Arial"/>
          <w:sz w:val="24"/>
          <w:szCs w:val="24"/>
          <w:lang w:eastAsia="ru-RU"/>
        </w:rPr>
        <w:t>Объект сдается в полной чистоте, без остатков строительных материалов и мусора.</w:t>
      </w:r>
    </w:p>
    <w:p w:rsidR="007F1F13" w:rsidRPr="00422546" w:rsidRDefault="007F1F13" w:rsidP="00422546"/>
    <w:sectPr w:rsidR="007F1F13" w:rsidRPr="00422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380F"/>
    <w:multiLevelType w:val="multilevel"/>
    <w:tmpl w:val="A2981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87C5F"/>
    <w:multiLevelType w:val="multilevel"/>
    <w:tmpl w:val="368C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7607F"/>
    <w:multiLevelType w:val="multilevel"/>
    <w:tmpl w:val="636A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D65F2"/>
    <w:multiLevelType w:val="multilevel"/>
    <w:tmpl w:val="73120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471924"/>
    <w:multiLevelType w:val="multilevel"/>
    <w:tmpl w:val="6D42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117D34"/>
    <w:multiLevelType w:val="multilevel"/>
    <w:tmpl w:val="2D764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F62EAC"/>
    <w:multiLevelType w:val="multilevel"/>
    <w:tmpl w:val="8BBE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5B3C96"/>
    <w:multiLevelType w:val="multilevel"/>
    <w:tmpl w:val="13A87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384228"/>
    <w:multiLevelType w:val="multilevel"/>
    <w:tmpl w:val="599AC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E63D4B"/>
    <w:multiLevelType w:val="multilevel"/>
    <w:tmpl w:val="705CD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4552C2"/>
    <w:multiLevelType w:val="multilevel"/>
    <w:tmpl w:val="4FF62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154506"/>
    <w:multiLevelType w:val="multilevel"/>
    <w:tmpl w:val="85E2A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5F71DA"/>
    <w:multiLevelType w:val="multilevel"/>
    <w:tmpl w:val="F6885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E1335"/>
    <w:multiLevelType w:val="multilevel"/>
    <w:tmpl w:val="3D648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864146"/>
    <w:multiLevelType w:val="multilevel"/>
    <w:tmpl w:val="D34ED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2D6AA8"/>
    <w:multiLevelType w:val="multilevel"/>
    <w:tmpl w:val="F78E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611F29"/>
    <w:multiLevelType w:val="multilevel"/>
    <w:tmpl w:val="2346B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8C3B80"/>
    <w:multiLevelType w:val="multilevel"/>
    <w:tmpl w:val="BB4CE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323772"/>
    <w:multiLevelType w:val="multilevel"/>
    <w:tmpl w:val="85243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B44A07"/>
    <w:multiLevelType w:val="multilevel"/>
    <w:tmpl w:val="7A601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E20130"/>
    <w:multiLevelType w:val="multilevel"/>
    <w:tmpl w:val="61D46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DE1EFA"/>
    <w:multiLevelType w:val="multilevel"/>
    <w:tmpl w:val="1E9A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EC2B05"/>
    <w:multiLevelType w:val="multilevel"/>
    <w:tmpl w:val="3DA08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F1795E"/>
    <w:multiLevelType w:val="multilevel"/>
    <w:tmpl w:val="A622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8E2ECD"/>
    <w:multiLevelType w:val="multilevel"/>
    <w:tmpl w:val="2FD0C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E6902"/>
    <w:multiLevelType w:val="multilevel"/>
    <w:tmpl w:val="7C30B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6B34E1"/>
    <w:multiLevelType w:val="multilevel"/>
    <w:tmpl w:val="B54A4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8B0674"/>
    <w:multiLevelType w:val="multilevel"/>
    <w:tmpl w:val="7C94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7648A2"/>
    <w:multiLevelType w:val="multilevel"/>
    <w:tmpl w:val="8796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3D545F"/>
    <w:multiLevelType w:val="multilevel"/>
    <w:tmpl w:val="F914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5D4E9A"/>
    <w:multiLevelType w:val="multilevel"/>
    <w:tmpl w:val="4848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9D3166"/>
    <w:multiLevelType w:val="multilevel"/>
    <w:tmpl w:val="A7DE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FF4022"/>
    <w:multiLevelType w:val="multilevel"/>
    <w:tmpl w:val="5518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145543"/>
    <w:multiLevelType w:val="multilevel"/>
    <w:tmpl w:val="6B08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0F6AB5"/>
    <w:multiLevelType w:val="multilevel"/>
    <w:tmpl w:val="DDCC5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A294E20"/>
    <w:multiLevelType w:val="multilevel"/>
    <w:tmpl w:val="D1740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8D2576"/>
    <w:multiLevelType w:val="multilevel"/>
    <w:tmpl w:val="933E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1E7CE9"/>
    <w:multiLevelType w:val="multilevel"/>
    <w:tmpl w:val="A6BE7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373BE7"/>
    <w:multiLevelType w:val="multilevel"/>
    <w:tmpl w:val="A1B40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0"/>
  </w:num>
  <w:num w:numId="3">
    <w:abstractNumId w:val="30"/>
  </w:num>
  <w:num w:numId="4">
    <w:abstractNumId w:val="18"/>
  </w:num>
  <w:num w:numId="5">
    <w:abstractNumId w:val="24"/>
  </w:num>
  <w:num w:numId="6">
    <w:abstractNumId w:val="35"/>
  </w:num>
  <w:num w:numId="7">
    <w:abstractNumId w:val="17"/>
  </w:num>
  <w:num w:numId="8">
    <w:abstractNumId w:val="7"/>
  </w:num>
  <w:num w:numId="9">
    <w:abstractNumId w:val="4"/>
  </w:num>
  <w:num w:numId="10">
    <w:abstractNumId w:val="34"/>
  </w:num>
  <w:num w:numId="11">
    <w:abstractNumId w:val="6"/>
  </w:num>
  <w:num w:numId="12">
    <w:abstractNumId w:val="29"/>
  </w:num>
  <w:num w:numId="13">
    <w:abstractNumId w:val="8"/>
  </w:num>
  <w:num w:numId="14">
    <w:abstractNumId w:val="32"/>
  </w:num>
  <w:num w:numId="15">
    <w:abstractNumId w:val="19"/>
  </w:num>
  <w:num w:numId="16">
    <w:abstractNumId w:val="0"/>
  </w:num>
  <w:num w:numId="17">
    <w:abstractNumId w:val="2"/>
  </w:num>
  <w:num w:numId="18">
    <w:abstractNumId w:val="38"/>
  </w:num>
  <w:num w:numId="19">
    <w:abstractNumId w:val="9"/>
  </w:num>
  <w:num w:numId="20">
    <w:abstractNumId w:val="21"/>
  </w:num>
  <w:num w:numId="21">
    <w:abstractNumId w:val="16"/>
  </w:num>
  <w:num w:numId="22">
    <w:abstractNumId w:val="25"/>
  </w:num>
  <w:num w:numId="23">
    <w:abstractNumId w:val="3"/>
  </w:num>
  <w:num w:numId="24">
    <w:abstractNumId w:val="5"/>
  </w:num>
  <w:num w:numId="25">
    <w:abstractNumId w:val="22"/>
  </w:num>
  <w:num w:numId="26">
    <w:abstractNumId w:val="31"/>
  </w:num>
  <w:num w:numId="27">
    <w:abstractNumId w:val="12"/>
  </w:num>
  <w:num w:numId="28">
    <w:abstractNumId w:val="10"/>
  </w:num>
  <w:num w:numId="29">
    <w:abstractNumId w:val="26"/>
  </w:num>
  <w:num w:numId="30">
    <w:abstractNumId w:val="37"/>
  </w:num>
  <w:num w:numId="31">
    <w:abstractNumId w:val="13"/>
  </w:num>
  <w:num w:numId="32">
    <w:abstractNumId w:val="23"/>
  </w:num>
  <w:num w:numId="33">
    <w:abstractNumId w:val="28"/>
  </w:num>
  <w:num w:numId="34">
    <w:abstractNumId w:val="14"/>
  </w:num>
  <w:num w:numId="35">
    <w:abstractNumId w:val="36"/>
  </w:num>
  <w:num w:numId="36">
    <w:abstractNumId w:val="1"/>
  </w:num>
  <w:num w:numId="37">
    <w:abstractNumId w:val="33"/>
  </w:num>
  <w:num w:numId="38">
    <w:abstractNumId w:val="11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3C0"/>
    <w:rsid w:val="000E1081"/>
    <w:rsid w:val="00117FA7"/>
    <w:rsid w:val="00267E69"/>
    <w:rsid w:val="00292807"/>
    <w:rsid w:val="00422546"/>
    <w:rsid w:val="007F1F13"/>
    <w:rsid w:val="00962D87"/>
    <w:rsid w:val="00A27A92"/>
    <w:rsid w:val="00BA6EDF"/>
    <w:rsid w:val="00BE03C0"/>
    <w:rsid w:val="00C04C68"/>
    <w:rsid w:val="00DE6181"/>
    <w:rsid w:val="00F3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9284F-D740-4E59-9DD3-2A10259A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28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28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1F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8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8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ine">
    <w:name w:val="line"/>
    <w:basedOn w:val="a0"/>
    <w:rsid w:val="00292807"/>
  </w:style>
  <w:style w:type="paragraph" w:styleId="a3">
    <w:name w:val="Normal (Web)"/>
    <w:basedOn w:val="a"/>
    <w:uiPriority w:val="99"/>
    <w:unhideWhenUsed/>
    <w:rsid w:val="00292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-3">
    <w:name w:val="citation-3"/>
    <w:basedOn w:val="a0"/>
    <w:rsid w:val="00292807"/>
  </w:style>
  <w:style w:type="character" w:styleId="a4">
    <w:name w:val="Hyperlink"/>
    <w:basedOn w:val="a0"/>
    <w:uiPriority w:val="99"/>
    <w:semiHidden/>
    <w:unhideWhenUsed/>
    <w:rsid w:val="00292807"/>
    <w:rPr>
      <w:color w:val="0000FF"/>
      <w:u w:val="single"/>
    </w:rPr>
  </w:style>
  <w:style w:type="character" w:customStyle="1" w:styleId="source-title">
    <w:name w:val="source-title"/>
    <w:basedOn w:val="a0"/>
    <w:rsid w:val="00292807"/>
  </w:style>
  <w:style w:type="paragraph" w:customStyle="1" w:styleId="ng-star-inserted">
    <w:name w:val="ng-star-inserted"/>
    <w:basedOn w:val="a"/>
    <w:rsid w:val="00292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ource-count">
    <w:name w:val="source-count"/>
    <w:basedOn w:val="a0"/>
    <w:rsid w:val="00292807"/>
  </w:style>
  <w:style w:type="character" w:customStyle="1" w:styleId="mord">
    <w:name w:val="mord"/>
    <w:basedOn w:val="a0"/>
    <w:rsid w:val="00292807"/>
  </w:style>
  <w:style w:type="character" w:customStyle="1" w:styleId="mbin">
    <w:name w:val="mbin"/>
    <w:basedOn w:val="a0"/>
    <w:rsid w:val="00292807"/>
  </w:style>
  <w:style w:type="character" w:customStyle="1" w:styleId="40">
    <w:name w:val="Заголовок 4 Знак"/>
    <w:basedOn w:val="a0"/>
    <w:link w:val="4"/>
    <w:uiPriority w:val="9"/>
    <w:semiHidden/>
    <w:rsid w:val="007F1F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math-inline">
    <w:name w:val="math-inline"/>
    <w:basedOn w:val="a0"/>
    <w:rsid w:val="007F1F13"/>
  </w:style>
  <w:style w:type="character" w:styleId="a5">
    <w:name w:val="Strong"/>
    <w:basedOn w:val="a0"/>
    <w:uiPriority w:val="22"/>
    <w:qFormat/>
    <w:rsid w:val="00422546"/>
    <w:rPr>
      <w:b/>
      <w:bCs/>
    </w:rPr>
  </w:style>
  <w:style w:type="character" w:customStyle="1" w:styleId="inqyif">
    <w:name w:val="inqyif"/>
    <w:basedOn w:val="a0"/>
    <w:rsid w:val="00422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4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497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59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2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94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2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96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00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47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45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9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821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38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10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9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996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3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71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5557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4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37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42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7005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35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7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00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689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9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93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8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79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774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937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6097578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059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965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41800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10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7014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667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666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53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3580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9213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7937050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632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13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01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606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333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320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3892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232429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7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7988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1775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166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6858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8151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04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313646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955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6487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590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133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5647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1097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410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139347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648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0899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057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06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7151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0810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09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1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0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99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270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1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42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85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56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955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09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07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67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13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2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DDE3EA"/>
                                        <w:left w:val="none" w:sz="0" w:space="9" w:color="DDE3EA"/>
                                        <w:bottom w:val="none" w:sz="0" w:space="6" w:color="DDE3EA"/>
                                        <w:right w:val="none" w:sz="0" w:space="9" w:color="DDE3EA"/>
                                      </w:divBdr>
                                      <w:divsChild>
                                        <w:div w:id="1434860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44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406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67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93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24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47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02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19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018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867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905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430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50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115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261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097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840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998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924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1611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15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0182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923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383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06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68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830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6454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6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413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082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611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57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101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202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8989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01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425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49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084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535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19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1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314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384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11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0620">
              <w:marLeft w:val="120"/>
              <w:marRight w:val="12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3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3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13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58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238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01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09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00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468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281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24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2328167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712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71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6163738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6693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9576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78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065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285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313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53406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435485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28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7139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042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890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5538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4022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379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849900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531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342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85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893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751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1296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7829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16293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072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9807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956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723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147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3131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4045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272992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613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0" w:color="000000"/>
                                                                <w:left w:val="single" w:sz="4" w:space="0" w:color="000000"/>
                                                                <w:bottom w:val="single" w:sz="4" w:space="0" w:color="000000"/>
                                                                <w:right w:val="single" w:sz="4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2273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2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014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2511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574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66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9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70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48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45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4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01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3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42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70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04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98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95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0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3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9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72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DDE3EA"/>
                                        <w:left w:val="none" w:sz="0" w:space="9" w:color="DDE3EA"/>
                                        <w:bottom w:val="none" w:sz="0" w:space="6" w:color="DDE3EA"/>
                                        <w:right w:val="none" w:sz="0" w:space="9" w:color="DDE3EA"/>
                                      </w:divBdr>
                                      <w:divsChild>
                                        <w:div w:id="211755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507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036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99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86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0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96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0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900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64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050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55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89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3436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618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9629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05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3615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573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379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618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047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661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908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421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4175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38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2393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699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307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251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3419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307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9242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33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3934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533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2444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18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949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086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7515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506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411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38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563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855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5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660">
              <w:marLeft w:val="120"/>
              <w:marRight w:val="12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2026-10-09T07:33:00Z</dcterms:created>
  <dcterms:modified xsi:type="dcterms:W3CDTF">2026-10-16T10:23:00Z</dcterms:modified>
</cp:coreProperties>
</file>