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A91" w:rsidRPr="001B13B5" w:rsidRDefault="00F37A91" w:rsidP="00F37A91">
      <w:pPr>
        <w:jc w:val="center"/>
        <w:rPr>
          <w:b/>
          <w:color w:val="000000" w:themeColor="text1"/>
          <w:sz w:val="32"/>
          <w:szCs w:val="40"/>
        </w:rPr>
      </w:pPr>
      <w:r w:rsidRPr="001B13B5">
        <w:rPr>
          <w:b/>
          <w:color w:val="000000" w:themeColor="text1"/>
          <w:sz w:val="32"/>
          <w:szCs w:val="40"/>
        </w:rPr>
        <w:t>Внимание поставщикам!</w:t>
      </w:r>
    </w:p>
    <w:p w:rsidR="00F37A91" w:rsidRPr="001B13B5" w:rsidRDefault="00F37A91" w:rsidP="00F37A91">
      <w:pPr>
        <w:jc w:val="center"/>
        <w:rPr>
          <w:color w:val="000000" w:themeColor="text1"/>
          <w:sz w:val="28"/>
          <w:szCs w:val="36"/>
          <w:lang w:val="kk-KZ"/>
        </w:rPr>
      </w:pPr>
      <w:r w:rsidRPr="001B13B5">
        <w:rPr>
          <w:color w:val="000000" w:themeColor="text1"/>
          <w:sz w:val="28"/>
          <w:szCs w:val="36"/>
        </w:rPr>
        <w:t xml:space="preserve">Просим предельно внимательно изучать технические требование и характеристику представляемых товаров и </w:t>
      </w:r>
      <w:proofErr w:type="spellStart"/>
      <w:r w:rsidRPr="001B13B5">
        <w:rPr>
          <w:color w:val="000000" w:themeColor="text1"/>
          <w:sz w:val="28"/>
          <w:szCs w:val="36"/>
        </w:rPr>
        <w:t>услуг</w:t>
      </w:r>
      <w:proofErr w:type="gramStart"/>
      <w:r w:rsidRPr="001B13B5">
        <w:rPr>
          <w:color w:val="000000" w:themeColor="text1"/>
          <w:sz w:val="28"/>
          <w:szCs w:val="36"/>
        </w:rPr>
        <w:t>.В</w:t>
      </w:r>
      <w:proofErr w:type="spellEnd"/>
      <w:proofErr w:type="gramEnd"/>
      <w:r w:rsidRPr="001B13B5">
        <w:rPr>
          <w:color w:val="000000" w:themeColor="text1"/>
          <w:sz w:val="28"/>
          <w:szCs w:val="36"/>
        </w:rPr>
        <w:t xml:space="preserve"> случае несоответствия </w:t>
      </w:r>
      <w:r w:rsidRPr="001B13B5">
        <w:rPr>
          <w:b/>
          <w:color w:val="000000" w:themeColor="text1"/>
          <w:sz w:val="28"/>
          <w:szCs w:val="36"/>
        </w:rPr>
        <w:t>будут рассматриваться в судебном порядке.</w:t>
      </w:r>
    </w:p>
    <w:p w:rsidR="008B6F2D" w:rsidRPr="00160FF9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  <w:r w:rsidRPr="00160FF9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8B6F2D" w:rsidRPr="00160FF9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B6F2D" w:rsidRPr="00160FF9" w:rsidRDefault="008B6F2D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  <w:r w:rsidRPr="00160FF9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закупаемах </w:t>
      </w:r>
      <w:r w:rsidR="004D1622" w:rsidRPr="00160FF9">
        <w:rPr>
          <w:rFonts w:ascii="Times New Roman" w:hAnsi="Times New Roman" w:cs="Times New Roman"/>
          <w:b/>
          <w:sz w:val="24"/>
          <w:szCs w:val="24"/>
          <w:lang w:val="kk-KZ"/>
        </w:rPr>
        <w:t>работ</w:t>
      </w:r>
    </w:p>
    <w:tbl>
      <w:tblPr>
        <w:tblStyle w:val="a4"/>
        <w:tblW w:w="9322" w:type="dxa"/>
        <w:tblLayout w:type="fixed"/>
        <w:tblLook w:val="04A0"/>
      </w:tblPr>
      <w:tblGrid>
        <w:gridCol w:w="1951"/>
        <w:gridCol w:w="992"/>
        <w:gridCol w:w="1985"/>
        <w:gridCol w:w="4394"/>
      </w:tblGrid>
      <w:tr w:rsidR="00B73912" w:rsidRPr="00160FF9" w:rsidTr="00F707A6">
        <w:tc>
          <w:tcPr>
            <w:tcW w:w="1951" w:type="dxa"/>
            <w:tcBorders>
              <w:right w:val="single" w:sz="4" w:space="0" w:color="auto"/>
            </w:tcBorders>
          </w:tcPr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D77AB" w:rsidRPr="00160FF9" w:rsidRDefault="004D77AB" w:rsidP="004D77AB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</w:t>
            </w: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73912" w:rsidRPr="00160FF9" w:rsidRDefault="004D77AB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Сумма </w:t>
            </w: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Характеристика  закупаемых </w:t>
            </w:r>
            <w:r w:rsidR="004377F7"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работ</w:t>
            </w: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5F3F" w:rsidRPr="00160FF9" w:rsidTr="00F707A6">
        <w:trPr>
          <w:trHeight w:val="10440"/>
        </w:trPr>
        <w:tc>
          <w:tcPr>
            <w:tcW w:w="1951" w:type="dxa"/>
            <w:tcBorders>
              <w:bottom w:val="single" w:sz="4" w:space="0" w:color="auto"/>
              <w:right w:val="single" w:sz="4" w:space="0" w:color="auto"/>
            </w:tcBorders>
          </w:tcPr>
          <w:p w:rsidR="00515F3F" w:rsidRPr="00160FF9" w:rsidRDefault="00515F3F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</w:rPr>
              <w:t>Изготовление баннера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515F3F" w:rsidRPr="00160FF9" w:rsidRDefault="00BD4667" w:rsidP="00820D6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730</w:t>
            </w:r>
            <w:r w:rsidR="00515F3F"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515F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515F3F" w:rsidRPr="00C91FE7" w:rsidRDefault="00BD4667" w:rsidP="004C5898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  <w:lang w:val="kk-KZ"/>
              </w:rPr>
              <w:t>55</w:t>
            </w:r>
            <w:r w:rsidR="00A64E8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  <w:lang w:val="kk-KZ"/>
              </w:rPr>
              <w:t>0</w:t>
            </w:r>
            <w:r w:rsidR="006A6DC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  <w:lang w:val="kk-KZ"/>
              </w:rPr>
              <w:t xml:space="preserve"> 000</w:t>
            </w:r>
            <w:proofErr w:type="spellStart"/>
            <w:r w:rsidR="00C91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t>тг</w:t>
            </w:r>
            <w:proofErr w:type="spellEnd"/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</w:tcPr>
          <w:p w:rsidR="00515F3F" w:rsidRPr="00160FF9" w:rsidRDefault="00515F3F" w:rsidP="00160FF9">
            <w:pPr>
              <w:jc w:val="both"/>
              <w:rPr>
                <w:color w:val="000000"/>
                <w:sz w:val="24"/>
                <w:szCs w:val="24"/>
              </w:rPr>
            </w:pPr>
            <w:r w:rsidRPr="00160FF9">
              <w:rPr>
                <w:b/>
                <w:bCs/>
                <w:color w:val="000000"/>
                <w:sz w:val="24"/>
                <w:szCs w:val="24"/>
              </w:rPr>
              <w:t>Технические условия:</w:t>
            </w:r>
          </w:p>
          <w:p w:rsidR="00515F3F" w:rsidRPr="00160FF9" w:rsidRDefault="00515F3F" w:rsidP="00160FF9">
            <w:pPr>
              <w:numPr>
                <w:ilvl w:val="0"/>
                <w:numId w:val="3"/>
              </w:numPr>
              <w:tabs>
                <w:tab w:val="num" w:pos="-284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160FF9">
              <w:rPr>
                <w:color w:val="000000"/>
                <w:sz w:val="24"/>
                <w:szCs w:val="24"/>
              </w:rPr>
              <w:t xml:space="preserve">Разработка эскизов. </w:t>
            </w:r>
            <w:r w:rsidRPr="00160FF9">
              <w:rPr>
                <w:sz w:val="24"/>
                <w:szCs w:val="24"/>
              </w:rPr>
              <w:t>Все эскизы готовятся на 2-х языках</w:t>
            </w:r>
            <w:r w:rsidRPr="00160FF9">
              <w:rPr>
                <w:b/>
                <w:sz w:val="24"/>
                <w:szCs w:val="24"/>
              </w:rPr>
              <w:t xml:space="preserve">: </w:t>
            </w:r>
            <w:r w:rsidRPr="00160FF9">
              <w:rPr>
                <w:bCs/>
                <w:sz w:val="24"/>
                <w:szCs w:val="24"/>
              </w:rPr>
              <w:t>казахском, русском.</w:t>
            </w:r>
          </w:p>
          <w:p w:rsidR="00515F3F" w:rsidRPr="00160FF9" w:rsidRDefault="00515F3F" w:rsidP="00160FF9">
            <w:pPr>
              <w:numPr>
                <w:ilvl w:val="0"/>
                <w:numId w:val="3"/>
              </w:numPr>
              <w:tabs>
                <w:tab w:val="num" w:pos="-284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160FF9">
              <w:rPr>
                <w:color w:val="000000"/>
                <w:sz w:val="24"/>
                <w:szCs w:val="24"/>
              </w:rPr>
              <w:t>Изготовление высококачественных баннеров любых желаемых размеров от  50 см</w:t>
            </w:r>
            <w:proofErr w:type="gramStart"/>
            <w:r w:rsidRPr="00160FF9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160FF9">
              <w:rPr>
                <w:color w:val="000000"/>
                <w:sz w:val="24"/>
                <w:szCs w:val="24"/>
              </w:rPr>
              <w:t xml:space="preserve">. </w:t>
            </w:r>
            <w:r w:rsidRPr="00160FF9">
              <w:rPr>
                <w:color w:val="000000"/>
                <w:sz w:val="24"/>
                <w:szCs w:val="24"/>
                <w:lang w:val="kk-KZ"/>
              </w:rPr>
              <w:t>Печать на баннерной ткани плотностью не мене</w:t>
            </w:r>
            <w:r w:rsidRPr="00160FF9">
              <w:rPr>
                <w:color w:val="000000"/>
                <w:sz w:val="24"/>
                <w:szCs w:val="24"/>
              </w:rPr>
              <w:t>е</w:t>
            </w:r>
            <w:r w:rsidRPr="008C4738">
              <w:rPr>
                <w:b/>
                <w:color w:val="000000"/>
                <w:sz w:val="24"/>
                <w:szCs w:val="24"/>
                <w:lang w:val="kk-KZ"/>
              </w:rPr>
              <w:t xml:space="preserve">510 </w:t>
            </w:r>
            <w:proofErr w:type="spellStart"/>
            <w:r w:rsidRPr="008C4738">
              <w:rPr>
                <w:b/>
                <w:color w:val="000000"/>
                <w:sz w:val="24"/>
                <w:szCs w:val="24"/>
              </w:rPr>
              <w:t>гр</w:t>
            </w:r>
            <w:proofErr w:type="spellEnd"/>
            <w:r w:rsidRPr="008C4738">
              <w:rPr>
                <w:b/>
                <w:color w:val="000000"/>
                <w:sz w:val="24"/>
                <w:szCs w:val="24"/>
              </w:rPr>
              <w:t>/м²</w:t>
            </w:r>
            <w:r w:rsidRPr="00160FF9">
              <w:rPr>
                <w:color w:val="000000"/>
                <w:sz w:val="24"/>
                <w:szCs w:val="24"/>
                <w:lang w:val="kk-KZ"/>
              </w:rPr>
              <w:t xml:space="preserve">с высоким качеством изображения не менее </w:t>
            </w:r>
            <w:r w:rsidRPr="008C4738">
              <w:rPr>
                <w:b/>
                <w:color w:val="000000" w:themeColor="text1"/>
                <w:sz w:val="24"/>
                <w:szCs w:val="24"/>
                <w:lang w:val="kk-KZ"/>
              </w:rPr>
              <w:t>1440</w:t>
            </w:r>
            <w:proofErr w:type="spellStart"/>
            <w:r w:rsidRPr="008C4738">
              <w:rPr>
                <w:b/>
                <w:color w:val="000000" w:themeColor="text1"/>
                <w:sz w:val="24"/>
                <w:szCs w:val="24"/>
                <w:lang w:val="en-US"/>
              </w:rPr>
              <w:t>dp</w:t>
            </w:r>
            <w:proofErr w:type="spellEnd"/>
            <w:r w:rsidRPr="00160FF9">
              <w:rPr>
                <w:color w:val="000000"/>
                <w:sz w:val="24"/>
                <w:szCs w:val="24"/>
              </w:rPr>
              <w:t xml:space="preserve"> с проклейкой по контуру, люверсы  на расстоянии 0,2 м.,</w:t>
            </w:r>
            <w:r w:rsidRPr="00160FF9">
              <w:rPr>
                <w:sz w:val="24"/>
                <w:szCs w:val="24"/>
              </w:rPr>
              <w:t xml:space="preserve"> вставлена веревка или предоставлена верёвка для монтажа</w:t>
            </w:r>
          </w:p>
          <w:p w:rsidR="00515F3F" w:rsidRPr="00160FF9" w:rsidRDefault="00515F3F" w:rsidP="00160FF9">
            <w:pPr>
              <w:numPr>
                <w:ilvl w:val="0"/>
                <w:numId w:val="3"/>
              </w:numPr>
              <w:tabs>
                <w:tab w:val="clear" w:pos="153"/>
                <w:tab w:val="left" w:pos="-284"/>
                <w:tab w:val="num" w:pos="1571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160FF9">
              <w:rPr>
                <w:color w:val="000000"/>
                <w:sz w:val="24"/>
                <w:szCs w:val="24"/>
              </w:rPr>
              <w:t xml:space="preserve">Обязательный </w:t>
            </w:r>
            <w:r w:rsidRPr="00160FF9">
              <w:rPr>
                <w:b/>
                <w:color w:val="000000"/>
                <w:sz w:val="24"/>
                <w:szCs w:val="24"/>
              </w:rPr>
              <w:t>монтаж и демонтаж</w:t>
            </w:r>
            <w:r w:rsidRPr="00160FF9">
              <w:rPr>
                <w:color w:val="000000"/>
                <w:sz w:val="24"/>
                <w:szCs w:val="24"/>
              </w:rPr>
              <w:t xml:space="preserve"> потенциальным исполнителем всех баннеров</w:t>
            </w:r>
            <w:r w:rsidRPr="00160FF9">
              <w:rPr>
                <w:color w:val="000000"/>
                <w:sz w:val="24"/>
                <w:szCs w:val="24"/>
                <w:lang w:val="kk-KZ"/>
              </w:rPr>
              <w:t>.</w:t>
            </w:r>
          </w:p>
          <w:p w:rsidR="00515F3F" w:rsidRPr="00160FF9" w:rsidRDefault="00515F3F" w:rsidP="00160FF9">
            <w:pPr>
              <w:numPr>
                <w:ilvl w:val="0"/>
                <w:numId w:val="3"/>
              </w:numPr>
              <w:tabs>
                <w:tab w:val="num" w:pos="-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160FF9">
              <w:rPr>
                <w:color w:val="000000"/>
                <w:sz w:val="24"/>
                <w:szCs w:val="24"/>
              </w:rPr>
              <w:t>Гарантия за оказанные услуги действительны в течение 6 месяцев с момента оформления</w:t>
            </w:r>
            <w:r w:rsidRPr="00160FF9">
              <w:rPr>
                <w:sz w:val="24"/>
                <w:szCs w:val="24"/>
              </w:rPr>
              <w:t>, при необходимости перепечатка за счет Поставщика</w:t>
            </w:r>
          </w:p>
          <w:p w:rsidR="00515F3F" w:rsidRPr="00160FF9" w:rsidRDefault="00515F3F" w:rsidP="00160FF9">
            <w:pPr>
              <w:pStyle w:val="1"/>
              <w:tabs>
                <w:tab w:val="num" w:pos="680"/>
                <w:tab w:val="left" w:pos="993"/>
                <w:tab w:val="num" w:pos="104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</w:rPr>
              <w:t>5. Необходимо обеспечить выполнение следующих требований к содержанию:</w:t>
            </w:r>
          </w:p>
          <w:p w:rsidR="00515F3F" w:rsidRPr="00160FF9" w:rsidRDefault="00515F3F" w:rsidP="00160FF9">
            <w:pPr>
              <w:pStyle w:val="1"/>
              <w:tabs>
                <w:tab w:val="num" w:pos="680"/>
                <w:tab w:val="left" w:pos="993"/>
                <w:tab w:val="num" w:pos="104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</w:rPr>
              <w:t>- информация должна иметь возможность быть размещенной на двух языках: казахском, русском;</w:t>
            </w:r>
          </w:p>
          <w:p w:rsidR="00515F3F" w:rsidRPr="00160FF9" w:rsidRDefault="00515F3F" w:rsidP="00160FF9">
            <w:pPr>
              <w:pStyle w:val="1"/>
              <w:tabs>
                <w:tab w:val="num" w:pos="680"/>
                <w:tab w:val="left" w:pos="993"/>
                <w:tab w:val="num" w:pos="104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</w:rPr>
              <w:t>- должны быть исключены грамматические и пунктуационные ошибки;</w:t>
            </w:r>
          </w:p>
          <w:p w:rsidR="00515F3F" w:rsidRPr="00160FF9" w:rsidRDefault="00515F3F" w:rsidP="00160FF9">
            <w:pPr>
              <w:pStyle w:val="1"/>
              <w:tabs>
                <w:tab w:val="num" w:pos="680"/>
                <w:tab w:val="left" w:pos="993"/>
                <w:tab w:val="num" w:pos="1048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</w:rPr>
              <w:t xml:space="preserve">- для более информативного представления информации сведения должны иметь возможность быть представленными в формате </w:t>
            </w:r>
            <w:proofErr w:type="spellStart"/>
            <w:r w:rsidRPr="00160FF9">
              <w:rPr>
                <w:rFonts w:ascii="Times New Roman" w:hAnsi="Times New Roman" w:cs="Times New Roman"/>
                <w:sz w:val="24"/>
                <w:szCs w:val="24"/>
              </w:rPr>
              <w:t>инфографики</w:t>
            </w:r>
            <w:proofErr w:type="spellEnd"/>
            <w:r w:rsidRPr="00160FF9">
              <w:rPr>
                <w:rFonts w:ascii="Times New Roman" w:hAnsi="Times New Roman" w:cs="Times New Roman"/>
                <w:sz w:val="24"/>
                <w:szCs w:val="24"/>
              </w:rPr>
              <w:t xml:space="preserve"> по требованию Заказчика. </w:t>
            </w:r>
          </w:p>
        </w:tc>
      </w:tr>
      <w:tr w:rsidR="00B73912" w:rsidRPr="00160FF9" w:rsidTr="00F707A6">
        <w:tc>
          <w:tcPr>
            <w:tcW w:w="1951" w:type="dxa"/>
            <w:tcBorders>
              <w:right w:val="single" w:sz="4" w:space="0" w:color="auto"/>
            </w:tcBorders>
          </w:tcPr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</w:tcBorders>
          </w:tcPr>
          <w:p w:rsidR="00B73912" w:rsidRPr="001B13B5" w:rsidRDefault="008B0894" w:rsidP="00D05234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proofErr w:type="spellStart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Кызылординская</w:t>
            </w:r>
            <w:proofErr w:type="spellEnd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 область, </w:t>
            </w:r>
            <w:proofErr w:type="spellStart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Кармакшинский</w:t>
            </w:r>
            <w:proofErr w:type="spellEnd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>аул Ирколь сш №106</w:t>
            </w:r>
          </w:p>
        </w:tc>
      </w:tr>
      <w:tr w:rsidR="00B73912" w:rsidRPr="00160FF9" w:rsidTr="00F707A6">
        <w:tc>
          <w:tcPr>
            <w:tcW w:w="1951" w:type="dxa"/>
            <w:tcBorders>
              <w:right w:val="single" w:sz="4" w:space="0" w:color="auto"/>
            </w:tcBorders>
          </w:tcPr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поставки</w:t>
            </w:r>
          </w:p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371" w:type="dxa"/>
            <w:gridSpan w:val="3"/>
            <w:tcBorders>
              <w:left w:val="single" w:sz="4" w:space="0" w:color="auto"/>
            </w:tcBorders>
          </w:tcPr>
          <w:p w:rsidR="00B73912" w:rsidRPr="00160FF9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73912" w:rsidRPr="00160FF9" w:rsidRDefault="0085453F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 менее 15 календарных дней, но не более </w:t>
            </w:r>
            <w:r w:rsidR="008E4CA3"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календарных дней с момента подписания договора</w:t>
            </w:r>
          </w:p>
          <w:p w:rsidR="0085453F" w:rsidRPr="00160FF9" w:rsidRDefault="0085453F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8B6F2D" w:rsidRPr="00160FF9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B6F2D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37A91" w:rsidRDefault="00F37A91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37A91" w:rsidRPr="001B13B5" w:rsidRDefault="00F37A91" w:rsidP="00F37A91">
      <w:pPr>
        <w:jc w:val="center"/>
        <w:rPr>
          <w:b/>
          <w:color w:val="000000" w:themeColor="text1"/>
          <w:sz w:val="28"/>
          <w:lang w:val="kk-KZ"/>
        </w:rPr>
      </w:pPr>
      <w:r w:rsidRPr="001B13B5">
        <w:rPr>
          <w:b/>
          <w:color w:val="000000" w:themeColor="text1"/>
          <w:sz w:val="28"/>
          <w:szCs w:val="26"/>
          <w:lang w:val="kk-KZ"/>
        </w:rPr>
        <w:t>Өнім  беруші</w:t>
      </w:r>
      <w:r w:rsidRPr="001B13B5">
        <w:rPr>
          <w:b/>
          <w:color w:val="000000" w:themeColor="text1"/>
          <w:sz w:val="28"/>
          <w:lang w:val="kk-KZ"/>
        </w:rPr>
        <w:t>назарына!</w:t>
      </w:r>
    </w:p>
    <w:p w:rsidR="00F37A91" w:rsidRPr="001B13B5" w:rsidRDefault="00F37A91" w:rsidP="00F37A91">
      <w:pPr>
        <w:jc w:val="center"/>
        <w:rPr>
          <w:color w:val="000000" w:themeColor="text1"/>
          <w:sz w:val="28"/>
          <w:lang w:val="kk-KZ"/>
        </w:rPr>
      </w:pPr>
      <w:r w:rsidRPr="001B13B5">
        <w:rPr>
          <w:color w:val="000000" w:themeColor="text1"/>
          <w:sz w:val="28"/>
          <w:lang w:val="kk-KZ"/>
        </w:rPr>
        <w:t>Ұсынылатын тауарлар мен қызметтердің техникалық талаптары мен сипаттамаларын мұқият зерделеуіңізді сұраймыз.</w:t>
      </w:r>
      <w:r w:rsidRPr="001B13B5">
        <w:rPr>
          <w:b/>
          <w:color w:val="000000" w:themeColor="text1"/>
          <w:sz w:val="28"/>
          <w:lang w:val="kk-KZ"/>
        </w:rPr>
        <w:t>Орындалмаған жағдайда олар сотта қаралады.</w:t>
      </w:r>
    </w:p>
    <w:p w:rsidR="002B09DC" w:rsidRPr="00F37A91" w:rsidRDefault="002B09DC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2B09DC" w:rsidRPr="00160FF9" w:rsidRDefault="002B09DC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C1868" w:rsidRPr="00160FF9" w:rsidRDefault="007C1868" w:rsidP="00160FF9">
      <w:pPr>
        <w:pStyle w:val="a5"/>
        <w:rPr>
          <w:rFonts w:ascii="Times New Roman" w:hAnsi="Times New Roman" w:cs="Times New Roman"/>
          <w:sz w:val="24"/>
          <w:szCs w:val="24"/>
        </w:rPr>
      </w:pPr>
      <w:r w:rsidRPr="00160FF9">
        <w:rPr>
          <w:rFonts w:ascii="Times New Roman" w:hAnsi="Times New Roman" w:cs="Times New Roman"/>
          <w:sz w:val="24"/>
          <w:szCs w:val="24"/>
        </w:rPr>
        <w:t>№ 2 қосымша</w:t>
      </w:r>
    </w:p>
    <w:p w:rsidR="007C1868" w:rsidRPr="00160FF9" w:rsidRDefault="007C1868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C1868" w:rsidRPr="00160FF9" w:rsidRDefault="007C1868" w:rsidP="00160FF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60FF9">
        <w:rPr>
          <w:rFonts w:ascii="Times New Roman" w:hAnsi="Times New Roman" w:cs="Times New Roman"/>
          <w:b/>
          <w:sz w:val="24"/>
          <w:szCs w:val="24"/>
        </w:rPr>
        <w:t>Сатыпалынатынжұмыстардыңтехникалықерекшелігі</w:t>
      </w:r>
    </w:p>
    <w:p w:rsidR="007C1868" w:rsidRPr="00160FF9" w:rsidRDefault="007C1868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2376"/>
        <w:gridCol w:w="1134"/>
        <w:gridCol w:w="1985"/>
        <w:gridCol w:w="4111"/>
      </w:tblGrid>
      <w:tr w:rsidR="007C1868" w:rsidRPr="00160FF9" w:rsidTr="00F707A6">
        <w:tc>
          <w:tcPr>
            <w:tcW w:w="2376" w:type="dxa"/>
            <w:tcBorders>
              <w:right w:val="single" w:sz="4" w:space="0" w:color="auto"/>
            </w:tcBorders>
          </w:tcPr>
          <w:p w:rsidR="007C1868" w:rsidRPr="00160FF9" w:rsidRDefault="007E2DD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алудың атауы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C1868" w:rsidRPr="00160FF9" w:rsidRDefault="004A2E9D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7C1868" w:rsidRPr="004A2E9D" w:rsidRDefault="004A2E9D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Бағасы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7C1868" w:rsidRPr="00160FF9" w:rsidRDefault="004377F7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жұмыстардың сипаттамасы</w:t>
            </w:r>
          </w:p>
        </w:tc>
      </w:tr>
      <w:tr w:rsidR="00BD4667" w:rsidRPr="008B0894" w:rsidTr="00F707A6">
        <w:trPr>
          <w:trHeight w:val="9015"/>
        </w:trPr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</w:tcPr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Баннер  жасау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BD4667" w:rsidRPr="00160FF9" w:rsidRDefault="00BD4667" w:rsidP="007D703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730 </w:t>
            </w: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BD4667" w:rsidRPr="00C91FE7" w:rsidRDefault="00BD4667" w:rsidP="007D703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  <w:lang w:val="kk-KZ"/>
              </w:rPr>
              <w:t>55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  <w:lang w:val="kk-KZ"/>
              </w:rPr>
              <w:t>0 000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t>тг</w:t>
            </w:r>
            <w:proofErr w:type="spellEnd"/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Техникалық шарттар: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1. Эскиздерін әзірлеу. Барлық эскиздер қазақ, орыс тілдерінде дайындалады.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2. Дайындау жоғары сапалы баннерлер кез келген қалаған мөлшерін 50 см2. Мөр баннерлік мата, тығыздығы кем дегенде </w:t>
            </w:r>
            <w:r w:rsidRPr="00160F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510 гр/м2</w:t>
            </w: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, жоғары сапалы суреттерді кем емес </w:t>
            </w:r>
            <w:r w:rsidRPr="008C473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1440 dp</w:t>
            </w: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бастап проклейкой контуры бойынша, люверсы қашықтықта 0,2 м., арқан салынған немесе құрастыру үшін жіп берілген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3. Барлық баннерлерді міндетті түрде </w:t>
            </w:r>
            <w:r w:rsidRPr="00160FF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монтаждау және демонтаждау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4.  Кепілдік көрсетілген қызметтер үшін жарамды ішінде сәттен бастап 6 ай ресімдеу,қажет болған жағдайда Өнім берушінің есебінен қайта басу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5. Мазмұнына қойылатын мынадай талаптардың орындалуын қамтамасыз ету қажет:</w:t>
            </w:r>
          </w:p>
          <w:p w:rsidR="00BD4667" w:rsidRPr="00C274B6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C274B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 ақпарат екі тілде: қазақ, орыс тілдерінде орналастырылуы тиіс.;</w:t>
            </w:r>
          </w:p>
          <w:p w:rsidR="00BD4667" w:rsidRPr="00F37A91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37A9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 грамматикалық жәнепунктуациялыққателерболмауытиіс;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F37A9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 ақпаратты неғұрлым ақпараттық ұсынуүшінмәліметтерТапсырысберушініңталабыбойыншаинфографикаформатындаұсынылуытиіс.</w:t>
            </w:r>
          </w:p>
          <w:p w:rsidR="00BD4667" w:rsidRPr="00160FF9" w:rsidRDefault="00BD4667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7C1868" w:rsidRPr="008B0894" w:rsidTr="00F707A6">
        <w:tc>
          <w:tcPr>
            <w:tcW w:w="2376" w:type="dxa"/>
            <w:tcBorders>
              <w:right w:val="single" w:sz="4" w:space="0" w:color="auto"/>
            </w:tcBorders>
          </w:tcPr>
          <w:p w:rsidR="007C1868" w:rsidRPr="00160FF9" w:rsidRDefault="007C1868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C1868" w:rsidRPr="00160FF9" w:rsidRDefault="00A34B77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7230" w:type="dxa"/>
            <w:gridSpan w:val="3"/>
            <w:tcBorders>
              <w:left w:val="single" w:sz="4" w:space="0" w:color="auto"/>
            </w:tcBorders>
          </w:tcPr>
          <w:p w:rsidR="007C1868" w:rsidRPr="001B13B5" w:rsidRDefault="008B0894" w:rsidP="00160FF9">
            <w:pPr>
              <w:pStyle w:val="a5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117496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kk-KZ"/>
              </w:rPr>
              <w:t>ҚАЗАҚСТАН, Қызылорда облысы, Қармақшы ауданы, Иіркөл а</w:t>
            </w: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kk-KZ"/>
              </w:rPr>
              <w:t>уылы №106 орта мектебі</w:t>
            </w:r>
          </w:p>
        </w:tc>
      </w:tr>
      <w:tr w:rsidR="007C1868" w:rsidRPr="008B0894" w:rsidTr="00F707A6">
        <w:tc>
          <w:tcPr>
            <w:tcW w:w="2376" w:type="dxa"/>
            <w:tcBorders>
              <w:right w:val="single" w:sz="4" w:space="0" w:color="auto"/>
            </w:tcBorders>
          </w:tcPr>
          <w:p w:rsidR="007C1868" w:rsidRPr="00160FF9" w:rsidRDefault="007C1868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7C1868" w:rsidRPr="00160FF9" w:rsidRDefault="00A34B77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7230" w:type="dxa"/>
            <w:gridSpan w:val="3"/>
            <w:tcBorders>
              <w:left w:val="single" w:sz="4" w:space="0" w:color="auto"/>
            </w:tcBorders>
          </w:tcPr>
          <w:p w:rsidR="007C1868" w:rsidRPr="00160FF9" w:rsidRDefault="007C1868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34B77" w:rsidRPr="00160FF9" w:rsidRDefault="00A34B77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күнтізбелік күннен кем емес, бірақ шарт жасалған сәттен бастап 16  күнтізбелік күннен артық емес</w:t>
            </w:r>
          </w:p>
          <w:p w:rsidR="007C1868" w:rsidRPr="00160FF9" w:rsidRDefault="007C1868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7C1868" w:rsidRPr="00160FF9" w:rsidRDefault="007C1868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3E1A61" w:rsidRPr="005B5646" w:rsidRDefault="003E1A61" w:rsidP="003E1A61">
      <w:pPr>
        <w:jc w:val="center"/>
        <w:rPr>
          <w:b/>
          <w:color w:val="FF0000"/>
          <w:sz w:val="32"/>
          <w:szCs w:val="40"/>
          <w:lang w:val="kk-KZ"/>
        </w:rPr>
      </w:pPr>
    </w:p>
    <w:p w:rsidR="003E1A61" w:rsidRPr="005B5646" w:rsidRDefault="003E1A61" w:rsidP="003E1A61">
      <w:pPr>
        <w:jc w:val="center"/>
        <w:rPr>
          <w:b/>
          <w:color w:val="FF0000"/>
          <w:sz w:val="32"/>
          <w:szCs w:val="40"/>
          <w:lang w:val="kk-KZ"/>
        </w:rPr>
      </w:pPr>
    </w:p>
    <w:sectPr w:rsidR="003E1A61" w:rsidRPr="005B5646" w:rsidSect="00160FF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3"/>
        </w:tabs>
        <w:ind w:left="360" w:hanging="360"/>
      </w:pPr>
      <w:rPr>
        <w:rFonts w:hint="default"/>
        <w:sz w:val="28"/>
        <w:szCs w:val="28"/>
        <w:lang w:val="kk-KZ"/>
      </w:rPr>
    </w:lvl>
  </w:abstractNum>
  <w:abstractNum w:abstractNumId="1">
    <w:nsid w:val="44152504"/>
    <w:multiLevelType w:val="hybridMultilevel"/>
    <w:tmpl w:val="765E5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9C1107"/>
    <w:multiLevelType w:val="hybridMultilevel"/>
    <w:tmpl w:val="C694A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8F3"/>
    <w:rsid w:val="0001117D"/>
    <w:rsid w:val="00027EFC"/>
    <w:rsid w:val="00077CED"/>
    <w:rsid w:val="00096585"/>
    <w:rsid w:val="000A1FDA"/>
    <w:rsid w:val="000C3EB6"/>
    <w:rsid w:val="00106C7D"/>
    <w:rsid w:val="0015337F"/>
    <w:rsid w:val="0016091E"/>
    <w:rsid w:val="00160FF9"/>
    <w:rsid w:val="0019513B"/>
    <w:rsid w:val="001B13B5"/>
    <w:rsid w:val="001C17A8"/>
    <w:rsid w:val="001C3381"/>
    <w:rsid w:val="00230350"/>
    <w:rsid w:val="002365D0"/>
    <w:rsid w:val="0023797F"/>
    <w:rsid w:val="002422B1"/>
    <w:rsid w:val="00294FD9"/>
    <w:rsid w:val="002B09DC"/>
    <w:rsid w:val="002B6F0C"/>
    <w:rsid w:val="002C4293"/>
    <w:rsid w:val="002C7D2B"/>
    <w:rsid w:val="002F0361"/>
    <w:rsid w:val="002F2888"/>
    <w:rsid w:val="00372CB6"/>
    <w:rsid w:val="003A56B8"/>
    <w:rsid w:val="003D2A4D"/>
    <w:rsid w:val="003E1577"/>
    <w:rsid w:val="003E1A61"/>
    <w:rsid w:val="00407345"/>
    <w:rsid w:val="00416B9A"/>
    <w:rsid w:val="004377F7"/>
    <w:rsid w:val="00461D18"/>
    <w:rsid w:val="00462C53"/>
    <w:rsid w:val="004A2E9D"/>
    <w:rsid w:val="004C5898"/>
    <w:rsid w:val="004D1622"/>
    <w:rsid w:val="004D5C22"/>
    <w:rsid w:val="004D77AB"/>
    <w:rsid w:val="004E24C2"/>
    <w:rsid w:val="004F3480"/>
    <w:rsid w:val="00515F3F"/>
    <w:rsid w:val="00521276"/>
    <w:rsid w:val="00521650"/>
    <w:rsid w:val="00565D58"/>
    <w:rsid w:val="005B0203"/>
    <w:rsid w:val="005B07E7"/>
    <w:rsid w:val="005B5646"/>
    <w:rsid w:val="005D4B94"/>
    <w:rsid w:val="00630096"/>
    <w:rsid w:val="006664B9"/>
    <w:rsid w:val="006A6DC7"/>
    <w:rsid w:val="006F1A00"/>
    <w:rsid w:val="007040E5"/>
    <w:rsid w:val="00717776"/>
    <w:rsid w:val="00733348"/>
    <w:rsid w:val="007538F7"/>
    <w:rsid w:val="00761D63"/>
    <w:rsid w:val="00770B8E"/>
    <w:rsid w:val="00790051"/>
    <w:rsid w:val="00795C21"/>
    <w:rsid w:val="007A4319"/>
    <w:rsid w:val="007B0040"/>
    <w:rsid w:val="007B5A4B"/>
    <w:rsid w:val="007C1868"/>
    <w:rsid w:val="007E2DD2"/>
    <w:rsid w:val="007F3DBA"/>
    <w:rsid w:val="0085453F"/>
    <w:rsid w:val="008549DA"/>
    <w:rsid w:val="00882B15"/>
    <w:rsid w:val="008B0894"/>
    <w:rsid w:val="008B6F2D"/>
    <w:rsid w:val="008C4738"/>
    <w:rsid w:val="008D287A"/>
    <w:rsid w:val="008E4CA3"/>
    <w:rsid w:val="009338E8"/>
    <w:rsid w:val="00933CB9"/>
    <w:rsid w:val="0096563F"/>
    <w:rsid w:val="009A19AD"/>
    <w:rsid w:val="009E6EBF"/>
    <w:rsid w:val="00A13AAF"/>
    <w:rsid w:val="00A34B77"/>
    <w:rsid w:val="00A45397"/>
    <w:rsid w:val="00A64E82"/>
    <w:rsid w:val="00AA69D1"/>
    <w:rsid w:val="00AD24F5"/>
    <w:rsid w:val="00B73912"/>
    <w:rsid w:val="00B97B7C"/>
    <w:rsid w:val="00BB1BA7"/>
    <w:rsid w:val="00BC0D6D"/>
    <w:rsid w:val="00BC6075"/>
    <w:rsid w:val="00BC78F3"/>
    <w:rsid w:val="00BD4667"/>
    <w:rsid w:val="00BF1A5E"/>
    <w:rsid w:val="00C1346D"/>
    <w:rsid w:val="00C274B6"/>
    <w:rsid w:val="00C91FE7"/>
    <w:rsid w:val="00CA2162"/>
    <w:rsid w:val="00CB7901"/>
    <w:rsid w:val="00CE00FD"/>
    <w:rsid w:val="00D049E1"/>
    <w:rsid w:val="00D05234"/>
    <w:rsid w:val="00D14CBE"/>
    <w:rsid w:val="00D16EFA"/>
    <w:rsid w:val="00D43522"/>
    <w:rsid w:val="00D71AF9"/>
    <w:rsid w:val="00D95D4D"/>
    <w:rsid w:val="00DA7E80"/>
    <w:rsid w:val="00DC6C35"/>
    <w:rsid w:val="00E408CF"/>
    <w:rsid w:val="00E42E4D"/>
    <w:rsid w:val="00E551A9"/>
    <w:rsid w:val="00E76DCB"/>
    <w:rsid w:val="00E94A6F"/>
    <w:rsid w:val="00EB4B0C"/>
    <w:rsid w:val="00EB4F4F"/>
    <w:rsid w:val="00F027AF"/>
    <w:rsid w:val="00F14A78"/>
    <w:rsid w:val="00F37A91"/>
    <w:rsid w:val="00F53FE5"/>
    <w:rsid w:val="00F707A6"/>
    <w:rsid w:val="00F80C4E"/>
    <w:rsid w:val="00F9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37F"/>
    <w:pPr>
      <w:ind w:left="720"/>
      <w:contextualSpacing/>
    </w:pPr>
  </w:style>
  <w:style w:type="table" w:styleId="a4">
    <w:name w:val="Table Grid"/>
    <w:basedOn w:val="a1"/>
    <w:uiPriority w:val="59"/>
    <w:rsid w:val="008B6F2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60FF9"/>
    <w:pPr>
      <w:spacing w:after="0" w:line="240" w:lineRule="auto"/>
    </w:pPr>
  </w:style>
  <w:style w:type="paragraph" w:customStyle="1" w:styleId="1">
    <w:name w:val="Абзац списка1"/>
    <w:basedOn w:val="a"/>
    <w:rsid w:val="00160FF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9FFFF-27BD-4546-A7FA-F3C0EAC2E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UNIVERSAL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54</cp:revision>
  <cp:lastPrinted>2022-01-13T09:15:00Z</cp:lastPrinted>
  <dcterms:created xsi:type="dcterms:W3CDTF">2022-01-19T10:33:00Z</dcterms:created>
  <dcterms:modified xsi:type="dcterms:W3CDTF">2026-10-13T04:47:00Z</dcterms:modified>
</cp:coreProperties>
</file>