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D8D7F" w14:textId="77777777" w:rsidR="008D45B2" w:rsidRPr="00EC3C0D" w:rsidRDefault="00F47A74" w:rsidP="00F47A74">
      <w:pPr>
        <w:jc w:val="center"/>
        <w:rPr>
          <w:b/>
          <w:sz w:val="24"/>
          <w:szCs w:val="24"/>
          <w:lang w:val="kk-KZ"/>
        </w:rPr>
      </w:pPr>
      <w:r w:rsidRPr="00EC3C0D">
        <w:rPr>
          <w:b/>
          <w:sz w:val="24"/>
          <w:szCs w:val="24"/>
          <w:lang w:val="kk-KZ"/>
        </w:rPr>
        <w:t>Техникалық ерекшеліктері</w:t>
      </w:r>
    </w:p>
    <w:p w14:paraId="42C9EDF2" w14:textId="77777777" w:rsidR="00F47A74" w:rsidRPr="00EC3C0D" w:rsidRDefault="00F47A74" w:rsidP="00F47A74">
      <w:pPr>
        <w:jc w:val="center"/>
        <w:rPr>
          <w:b/>
          <w:sz w:val="24"/>
          <w:szCs w:val="24"/>
          <w:lang w:val="kk-KZ"/>
        </w:rPr>
      </w:pPr>
    </w:p>
    <w:tbl>
      <w:tblPr>
        <w:tblW w:w="10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7"/>
        <w:gridCol w:w="7317"/>
      </w:tblGrid>
      <w:tr w:rsidR="002155C7" w:rsidRPr="00EC3C0D" w14:paraId="428B40EB" w14:textId="77777777" w:rsidTr="00E53C60">
        <w:trPr>
          <w:trHeight w:val="896"/>
        </w:trPr>
        <w:tc>
          <w:tcPr>
            <w:tcW w:w="2737" w:type="dxa"/>
          </w:tcPr>
          <w:p w14:paraId="57BA2838" w14:textId="77777777" w:rsidR="002155C7" w:rsidRPr="00EC3C0D" w:rsidRDefault="00E749E0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caps/>
                <w:sz w:val="24"/>
                <w:szCs w:val="24"/>
              </w:rPr>
              <w:t>САҚТАНДЫРУ ТҮРІ:</w:t>
            </w:r>
          </w:p>
        </w:tc>
        <w:tc>
          <w:tcPr>
            <w:tcW w:w="7317" w:type="dxa"/>
          </w:tcPr>
          <w:p w14:paraId="1BA5CBE1" w14:textId="77777777" w:rsidR="00D73E73" w:rsidRPr="00EC3C0D" w:rsidRDefault="00F47A74" w:rsidP="000B3FBF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Қызметкерді еңбек (қызметтік) міндеттерін орындау кезіндегі жазатайым оқиғалардан міндетті сақтандыру</w:t>
            </w:r>
          </w:p>
        </w:tc>
      </w:tr>
      <w:tr w:rsidR="002155C7" w:rsidRPr="00292865" w14:paraId="76E69D94" w14:textId="77777777" w:rsidTr="00292865">
        <w:trPr>
          <w:trHeight w:val="1087"/>
        </w:trPr>
        <w:tc>
          <w:tcPr>
            <w:tcW w:w="2737" w:type="dxa"/>
          </w:tcPr>
          <w:p w14:paraId="73464A77" w14:textId="77777777" w:rsidR="002155C7" w:rsidRPr="00EC3C0D" w:rsidRDefault="002155C7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Сақтанушы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  <w:p w14:paraId="6AA3A1E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</w:p>
          <w:p w14:paraId="2287F41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54ACCF68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049D9E94" w14:textId="1A69407A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7317" w:type="dxa"/>
          </w:tcPr>
          <w:p w14:paraId="3C021EE8" w14:textId="77777777" w:rsidR="00292865" w:rsidRDefault="00F623DB" w:rsidP="00292865">
            <w:pPr>
              <w:spacing w:after="20"/>
              <w:ind w:left="20"/>
              <w:rPr>
                <w:b/>
                <w:bCs/>
                <w:lang w:val="kk-KZ"/>
              </w:rPr>
            </w:pPr>
            <w:r>
              <w:rPr>
                <w:rFonts w:eastAsia="Segoe UI"/>
                <w:sz w:val="24"/>
                <w:szCs w:val="24"/>
                <w:lang w:val="kk-KZ"/>
              </w:rPr>
              <w:t>Мекеме аты</w:t>
            </w:r>
            <w:r w:rsidR="00292865" w:rsidRPr="00292865">
              <w:rPr>
                <w:rFonts w:eastAsia="Segoe UI"/>
                <w:sz w:val="24"/>
                <w:szCs w:val="24"/>
                <w:lang w:val="kk-KZ"/>
              </w:rPr>
              <w:t xml:space="preserve"> </w:t>
            </w:r>
            <w:r w:rsidR="00292865">
              <w:rPr>
                <w:b/>
                <w:bCs/>
                <w:lang w:val="kk-KZ"/>
              </w:rPr>
              <w:t xml:space="preserve">Маңғыстау облысының білім басқармасының Жаңаөзен қаласы бойынша білім бөлімінің </w:t>
            </w:r>
          </w:p>
          <w:p w14:paraId="5F41B5C1" w14:textId="0E3CF37D" w:rsidR="0032620E" w:rsidRPr="00292865" w:rsidRDefault="00292865" w:rsidP="00292865">
            <w:pPr>
              <w:spacing w:after="20"/>
              <w:ind w:left="20"/>
              <w:rPr>
                <w:b/>
                <w:bCs/>
                <w:lang w:val="en-US"/>
              </w:rPr>
            </w:pPr>
            <w:r>
              <w:rPr>
                <w:b/>
                <w:bCs/>
                <w:lang w:val="kk-KZ"/>
              </w:rPr>
              <w:t>"№ 15 "Әлия" бөбекжайы" жедел басқару құқығындағы мемлекеттік коммуналдық қазыналық кәсіпорны</w:t>
            </w:r>
          </w:p>
        </w:tc>
      </w:tr>
      <w:tr w:rsidR="00CF6556" w:rsidRPr="00292865" w14:paraId="513F1B9A" w14:textId="77777777" w:rsidTr="00E53C60">
        <w:trPr>
          <w:trHeight w:val="382"/>
        </w:trPr>
        <w:tc>
          <w:tcPr>
            <w:tcW w:w="2737" w:type="dxa"/>
          </w:tcPr>
          <w:p w14:paraId="08382943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КЕЗЕҢІ:</w:t>
            </w:r>
          </w:p>
        </w:tc>
        <w:tc>
          <w:tcPr>
            <w:tcW w:w="7317" w:type="dxa"/>
          </w:tcPr>
          <w:p w14:paraId="6D93916E" w14:textId="3363DB33" w:rsidR="00CF6556" w:rsidRPr="00EC3C0D" w:rsidRDefault="000C7F64" w:rsidP="0072459D">
            <w:pP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Сақтандыру шарты жасалған мерзімнен </w:t>
            </w:r>
            <w:r w:rsidR="00F47A74" w:rsidRPr="00EC3C0D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12 ай</w:t>
            </w:r>
          </w:p>
        </w:tc>
      </w:tr>
      <w:tr w:rsidR="00CF6556" w:rsidRPr="000C7F64" w14:paraId="31C7F8A7" w14:textId="77777777" w:rsidTr="00E53C60">
        <w:tc>
          <w:tcPr>
            <w:tcW w:w="2737" w:type="dxa"/>
          </w:tcPr>
          <w:p w14:paraId="7D12B97C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ОБЪЕКТІСІ:</w:t>
            </w:r>
          </w:p>
        </w:tc>
        <w:tc>
          <w:tcPr>
            <w:tcW w:w="7317" w:type="dxa"/>
          </w:tcPr>
          <w:p w14:paraId="12319ADA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Қызметкерді еңбек (қызметтік) міндеттерін орындау кезінде болатын жазатайым оқиғалардан міндетті сақтандыру объектісі — кәсіби еңбекке қабілеттілігін жоғалту дәрежесінің белгіленуіне немесе қызметкердің қайтыс болуына әкеп соққан жазатайым оқиға салдарынан өміріне немесе денсаулығына зиян келтірілген қызметкердің мүліктік мүддесі.</w:t>
            </w:r>
          </w:p>
          <w:p w14:paraId="5262C262" w14:textId="432233FF" w:rsidR="00CF6556" w:rsidRPr="000C7F64" w:rsidRDefault="00F47A74" w:rsidP="000C7F6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6556" w:rsidRPr="00EC3C0D" w14:paraId="58FB779C" w14:textId="77777777" w:rsidTr="00E53C60">
        <w:trPr>
          <w:trHeight w:val="456"/>
        </w:trPr>
        <w:tc>
          <w:tcPr>
            <w:tcW w:w="2737" w:type="dxa"/>
          </w:tcPr>
          <w:p w14:paraId="5F9AEA58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kk-KZ"/>
              </w:rPr>
              <w:t>дыру</w:t>
            </w:r>
            <w:proofErr w:type="spellStart"/>
            <w:r w:rsidRPr="00EC3C0D">
              <w:rPr>
                <w:b/>
                <w:bCs/>
                <w:sz w:val="24"/>
                <w:szCs w:val="24"/>
              </w:rPr>
              <w:t>шылар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317" w:type="dxa"/>
          </w:tcPr>
          <w:p w14:paraId="551D1D57" w14:textId="06CA501F" w:rsidR="00CF6556" w:rsidRPr="00EC3C0D" w:rsidRDefault="00F90700" w:rsidP="00292865">
            <w:pPr>
              <w:rPr>
                <w:sz w:val="24"/>
                <w:szCs w:val="24"/>
              </w:rPr>
            </w:pPr>
            <w:proofErr w:type="spellStart"/>
            <w:r w:rsidRPr="00EC3C0D">
              <w:rPr>
                <w:sz w:val="24"/>
                <w:szCs w:val="24"/>
              </w:rPr>
              <w:t>Сақтандыру</w:t>
            </w:r>
            <w:proofErr w:type="spellEnd"/>
            <w:r w:rsidRPr="00EC3C0D">
              <w:rPr>
                <w:sz w:val="24"/>
                <w:szCs w:val="24"/>
              </w:rPr>
              <w:t xml:space="preserve"> </w:t>
            </w:r>
            <w:proofErr w:type="spellStart"/>
            <w:r w:rsidR="00F47A74" w:rsidRPr="00EC3C0D">
              <w:rPr>
                <w:sz w:val="24"/>
                <w:szCs w:val="24"/>
              </w:rPr>
              <w:t>қызметкерлері</w:t>
            </w:r>
            <w:proofErr w:type="spellEnd"/>
            <w:r w:rsidR="00F47A74" w:rsidRPr="00EC3C0D">
              <w:rPr>
                <w:sz w:val="24"/>
                <w:szCs w:val="24"/>
              </w:rPr>
              <w:t xml:space="preserve"> саны</w:t>
            </w:r>
            <w:r w:rsidR="00F623DB">
              <w:rPr>
                <w:sz w:val="24"/>
                <w:szCs w:val="24"/>
                <w:lang w:val="kk-KZ"/>
              </w:rPr>
              <w:t xml:space="preserve">   </w:t>
            </w:r>
            <w:r w:rsidR="00F623DB">
              <w:rPr>
                <w:sz w:val="24"/>
                <w:szCs w:val="24"/>
              </w:rPr>
              <w:t>__</w:t>
            </w:r>
            <w:r w:rsidR="00292865">
              <w:rPr>
                <w:sz w:val="24"/>
                <w:szCs w:val="24"/>
                <w:lang w:val="en-US"/>
              </w:rPr>
              <w:t>30</w:t>
            </w:r>
            <w:r w:rsidR="00F623DB">
              <w:rPr>
                <w:sz w:val="24"/>
                <w:szCs w:val="24"/>
              </w:rPr>
              <w:t>_</w:t>
            </w:r>
            <w:r w:rsidR="00B57486" w:rsidRPr="00EC3C0D">
              <w:rPr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="00F47A74" w:rsidRPr="00EC3C0D">
              <w:rPr>
                <w:sz w:val="24"/>
                <w:szCs w:val="24"/>
              </w:rPr>
              <w:t>адам</w:t>
            </w:r>
            <w:proofErr w:type="spellEnd"/>
          </w:p>
        </w:tc>
      </w:tr>
      <w:tr w:rsidR="00E53C60" w:rsidRPr="00EC3C0D" w14:paraId="01A69893" w14:textId="77777777" w:rsidTr="00E53C60">
        <w:trPr>
          <w:trHeight w:val="456"/>
        </w:trPr>
        <w:tc>
          <w:tcPr>
            <w:tcW w:w="2737" w:type="dxa"/>
          </w:tcPr>
          <w:p w14:paraId="53F948DD" w14:textId="15219070" w:rsidR="00E53C60" w:rsidRPr="00E53C60" w:rsidRDefault="00E53C60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Жылдық еңбек ақы қоры</w:t>
            </w:r>
          </w:p>
        </w:tc>
        <w:tc>
          <w:tcPr>
            <w:tcW w:w="7317" w:type="dxa"/>
          </w:tcPr>
          <w:p w14:paraId="1D6D3568" w14:textId="27F30CD8" w:rsidR="00E53C60" w:rsidRPr="00E53C60" w:rsidRDefault="00F623DB" w:rsidP="0029286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__</w:t>
            </w:r>
            <w:r w:rsidR="00292865">
              <w:rPr>
                <w:sz w:val="24"/>
                <w:szCs w:val="24"/>
                <w:lang w:val="en-US"/>
              </w:rPr>
              <w:t>60000000</w:t>
            </w:r>
            <w:r>
              <w:rPr>
                <w:sz w:val="24"/>
                <w:szCs w:val="24"/>
                <w:lang w:val="kk-KZ"/>
              </w:rPr>
              <w:t>_</w:t>
            </w:r>
            <w:r w:rsidR="00E53C60">
              <w:rPr>
                <w:sz w:val="24"/>
                <w:szCs w:val="24"/>
                <w:lang w:val="kk-KZ"/>
              </w:rPr>
              <w:t xml:space="preserve"> тенге</w:t>
            </w:r>
          </w:p>
        </w:tc>
      </w:tr>
      <w:tr w:rsidR="00F623DB" w:rsidRPr="00EC3C0D" w14:paraId="534C20A9" w14:textId="77777777" w:rsidTr="00E53C60">
        <w:trPr>
          <w:trHeight w:val="456"/>
        </w:trPr>
        <w:tc>
          <w:tcPr>
            <w:tcW w:w="2737" w:type="dxa"/>
          </w:tcPr>
          <w:p w14:paraId="7E9CEC1C" w14:textId="52661900" w:rsidR="00F623DB" w:rsidRPr="00F623DB" w:rsidRDefault="00F623DB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Сақтану сомасы</w:t>
            </w:r>
          </w:p>
        </w:tc>
        <w:tc>
          <w:tcPr>
            <w:tcW w:w="7317" w:type="dxa"/>
          </w:tcPr>
          <w:p w14:paraId="651AE18F" w14:textId="38EF01B3" w:rsidR="00F623DB" w:rsidRPr="00F623DB" w:rsidRDefault="00F623DB" w:rsidP="00292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</w:t>
            </w:r>
            <w:r w:rsidR="00292865">
              <w:rPr>
                <w:sz w:val="24"/>
                <w:szCs w:val="24"/>
                <w:lang w:val="en-US"/>
              </w:rPr>
              <w:t>174000</w:t>
            </w:r>
            <w:r>
              <w:rPr>
                <w:sz w:val="24"/>
                <w:szCs w:val="24"/>
              </w:rPr>
              <w:t>___тенге</w:t>
            </w:r>
          </w:p>
        </w:tc>
      </w:tr>
      <w:tr w:rsidR="00A5757A" w:rsidRPr="00EC3C0D" w14:paraId="289CDB0C" w14:textId="77777777" w:rsidTr="00E53C60">
        <w:tc>
          <w:tcPr>
            <w:tcW w:w="2737" w:type="dxa"/>
          </w:tcPr>
          <w:p w14:paraId="6826E64C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СЫЙЛЫҚАҚЫСЫН ТӨЛЕУ ТӘРТІБ</w:t>
            </w:r>
            <w:r w:rsidRPr="00EC3C0D">
              <w:rPr>
                <w:b/>
                <w:bCs/>
                <w:sz w:val="24"/>
                <w:szCs w:val="24"/>
              </w:rPr>
              <w:t>І:</w:t>
            </w:r>
          </w:p>
        </w:tc>
        <w:tc>
          <w:tcPr>
            <w:tcW w:w="7317" w:type="dxa"/>
          </w:tcPr>
          <w:p w14:paraId="375DE812" w14:textId="239C8CF9" w:rsidR="00A5757A" w:rsidRPr="00EC3C0D" w:rsidRDefault="009C4583" w:rsidP="0072459D">
            <w:pPr>
              <w:rPr>
                <w:sz w:val="24"/>
                <w:szCs w:val="24"/>
              </w:rPr>
            </w:pPr>
            <w:proofErr w:type="spellStart"/>
            <w:r w:rsidRPr="00EC3C0D">
              <w:rPr>
                <w:sz w:val="24"/>
                <w:szCs w:val="24"/>
              </w:rPr>
              <w:t>Бір</w:t>
            </w:r>
            <w:proofErr w:type="spellEnd"/>
            <w:r w:rsidR="000C7F64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мезгілде</w:t>
            </w:r>
            <w:proofErr w:type="spellEnd"/>
            <w:r w:rsidRPr="00EC3C0D">
              <w:rPr>
                <w:sz w:val="24"/>
                <w:szCs w:val="24"/>
              </w:rPr>
              <w:t xml:space="preserve">, </w:t>
            </w:r>
            <w:r w:rsidR="00EC3C0D" w:rsidRPr="00EC3C0D">
              <w:rPr>
                <w:sz w:val="24"/>
                <w:szCs w:val="24"/>
              </w:rPr>
              <w:t>15</w:t>
            </w:r>
            <w:r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күнтізбелік</w:t>
            </w:r>
            <w:proofErr w:type="spellEnd"/>
            <w:r w:rsidR="00A827DB"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күн</w:t>
            </w:r>
            <w:proofErr w:type="spellEnd"/>
            <w:r w:rsidR="00A827DB"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ішінде</w:t>
            </w:r>
            <w:proofErr w:type="spellEnd"/>
          </w:p>
        </w:tc>
      </w:tr>
      <w:tr w:rsidR="00A5757A" w:rsidRPr="00292865" w14:paraId="64A40B8A" w14:textId="77777777" w:rsidTr="00E53C60">
        <w:tc>
          <w:tcPr>
            <w:tcW w:w="2737" w:type="dxa"/>
          </w:tcPr>
          <w:p w14:paraId="248C3367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 ЖАҒДАЙЫ:</w:t>
            </w:r>
          </w:p>
        </w:tc>
        <w:tc>
          <w:tcPr>
            <w:tcW w:w="7317" w:type="dxa"/>
          </w:tcPr>
          <w:p w14:paraId="48F7364A" w14:textId="77777777" w:rsidR="000C7F64" w:rsidRPr="00E53C60" w:rsidRDefault="000C7F64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кезіндегі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Қазақстан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Республикасының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оқиғалардан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сақтандыру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туралы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Заңында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көзделген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жағдайларда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зиянды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қауіпті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фактордың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әсер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етуі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салдарынан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қызметкерлердің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орын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еңбекке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қабілеттілігінен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айырылу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дәрежесін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белгілеуге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ауруға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өлімге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әкеп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соққан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жарақатқа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денсаулықтың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кенеттен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нашарлауына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улануға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себеп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болған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>.</w:t>
            </w:r>
          </w:p>
          <w:p w14:paraId="319CBA4E" w14:textId="6225388C" w:rsidR="00A5757A" w:rsidRPr="00E53C60" w:rsidRDefault="00A5757A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</w:p>
        </w:tc>
      </w:tr>
      <w:tr w:rsidR="00F47A74" w:rsidRPr="00292865" w14:paraId="7C4E6376" w14:textId="77777777" w:rsidTr="00E53C60">
        <w:tc>
          <w:tcPr>
            <w:tcW w:w="2737" w:type="dxa"/>
          </w:tcPr>
          <w:p w14:paraId="045B98BC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Сақтандырутөлемдері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317" w:type="dxa"/>
          </w:tcPr>
          <w:p w14:paraId="48FF117A" w14:textId="3ADA0154" w:rsidR="00F47A74" w:rsidRPr="00EC3C0D" w:rsidRDefault="004F600C" w:rsidP="005E2A17">
            <w:pPr>
              <w:tabs>
                <w:tab w:val="left" w:pos="7925"/>
              </w:tabs>
              <w:jc w:val="both"/>
              <w:rPr>
                <w:sz w:val="24"/>
                <w:szCs w:val="24"/>
                <w:lang w:val="en-US"/>
              </w:rPr>
            </w:pPr>
            <w:r w:rsidRPr="00EC3C0D">
              <w:rPr>
                <w:sz w:val="24"/>
                <w:szCs w:val="24"/>
                <w:lang w:val="kk-KZ"/>
              </w:rPr>
              <w:t>С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жағдайы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басталған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кезде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сақтандырушы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пайдаалушыға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шегінде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төлейтін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ақша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</w:tc>
      </w:tr>
      <w:tr w:rsidR="00F47A74" w:rsidRPr="00292865" w14:paraId="6246D50F" w14:textId="77777777" w:rsidTr="00E53C60">
        <w:tc>
          <w:tcPr>
            <w:tcW w:w="2737" w:type="dxa"/>
          </w:tcPr>
          <w:p w14:paraId="664AA684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ТЕРРИТОРИЯ СТРАХОВАНИЯ:</w:t>
            </w:r>
          </w:p>
        </w:tc>
        <w:tc>
          <w:tcPr>
            <w:tcW w:w="7317" w:type="dxa"/>
          </w:tcPr>
          <w:p w14:paraId="58E31182" w14:textId="5871B9B9" w:rsidR="00F47A74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sz w:val="24"/>
                <w:szCs w:val="24"/>
                <w:lang w:val="en-US"/>
              </w:rPr>
              <w:t>Қазақстан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Республикасы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сондай-аққызметкердіңөзініңеңбек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қызметтік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міндеттерінатқаруаумағы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  <w:p w14:paraId="1A239639" w14:textId="77777777" w:rsidR="004F600C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14:paraId="52687DCF" w14:textId="77777777" w:rsidR="002155C7" w:rsidRPr="00EC3C0D" w:rsidRDefault="002155C7">
      <w:pPr>
        <w:ind w:left="-142" w:right="-284"/>
        <w:jc w:val="both"/>
        <w:outlineLvl w:val="0"/>
        <w:rPr>
          <w:b/>
          <w:bCs/>
          <w:kern w:val="36"/>
          <w:sz w:val="24"/>
          <w:szCs w:val="24"/>
          <w:lang w:val="en-US"/>
        </w:rPr>
      </w:pPr>
    </w:p>
    <w:p w14:paraId="0DAF547B" w14:textId="77777777" w:rsidR="002155C7" w:rsidRPr="00EC3C0D" w:rsidRDefault="002155C7">
      <w:pPr>
        <w:ind w:left="-142" w:right="-284"/>
        <w:jc w:val="both"/>
        <w:rPr>
          <w:sz w:val="24"/>
          <w:szCs w:val="24"/>
          <w:lang w:val="en-US"/>
        </w:rPr>
      </w:pPr>
    </w:p>
    <w:p w14:paraId="34AA2079" w14:textId="77777777" w:rsidR="000E446F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952601E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B7FDDDF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447A513A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70783CA" w14:textId="77777777" w:rsidR="000C7F64" w:rsidRPr="00EC3C0D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7DAC9EA4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24EEDDD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867EF4E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76548509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23809438" w14:textId="77777777" w:rsidR="004F600C" w:rsidRPr="001966F3" w:rsidRDefault="004F600C">
      <w:pPr>
        <w:jc w:val="both"/>
        <w:rPr>
          <w:b/>
          <w:color w:val="FF0000"/>
          <w:sz w:val="24"/>
          <w:szCs w:val="24"/>
          <w:lang w:val="en-US"/>
        </w:rPr>
      </w:pPr>
    </w:p>
    <w:p w14:paraId="49B94F6E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BA98BB4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E86B28C" w14:textId="77777777" w:rsidR="004F600C" w:rsidRPr="00EC3C0D" w:rsidRDefault="004F600C" w:rsidP="000B3FBF">
      <w:pPr>
        <w:jc w:val="center"/>
        <w:rPr>
          <w:b/>
          <w:sz w:val="24"/>
          <w:szCs w:val="24"/>
        </w:rPr>
      </w:pPr>
      <w:r w:rsidRPr="00EC3C0D">
        <w:rPr>
          <w:b/>
          <w:sz w:val="24"/>
          <w:szCs w:val="24"/>
        </w:rPr>
        <w:lastRenderedPageBreak/>
        <w:t>Техническая спецификация</w:t>
      </w:r>
    </w:p>
    <w:p w14:paraId="707C9600" w14:textId="77777777" w:rsidR="004F600C" w:rsidRPr="00EC3C0D" w:rsidRDefault="004F600C" w:rsidP="004F600C">
      <w:pPr>
        <w:ind w:hanging="360"/>
        <w:jc w:val="center"/>
        <w:rPr>
          <w:sz w:val="24"/>
          <w:szCs w:val="24"/>
          <w:lang w:val="kk-KZ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7187"/>
      </w:tblGrid>
      <w:tr w:rsidR="004F600C" w:rsidRPr="00EC3C0D" w14:paraId="6420B6B7" w14:textId="77777777" w:rsidTr="00CC1C03">
        <w:tc>
          <w:tcPr>
            <w:tcW w:w="3269" w:type="dxa"/>
          </w:tcPr>
          <w:p w14:paraId="7693627A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</w:p>
          <w:p w14:paraId="0F35D27E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  <w:r w:rsidRPr="00EC3C0D">
              <w:rPr>
                <w:b/>
                <w:caps/>
                <w:sz w:val="24"/>
                <w:szCs w:val="24"/>
              </w:rPr>
              <w:t>ВИД СТРАХОВАНИЯ:</w:t>
            </w:r>
          </w:p>
          <w:p w14:paraId="1ED8DC1B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3A96A455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Обязательное страхование работника от несчастных случаев при исполнении трудовых (служебных) обязанностей.</w:t>
            </w:r>
          </w:p>
          <w:p w14:paraId="0080B15C" w14:textId="2994553C" w:rsidR="004F600C" w:rsidRPr="00EC3C0D" w:rsidRDefault="004F600C" w:rsidP="00CC1C03">
            <w:pPr>
              <w:jc w:val="both"/>
              <w:rPr>
                <w:caps/>
                <w:sz w:val="24"/>
                <w:szCs w:val="24"/>
              </w:rPr>
            </w:pPr>
          </w:p>
        </w:tc>
      </w:tr>
      <w:tr w:rsidR="004F600C" w:rsidRPr="00EC3C0D" w14:paraId="6BD0C413" w14:textId="77777777" w:rsidTr="00CC1C03">
        <w:tc>
          <w:tcPr>
            <w:tcW w:w="3269" w:type="dxa"/>
          </w:tcPr>
          <w:p w14:paraId="560E6F5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02D207EB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СТРАХОВАТЕЛЬ:</w:t>
            </w:r>
          </w:p>
          <w:p w14:paraId="4E86756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17529849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56A8E4E9" w14:textId="52DB362D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E1CA282" w14:textId="77777777" w:rsidR="0032620E" w:rsidRDefault="00F623DB" w:rsidP="00BC371F">
            <w:pPr>
              <w:jc w:val="both"/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212529"/>
                <w:sz w:val="24"/>
                <w:szCs w:val="24"/>
                <w:shd w:val="clear" w:color="auto" w:fill="FFFFFF"/>
              </w:rPr>
              <w:t>Наименование предприятия</w:t>
            </w:r>
            <w:r w:rsidR="00292865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14:paraId="5B933F06" w14:textId="77777777" w:rsidR="00292865" w:rsidRDefault="00292865" w:rsidP="00292865">
            <w:pPr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Государственное коммунальное казенное предприятие на праве оперативного управления "</w:t>
            </w:r>
            <w:proofErr w:type="gramStart"/>
            <w:r>
              <w:rPr>
                <w:b/>
                <w:bCs/>
              </w:rPr>
              <w:t>Ясли-сад</w:t>
            </w:r>
            <w:proofErr w:type="gramEnd"/>
            <w:r>
              <w:rPr>
                <w:b/>
                <w:bCs/>
              </w:rPr>
              <w:t xml:space="preserve"> № 15 "</w:t>
            </w:r>
            <w:proofErr w:type="spellStart"/>
            <w:r>
              <w:rPr>
                <w:b/>
                <w:bCs/>
              </w:rPr>
              <w:t>Алия</w:t>
            </w:r>
            <w:proofErr w:type="spellEnd"/>
            <w:r>
              <w:rPr>
                <w:b/>
                <w:bCs/>
              </w:rPr>
              <w:t xml:space="preserve">" Отдел образования по городу </w:t>
            </w:r>
            <w:proofErr w:type="spellStart"/>
            <w:r>
              <w:rPr>
                <w:b/>
                <w:bCs/>
              </w:rPr>
              <w:t>Жанаозен</w:t>
            </w:r>
            <w:proofErr w:type="spellEnd"/>
            <w:r>
              <w:rPr>
                <w:b/>
                <w:bCs/>
              </w:rPr>
              <w:t xml:space="preserve"> Управления образования </w:t>
            </w:r>
            <w:proofErr w:type="spellStart"/>
            <w:r>
              <w:rPr>
                <w:b/>
                <w:bCs/>
              </w:rPr>
              <w:t>Мангистауской</w:t>
            </w:r>
            <w:proofErr w:type="spellEnd"/>
            <w:r>
              <w:rPr>
                <w:b/>
                <w:bCs/>
              </w:rPr>
              <w:t xml:space="preserve"> области</w:t>
            </w:r>
          </w:p>
          <w:p w14:paraId="2862A7EC" w14:textId="2862B73F" w:rsidR="00292865" w:rsidRPr="00292865" w:rsidRDefault="00292865" w:rsidP="00BC371F">
            <w:pPr>
              <w:jc w:val="both"/>
              <w:rPr>
                <w:rFonts w:eastAsia="Segoe UI"/>
                <w:sz w:val="24"/>
                <w:szCs w:val="24"/>
                <w:lang w:val="kk-KZ"/>
              </w:rPr>
            </w:pPr>
          </w:p>
        </w:tc>
      </w:tr>
      <w:tr w:rsidR="004F600C" w:rsidRPr="00EC3C0D" w14:paraId="7976706A" w14:textId="77777777" w:rsidTr="00CC1C03">
        <w:trPr>
          <w:trHeight w:val="456"/>
        </w:trPr>
        <w:tc>
          <w:tcPr>
            <w:tcW w:w="3269" w:type="dxa"/>
          </w:tcPr>
          <w:p w14:paraId="42FF07B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ПЕРИОД СТРАХОВАНИЯ:</w:t>
            </w:r>
          </w:p>
          <w:p w14:paraId="4CD79FD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71CDDD2" w14:textId="1873EA0A" w:rsidR="004F600C" w:rsidRPr="000C7F64" w:rsidRDefault="004F600C" w:rsidP="00CC1C03">
            <w:pPr>
              <w:spacing w:before="60" w:after="60"/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</w:rPr>
              <w:t>12 месяцев</w:t>
            </w:r>
            <w:r w:rsidR="000C7F64">
              <w:rPr>
                <w:sz w:val="24"/>
                <w:szCs w:val="24"/>
                <w:lang w:val="kk-KZ"/>
              </w:rPr>
              <w:t xml:space="preserve"> с даты заключения Договора страхования</w:t>
            </w:r>
          </w:p>
        </w:tc>
      </w:tr>
      <w:tr w:rsidR="004F600C" w:rsidRPr="00EC3C0D" w14:paraId="4D13B350" w14:textId="77777777" w:rsidTr="00CC1C03">
        <w:tc>
          <w:tcPr>
            <w:tcW w:w="3269" w:type="dxa"/>
          </w:tcPr>
          <w:p w14:paraId="4FC39C6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ОБЪЕКТ СТРАХОВАНИЯ:</w:t>
            </w:r>
          </w:p>
          <w:p w14:paraId="1E52F11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EF877AA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  <w:lang w:val="kk-KZ"/>
              </w:rPr>
              <w:t>О</w:t>
            </w:r>
            <w:proofErr w:type="spellStart"/>
            <w:r w:rsidRPr="00EC3C0D">
              <w:rPr>
                <w:sz w:val="24"/>
                <w:szCs w:val="24"/>
              </w:rPr>
              <w:t>бъектом</w:t>
            </w:r>
            <w:proofErr w:type="spellEnd"/>
            <w:r w:rsidRPr="00EC3C0D">
              <w:rPr>
                <w:sz w:val="24"/>
                <w:szCs w:val="24"/>
              </w:rPr>
              <w:t xml:space="preserve"> обязательного страхования работника от несчастных случаев при исполнении им трудовых (служебных) обязанностей является имущественный интерес работника, жизни и здоровью которого причинен вред в р</w:t>
            </w:r>
            <w:bookmarkStart w:id="0" w:name="_GoBack"/>
            <w:bookmarkEnd w:id="0"/>
            <w:r w:rsidRPr="00EC3C0D">
              <w:rPr>
                <w:sz w:val="24"/>
                <w:szCs w:val="24"/>
              </w:rPr>
              <w:t>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4F600C" w:rsidRPr="00EC3C0D" w14:paraId="116979D6" w14:textId="77777777" w:rsidTr="00CC1C03">
        <w:trPr>
          <w:trHeight w:val="502"/>
        </w:trPr>
        <w:tc>
          <w:tcPr>
            <w:tcW w:w="3269" w:type="dxa"/>
          </w:tcPr>
          <w:p w14:paraId="07D2D5F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ЗАСТРАХОВАННЫЕ:</w:t>
            </w:r>
          </w:p>
        </w:tc>
        <w:tc>
          <w:tcPr>
            <w:tcW w:w="7187" w:type="dxa"/>
          </w:tcPr>
          <w:p w14:paraId="3E67064C" w14:textId="3865AE38" w:rsidR="004F600C" w:rsidRPr="00EC3C0D" w:rsidRDefault="004F600C" w:rsidP="00292865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Работники Страхователя</w:t>
            </w:r>
            <w:r w:rsidRPr="00EC3C0D">
              <w:rPr>
                <w:sz w:val="24"/>
                <w:szCs w:val="24"/>
                <w:lang w:val="kk-KZ"/>
              </w:rPr>
              <w:t xml:space="preserve"> в количестве</w:t>
            </w:r>
            <w:r w:rsidR="00B57486" w:rsidRPr="00EC3C0D">
              <w:rPr>
                <w:sz w:val="24"/>
                <w:szCs w:val="24"/>
                <w:lang w:val="kk-KZ"/>
              </w:rPr>
              <w:t xml:space="preserve"> </w:t>
            </w:r>
            <w:r w:rsidR="00F623DB">
              <w:rPr>
                <w:sz w:val="24"/>
                <w:szCs w:val="24"/>
                <w:lang w:val="kk-KZ"/>
              </w:rPr>
              <w:t>_</w:t>
            </w:r>
            <w:r w:rsidR="00292865" w:rsidRPr="00292865">
              <w:rPr>
                <w:sz w:val="24"/>
                <w:szCs w:val="24"/>
              </w:rPr>
              <w:t>30</w:t>
            </w:r>
            <w:r w:rsidR="00F623DB">
              <w:rPr>
                <w:sz w:val="24"/>
                <w:szCs w:val="24"/>
                <w:lang w:val="kk-KZ"/>
              </w:rPr>
              <w:t>__</w:t>
            </w:r>
            <w:r w:rsidR="008A1B11" w:rsidRPr="00EC3C0D">
              <w:rPr>
                <w:b/>
                <w:sz w:val="24"/>
                <w:szCs w:val="24"/>
              </w:rPr>
              <w:t xml:space="preserve"> </w:t>
            </w:r>
            <w:r w:rsidRPr="00EC3C0D">
              <w:rPr>
                <w:sz w:val="24"/>
                <w:szCs w:val="24"/>
                <w:lang w:val="kk-KZ"/>
              </w:rPr>
              <w:t>человек</w:t>
            </w:r>
          </w:p>
        </w:tc>
      </w:tr>
      <w:tr w:rsidR="00E53C60" w:rsidRPr="00EC3C0D" w14:paraId="118E8CAF" w14:textId="77777777" w:rsidTr="00CC1C03">
        <w:trPr>
          <w:trHeight w:val="502"/>
        </w:trPr>
        <w:tc>
          <w:tcPr>
            <w:tcW w:w="3269" w:type="dxa"/>
          </w:tcPr>
          <w:p w14:paraId="18FD1374" w14:textId="5AFDC609" w:rsidR="00E53C60" w:rsidRPr="00E53C60" w:rsidRDefault="00E53C60" w:rsidP="00CC1C03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ГФОТ</w:t>
            </w:r>
          </w:p>
        </w:tc>
        <w:tc>
          <w:tcPr>
            <w:tcW w:w="7187" w:type="dxa"/>
          </w:tcPr>
          <w:p w14:paraId="3FE00E3A" w14:textId="2574249E" w:rsidR="00E53C60" w:rsidRPr="00E53C60" w:rsidRDefault="00F623DB" w:rsidP="00292865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____</w:t>
            </w:r>
            <w:r w:rsidR="00292865">
              <w:rPr>
                <w:sz w:val="24"/>
                <w:szCs w:val="24"/>
                <w:lang w:val="en-US"/>
              </w:rPr>
              <w:t>60000000</w:t>
            </w:r>
            <w:r>
              <w:rPr>
                <w:sz w:val="24"/>
                <w:szCs w:val="24"/>
                <w:lang w:val="kk-KZ"/>
              </w:rPr>
              <w:t>___</w:t>
            </w:r>
            <w:r w:rsidR="00E53C60">
              <w:rPr>
                <w:sz w:val="24"/>
                <w:szCs w:val="24"/>
                <w:lang w:val="kk-KZ"/>
              </w:rPr>
              <w:t xml:space="preserve"> тенге</w:t>
            </w:r>
          </w:p>
        </w:tc>
      </w:tr>
      <w:tr w:rsidR="00F623DB" w:rsidRPr="00EC3C0D" w14:paraId="7C1CF7F1" w14:textId="77777777" w:rsidTr="00CC1C03">
        <w:trPr>
          <w:trHeight w:val="502"/>
        </w:trPr>
        <w:tc>
          <w:tcPr>
            <w:tcW w:w="3269" w:type="dxa"/>
          </w:tcPr>
          <w:p w14:paraId="78D18369" w14:textId="50498342" w:rsidR="00F623DB" w:rsidRDefault="00F623DB" w:rsidP="00CC1C03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СТРАХОВАЯ ПРЕМИЯ</w:t>
            </w:r>
          </w:p>
        </w:tc>
        <w:tc>
          <w:tcPr>
            <w:tcW w:w="7187" w:type="dxa"/>
          </w:tcPr>
          <w:p w14:paraId="18AB3BAC" w14:textId="41DC523B" w:rsidR="00F623DB" w:rsidRDefault="00F623DB" w:rsidP="00292865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____</w:t>
            </w:r>
            <w:r w:rsidR="00292865">
              <w:rPr>
                <w:sz w:val="24"/>
                <w:szCs w:val="24"/>
                <w:lang w:val="en-US"/>
              </w:rPr>
              <w:t>174000</w:t>
            </w:r>
            <w:r>
              <w:rPr>
                <w:sz w:val="24"/>
                <w:szCs w:val="24"/>
                <w:lang w:val="kk-KZ"/>
              </w:rPr>
              <w:t>_____тенге</w:t>
            </w:r>
          </w:p>
        </w:tc>
      </w:tr>
      <w:tr w:rsidR="004F600C" w:rsidRPr="00EC3C0D" w14:paraId="399706BC" w14:textId="77777777" w:rsidTr="00CC1C03">
        <w:tc>
          <w:tcPr>
            <w:tcW w:w="3269" w:type="dxa"/>
          </w:tcPr>
          <w:p w14:paraId="2E46961E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  <w:p w14:paraId="64F9C8E0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ПОРЯДОК ОПЛАТЫ СТРАХОВОЙ ПРЕМИИ:</w:t>
            </w:r>
          </w:p>
          <w:p w14:paraId="5D9C1A41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48A82A7F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</w:p>
          <w:p w14:paraId="76731FC7" w14:textId="7B854534" w:rsidR="009C4583" w:rsidRPr="00EC3C0D" w:rsidRDefault="004F600C" w:rsidP="00CC1C03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Единовременно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, в течении </w:t>
            </w:r>
            <w:r w:rsidR="00EC3C0D" w:rsidRPr="00EC3C0D">
              <w:rPr>
                <w:sz w:val="24"/>
                <w:szCs w:val="24"/>
                <w:lang w:val="kk-KZ"/>
              </w:rPr>
              <w:t>15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 календарных дней</w:t>
            </w:r>
          </w:p>
        </w:tc>
      </w:tr>
      <w:tr w:rsidR="004F600C" w:rsidRPr="00EC3C0D" w14:paraId="68611B30" w14:textId="77777777" w:rsidTr="00CC1C03">
        <w:tc>
          <w:tcPr>
            <w:tcW w:w="3269" w:type="dxa"/>
          </w:tcPr>
          <w:p w14:paraId="71EA346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40EA73D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7D6BFB1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28B98D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07325A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СТРАХОВОЙ СЛУЧАЙ:</w:t>
            </w:r>
          </w:p>
          <w:p w14:paraId="4C79592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65F12CC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Закон</w:t>
            </w:r>
            <w:r w:rsidRPr="00EC3C0D">
              <w:rPr>
                <w:sz w:val="24"/>
                <w:szCs w:val="24"/>
                <w:lang w:val="kk-KZ"/>
              </w:rPr>
              <w:t>ом</w:t>
            </w:r>
            <w:r w:rsidR="009C4583" w:rsidRPr="00EC3C0D">
              <w:rPr>
                <w:sz w:val="24"/>
                <w:szCs w:val="24"/>
              </w:rPr>
              <w:t xml:space="preserve"> РК «</w:t>
            </w:r>
            <w:r w:rsidRPr="00EC3C0D">
              <w:rPr>
                <w:sz w:val="24"/>
                <w:szCs w:val="24"/>
              </w:rPr>
              <w:t xml:space="preserve">Об обязательном страховании работника от несчастных случаев при исполнении им трудовых (служебных) обязанностей». </w:t>
            </w:r>
          </w:p>
        </w:tc>
      </w:tr>
      <w:tr w:rsidR="004F600C" w:rsidRPr="00EC3C0D" w14:paraId="22A89646" w14:textId="77777777" w:rsidTr="00CC1C03">
        <w:tc>
          <w:tcPr>
            <w:tcW w:w="3269" w:type="dxa"/>
          </w:tcPr>
          <w:p w14:paraId="705CDCA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Страховые выплаты:</w:t>
            </w:r>
          </w:p>
        </w:tc>
        <w:tc>
          <w:tcPr>
            <w:tcW w:w="7187" w:type="dxa"/>
          </w:tcPr>
          <w:p w14:paraId="358AA354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Сумма денег, выплачиваемая страховщиком выгодоприобретателю в пределах страховой суммы при наступлении страхового случая.</w:t>
            </w:r>
          </w:p>
        </w:tc>
      </w:tr>
      <w:tr w:rsidR="004F600C" w:rsidRPr="00EC3C0D" w14:paraId="00FABCDD" w14:textId="77777777" w:rsidTr="00CC1C03">
        <w:tc>
          <w:tcPr>
            <w:tcW w:w="3269" w:type="dxa"/>
          </w:tcPr>
          <w:p w14:paraId="3899BD38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ТЕРРИТОРИЯ СТРАХОВАНИЯ:</w:t>
            </w:r>
          </w:p>
          <w:p w14:paraId="7CFCD34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A412A2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 xml:space="preserve">Республика Казахстан, а также </w:t>
            </w:r>
            <w:r w:rsidR="0009698A" w:rsidRPr="00EC3C0D">
              <w:rPr>
                <w:sz w:val="24"/>
                <w:szCs w:val="24"/>
              </w:rPr>
              <w:t>территория</w:t>
            </w:r>
            <w:r w:rsidRPr="00EC3C0D">
              <w:rPr>
                <w:sz w:val="24"/>
                <w:szCs w:val="24"/>
              </w:rPr>
              <w:t xml:space="preserve"> исполнения работником своих трудовых (служебных) обязанностей.</w:t>
            </w:r>
          </w:p>
        </w:tc>
      </w:tr>
    </w:tbl>
    <w:p w14:paraId="2E2C2195" w14:textId="77777777" w:rsidR="004F600C" w:rsidRPr="004F600C" w:rsidRDefault="004F600C">
      <w:pPr>
        <w:jc w:val="both"/>
        <w:rPr>
          <w:b/>
          <w:color w:val="FF0000"/>
          <w:sz w:val="16"/>
          <w:szCs w:val="16"/>
        </w:rPr>
      </w:pPr>
    </w:p>
    <w:p w14:paraId="6E112CEA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p w14:paraId="23F505E8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sectPr w:rsidR="00E749E0" w:rsidRPr="004F600C" w:rsidSect="00B1194B">
      <w:pgSz w:w="11906" w:h="16838"/>
      <w:pgMar w:top="993" w:right="991" w:bottom="284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6130363"/>
    <w:multiLevelType w:val="multilevel"/>
    <w:tmpl w:val="46130363"/>
    <w:lvl w:ilvl="0">
      <w:start w:val="1"/>
      <w:numFmt w:val="decimal"/>
      <w:lvlText w:val="%1)"/>
      <w:lvlJc w:val="left"/>
      <w:pPr>
        <w:tabs>
          <w:tab w:val="num" w:pos="379"/>
        </w:tabs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>
      <w:start w:val="1"/>
      <w:numFmt w:val="decimal"/>
      <w:pStyle w:val="2"/>
      <w:lvlText w:val="%7."/>
      <w:lvlJc w:val="left"/>
      <w:pPr>
        <w:tabs>
          <w:tab w:val="num" w:pos="4699"/>
        </w:tabs>
        <w:ind w:left="4699" w:hanging="360"/>
      </w:pPr>
    </w:lvl>
    <w:lvl w:ilvl="7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8ED"/>
    <w:rsid w:val="00017C4F"/>
    <w:rsid w:val="00020E3C"/>
    <w:rsid w:val="00027007"/>
    <w:rsid w:val="000315FB"/>
    <w:rsid w:val="00037940"/>
    <w:rsid w:val="00044621"/>
    <w:rsid w:val="00065A89"/>
    <w:rsid w:val="00074022"/>
    <w:rsid w:val="00082320"/>
    <w:rsid w:val="00082556"/>
    <w:rsid w:val="00087D4F"/>
    <w:rsid w:val="0009698A"/>
    <w:rsid w:val="000A5F96"/>
    <w:rsid w:val="000B3FBF"/>
    <w:rsid w:val="000C60A9"/>
    <w:rsid w:val="000C7F64"/>
    <w:rsid w:val="000D288D"/>
    <w:rsid w:val="000D71CB"/>
    <w:rsid w:val="000D76C7"/>
    <w:rsid w:val="000E0B5C"/>
    <w:rsid w:val="000E446F"/>
    <w:rsid w:val="000F420B"/>
    <w:rsid w:val="000F6DF3"/>
    <w:rsid w:val="00135689"/>
    <w:rsid w:val="0015233B"/>
    <w:rsid w:val="00152FDC"/>
    <w:rsid w:val="00156E3D"/>
    <w:rsid w:val="00163A18"/>
    <w:rsid w:val="0016726A"/>
    <w:rsid w:val="0017205A"/>
    <w:rsid w:val="00181074"/>
    <w:rsid w:val="00193A64"/>
    <w:rsid w:val="001966F3"/>
    <w:rsid w:val="001A1F6D"/>
    <w:rsid w:val="001A26E2"/>
    <w:rsid w:val="001A439C"/>
    <w:rsid w:val="001B2E6D"/>
    <w:rsid w:val="001E19B2"/>
    <w:rsid w:val="001E29F9"/>
    <w:rsid w:val="001F01E7"/>
    <w:rsid w:val="001F3C39"/>
    <w:rsid w:val="001F5735"/>
    <w:rsid w:val="00213F86"/>
    <w:rsid w:val="002155C7"/>
    <w:rsid w:val="002366F9"/>
    <w:rsid w:val="0024118F"/>
    <w:rsid w:val="00251F23"/>
    <w:rsid w:val="00253CDE"/>
    <w:rsid w:val="0029098C"/>
    <w:rsid w:val="00292865"/>
    <w:rsid w:val="00296E55"/>
    <w:rsid w:val="002A0536"/>
    <w:rsid w:val="002A61D3"/>
    <w:rsid w:val="002D1B2D"/>
    <w:rsid w:val="002D305B"/>
    <w:rsid w:val="002E2CAC"/>
    <w:rsid w:val="002F1AF8"/>
    <w:rsid w:val="002F3168"/>
    <w:rsid w:val="0032620E"/>
    <w:rsid w:val="0034065A"/>
    <w:rsid w:val="003453F7"/>
    <w:rsid w:val="003478D9"/>
    <w:rsid w:val="00347EC7"/>
    <w:rsid w:val="00352A53"/>
    <w:rsid w:val="003554B9"/>
    <w:rsid w:val="00357C6A"/>
    <w:rsid w:val="003628C7"/>
    <w:rsid w:val="0036650F"/>
    <w:rsid w:val="003760E1"/>
    <w:rsid w:val="0038582A"/>
    <w:rsid w:val="003A2A44"/>
    <w:rsid w:val="003A5C33"/>
    <w:rsid w:val="003A7223"/>
    <w:rsid w:val="003C39D2"/>
    <w:rsid w:val="003E33AF"/>
    <w:rsid w:val="003E4A42"/>
    <w:rsid w:val="003E5E3D"/>
    <w:rsid w:val="003F4D6B"/>
    <w:rsid w:val="00405774"/>
    <w:rsid w:val="0040609D"/>
    <w:rsid w:val="00412CF1"/>
    <w:rsid w:val="004149EC"/>
    <w:rsid w:val="00431939"/>
    <w:rsid w:val="00432307"/>
    <w:rsid w:val="00453DBD"/>
    <w:rsid w:val="004578ED"/>
    <w:rsid w:val="00462E1B"/>
    <w:rsid w:val="00464BF5"/>
    <w:rsid w:val="00465659"/>
    <w:rsid w:val="00482F40"/>
    <w:rsid w:val="004864A6"/>
    <w:rsid w:val="004A1602"/>
    <w:rsid w:val="004A5C00"/>
    <w:rsid w:val="004A715C"/>
    <w:rsid w:val="004A7AA2"/>
    <w:rsid w:val="004B1CA3"/>
    <w:rsid w:val="004B48D7"/>
    <w:rsid w:val="004B7A43"/>
    <w:rsid w:val="004C7E14"/>
    <w:rsid w:val="004D4502"/>
    <w:rsid w:val="004D5EE4"/>
    <w:rsid w:val="004F600C"/>
    <w:rsid w:val="00500B85"/>
    <w:rsid w:val="00501F05"/>
    <w:rsid w:val="0050290F"/>
    <w:rsid w:val="00503C66"/>
    <w:rsid w:val="00507F97"/>
    <w:rsid w:val="00512719"/>
    <w:rsid w:val="005130C0"/>
    <w:rsid w:val="00513CDE"/>
    <w:rsid w:val="005201E2"/>
    <w:rsid w:val="00522114"/>
    <w:rsid w:val="005246BA"/>
    <w:rsid w:val="00531AD5"/>
    <w:rsid w:val="005362CA"/>
    <w:rsid w:val="00537A79"/>
    <w:rsid w:val="00550513"/>
    <w:rsid w:val="00551319"/>
    <w:rsid w:val="0055217B"/>
    <w:rsid w:val="00553100"/>
    <w:rsid w:val="005567CE"/>
    <w:rsid w:val="00566078"/>
    <w:rsid w:val="005672BC"/>
    <w:rsid w:val="00573296"/>
    <w:rsid w:val="00576BD2"/>
    <w:rsid w:val="00591A74"/>
    <w:rsid w:val="00595BD4"/>
    <w:rsid w:val="00597452"/>
    <w:rsid w:val="005C1F14"/>
    <w:rsid w:val="005C78FB"/>
    <w:rsid w:val="005E2A17"/>
    <w:rsid w:val="005E408F"/>
    <w:rsid w:val="00603D70"/>
    <w:rsid w:val="0060490D"/>
    <w:rsid w:val="0060748D"/>
    <w:rsid w:val="0061121A"/>
    <w:rsid w:val="006173A3"/>
    <w:rsid w:val="00620910"/>
    <w:rsid w:val="00635A97"/>
    <w:rsid w:val="00641026"/>
    <w:rsid w:val="00647773"/>
    <w:rsid w:val="00652019"/>
    <w:rsid w:val="00660B8C"/>
    <w:rsid w:val="00670344"/>
    <w:rsid w:val="006B27E3"/>
    <w:rsid w:val="006D39EF"/>
    <w:rsid w:val="006D4829"/>
    <w:rsid w:val="006D48E6"/>
    <w:rsid w:val="006F1CD3"/>
    <w:rsid w:val="006F310F"/>
    <w:rsid w:val="006F5E74"/>
    <w:rsid w:val="007012CE"/>
    <w:rsid w:val="007018ED"/>
    <w:rsid w:val="00704B3D"/>
    <w:rsid w:val="007125A6"/>
    <w:rsid w:val="00720592"/>
    <w:rsid w:val="00720844"/>
    <w:rsid w:val="007223BE"/>
    <w:rsid w:val="0072459D"/>
    <w:rsid w:val="00724816"/>
    <w:rsid w:val="0073405A"/>
    <w:rsid w:val="00737C3B"/>
    <w:rsid w:val="0074601B"/>
    <w:rsid w:val="00751317"/>
    <w:rsid w:val="00753D38"/>
    <w:rsid w:val="00755C5B"/>
    <w:rsid w:val="00757DDA"/>
    <w:rsid w:val="00766A86"/>
    <w:rsid w:val="00770EB2"/>
    <w:rsid w:val="007806C2"/>
    <w:rsid w:val="007904CD"/>
    <w:rsid w:val="007918A6"/>
    <w:rsid w:val="007A47EF"/>
    <w:rsid w:val="007F08A4"/>
    <w:rsid w:val="0080600D"/>
    <w:rsid w:val="00813855"/>
    <w:rsid w:val="00814C9A"/>
    <w:rsid w:val="008212C9"/>
    <w:rsid w:val="00830A83"/>
    <w:rsid w:val="00831FFD"/>
    <w:rsid w:val="0083544C"/>
    <w:rsid w:val="00860DCC"/>
    <w:rsid w:val="008A1B11"/>
    <w:rsid w:val="008A5562"/>
    <w:rsid w:val="008B2838"/>
    <w:rsid w:val="008B5310"/>
    <w:rsid w:val="008C166D"/>
    <w:rsid w:val="008C3515"/>
    <w:rsid w:val="008D45B2"/>
    <w:rsid w:val="008D774A"/>
    <w:rsid w:val="008E3C94"/>
    <w:rsid w:val="008F34E3"/>
    <w:rsid w:val="008F74B7"/>
    <w:rsid w:val="0090141C"/>
    <w:rsid w:val="00905928"/>
    <w:rsid w:val="009458A0"/>
    <w:rsid w:val="0095479A"/>
    <w:rsid w:val="00957CA3"/>
    <w:rsid w:val="0096557C"/>
    <w:rsid w:val="009673DB"/>
    <w:rsid w:val="00973E69"/>
    <w:rsid w:val="009751E3"/>
    <w:rsid w:val="00981E71"/>
    <w:rsid w:val="009836CE"/>
    <w:rsid w:val="0098529B"/>
    <w:rsid w:val="00987FDA"/>
    <w:rsid w:val="00991B93"/>
    <w:rsid w:val="00993974"/>
    <w:rsid w:val="009B3FE3"/>
    <w:rsid w:val="009B416B"/>
    <w:rsid w:val="009B6603"/>
    <w:rsid w:val="009B78EC"/>
    <w:rsid w:val="009C4583"/>
    <w:rsid w:val="009C5559"/>
    <w:rsid w:val="009C7615"/>
    <w:rsid w:val="009D4855"/>
    <w:rsid w:val="009F46CC"/>
    <w:rsid w:val="009F724F"/>
    <w:rsid w:val="00A14C08"/>
    <w:rsid w:val="00A46438"/>
    <w:rsid w:val="00A51D62"/>
    <w:rsid w:val="00A5214B"/>
    <w:rsid w:val="00A5757A"/>
    <w:rsid w:val="00A827DB"/>
    <w:rsid w:val="00A90FDF"/>
    <w:rsid w:val="00A94B81"/>
    <w:rsid w:val="00AA22FA"/>
    <w:rsid w:val="00AB3C6A"/>
    <w:rsid w:val="00AD3870"/>
    <w:rsid w:val="00AD7998"/>
    <w:rsid w:val="00AE5823"/>
    <w:rsid w:val="00B02C98"/>
    <w:rsid w:val="00B038AE"/>
    <w:rsid w:val="00B04057"/>
    <w:rsid w:val="00B04998"/>
    <w:rsid w:val="00B05A36"/>
    <w:rsid w:val="00B06423"/>
    <w:rsid w:val="00B07876"/>
    <w:rsid w:val="00B1194B"/>
    <w:rsid w:val="00B22241"/>
    <w:rsid w:val="00B23E63"/>
    <w:rsid w:val="00B25A14"/>
    <w:rsid w:val="00B25BA5"/>
    <w:rsid w:val="00B26473"/>
    <w:rsid w:val="00B26F1E"/>
    <w:rsid w:val="00B41729"/>
    <w:rsid w:val="00B42BAC"/>
    <w:rsid w:val="00B50D3B"/>
    <w:rsid w:val="00B5305F"/>
    <w:rsid w:val="00B552F2"/>
    <w:rsid w:val="00B5573E"/>
    <w:rsid w:val="00B55E2D"/>
    <w:rsid w:val="00B56006"/>
    <w:rsid w:val="00B57486"/>
    <w:rsid w:val="00B815D4"/>
    <w:rsid w:val="00B84D24"/>
    <w:rsid w:val="00B974F8"/>
    <w:rsid w:val="00BB058B"/>
    <w:rsid w:val="00BB17C2"/>
    <w:rsid w:val="00BB3790"/>
    <w:rsid w:val="00BB66D7"/>
    <w:rsid w:val="00BC371F"/>
    <w:rsid w:val="00BC3F3C"/>
    <w:rsid w:val="00BD2FDA"/>
    <w:rsid w:val="00BF0A3F"/>
    <w:rsid w:val="00BF4936"/>
    <w:rsid w:val="00C124DA"/>
    <w:rsid w:val="00C24012"/>
    <w:rsid w:val="00C26906"/>
    <w:rsid w:val="00C3209A"/>
    <w:rsid w:val="00C33F0A"/>
    <w:rsid w:val="00C41DE8"/>
    <w:rsid w:val="00C47FCE"/>
    <w:rsid w:val="00C52FCA"/>
    <w:rsid w:val="00C536F8"/>
    <w:rsid w:val="00C54F97"/>
    <w:rsid w:val="00C62127"/>
    <w:rsid w:val="00C70C14"/>
    <w:rsid w:val="00C735C7"/>
    <w:rsid w:val="00C75F06"/>
    <w:rsid w:val="00C83A85"/>
    <w:rsid w:val="00C93E03"/>
    <w:rsid w:val="00C9613D"/>
    <w:rsid w:val="00CA2FB0"/>
    <w:rsid w:val="00CA4234"/>
    <w:rsid w:val="00CA6E73"/>
    <w:rsid w:val="00CB0D92"/>
    <w:rsid w:val="00CB27B7"/>
    <w:rsid w:val="00CB3371"/>
    <w:rsid w:val="00CB3763"/>
    <w:rsid w:val="00CC7DEA"/>
    <w:rsid w:val="00CF358B"/>
    <w:rsid w:val="00CF3E4B"/>
    <w:rsid w:val="00CF6556"/>
    <w:rsid w:val="00CF6B2A"/>
    <w:rsid w:val="00D25147"/>
    <w:rsid w:val="00D33ABE"/>
    <w:rsid w:val="00D42CEA"/>
    <w:rsid w:val="00D51FC6"/>
    <w:rsid w:val="00D52CBA"/>
    <w:rsid w:val="00D636DA"/>
    <w:rsid w:val="00D7347C"/>
    <w:rsid w:val="00D73E73"/>
    <w:rsid w:val="00D74327"/>
    <w:rsid w:val="00D76A29"/>
    <w:rsid w:val="00D77B4C"/>
    <w:rsid w:val="00D85E28"/>
    <w:rsid w:val="00D94699"/>
    <w:rsid w:val="00D95BC3"/>
    <w:rsid w:val="00DA48DD"/>
    <w:rsid w:val="00DB20EC"/>
    <w:rsid w:val="00DB238D"/>
    <w:rsid w:val="00DB27CE"/>
    <w:rsid w:val="00DC21F7"/>
    <w:rsid w:val="00DC38CA"/>
    <w:rsid w:val="00DC55B5"/>
    <w:rsid w:val="00E00A38"/>
    <w:rsid w:val="00E1621B"/>
    <w:rsid w:val="00E20404"/>
    <w:rsid w:val="00E21A2F"/>
    <w:rsid w:val="00E33F95"/>
    <w:rsid w:val="00E41770"/>
    <w:rsid w:val="00E44683"/>
    <w:rsid w:val="00E51DE5"/>
    <w:rsid w:val="00E53C60"/>
    <w:rsid w:val="00E5676D"/>
    <w:rsid w:val="00E70E00"/>
    <w:rsid w:val="00E749E0"/>
    <w:rsid w:val="00E76000"/>
    <w:rsid w:val="00E773B5"/>
    <w:rsid w:val="00E806F4"/>
    <w:rsid w:val="00E8122B"/>
    <w:rsid w:val="00E9198E"/>
    <w:rsid w:val="00E92FED"/>
    <w:rsid w:val="00EA62A8"/>
    <w:rsid w:val="00EB45CC"/>
    <w:rsid w:val="00EC3C0D"/>
    <w:rsid w:val="00ED3ED3"/>
    <w:rsid w:val="00EF1BF0"/>
    <w:rsid w:val="00EF33EA"/>
    <w:rsid w:val="00F03BD3"/>
    <w:rsid w:val="00F178E1"/>
    <w:rsid w:val="00F233AD"/>
    <w:rsid w:val="00F40A61"/>
    <w:rsid w:val="00F453F5"/>
    <w:rsid w:val="00F47A74"/>
    <w:rsid w:val="00F5608B"/>
    <w:rsid w:val="00F60060"/>
    <w:rsid w:val="00F623DB"/>
    <w:rsid w:val="00F67B17"/>
    <w:rsid w:val="00F838DF"/>
    <w:rsid w:val="00F8482C"/>
    <w:rsid w:val="00F872BB"/>
    <w:rsid w:val="00F90700"/>
    <w:rsid w:val="00F90C43"/>
    <w:rsid w:val="00F91C94"/>
    <w:rsid w:val="00FA0030"/>
    <w:rsid w:val="00FA4690"/>
    <w:rsid w:val="00FB4A42"/>
    <w:rsid w:val="00FC099E"/>
    <w:rsid w:val="00FD13CB"/>
    <w:rsid w:val="00FD17A1"/>
    <w:rsid w:val="00FD1B3D"/>
    <w:rsid w:val="00FE1192"/>
    <w:rsid w:val="00FE6164"/>
    <w:rsid w:val="04DE78DF"/>
    <w:rsid w:val="22232348"/>
    <w:rsid w:val="4D73233C"/>
    <w:rsid w:val="57BA1994"/>
    <w:rsid w:val="5DEE0D69"/>
    <w:rsid w:val="6EF83707"/>
    <w:rsid w:val="75144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6E5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HTML Preformatted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194B"/>
    <w:pPr>
      <w:widowControl w:val="0"/>
      <w:autoSpaceDE w:val="0"/>
      <w:autoSpaceDN w:val="0"/>
      <w:adjustRightInd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otnote reference"/>
    <w:rsid w:val="00B1194B"/>
    <w:rPr>
      <w:vertAlign w:val="superscript"/>
    </w:rPr>
  </w:style>
  <w:style w:type="character" w:styleId="a5">
    <w:name w:val="annotation reference"/>
    <w:rsid w:val="00B1194B"/>
    <w:rPr>
      <w:sz w:val="16"/>
      <w:szCs w:val="16"/>
    </w:rPr>
  </w:style>
  <w:style w:type="character" w:styleId="a6">
    <w:name w:val="Hyperlink"/>
    <w:rsid w:val="00B1194B"/>
    <w:rPr>
      <w:color w:val="0000FF"/>
      <w:u w:val="single"/>
    </w:rPr>
  </w:style>
  <w:style w:type="character" w:styleId="a7">
    <w:name w:val="Strong"/>
    <w:qFormat/>
    <w:rsid w:val="00B1194B"/>
    <w:rPr>
      <w:b/>
      <w:bCs/>
    </w:rPr>
  </w:style>
  <w:style w:type="paragraph" w:styleId="a8">
    <w:name w:val="Balloon Text"/>
    <w:basedOn w:val="a0"/>
    <w:semiHidden/>
    <w:rsid w:val="00B1194B"/>
    <w:rPr>
      <w:rFonts w:ascii="Tahoma" w:hAnsi="Tahoma" w:cs="Tahoma"/>
      <w:sz w:val="16"/>
      <w:szCs w:val="16"/>
    </w:rPr>
  </w:style>
  <w:style w:type="paragraph" w:styleId="20">
    <w:name w:val="Body Text 2"/>
    <w:basedOn w:val="a0"/>
    <w:link w:val="21"/>
    <w:rsid w:val="00B1194B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1194B"/>
    <w:rPr>
      <w:sz w:val="24"/>
      <w:szCs w:val="24"/>
    </w:rPr>
  </w:style>
  <w:style w:type="paragraph" w:styleId="a9">
    <w:name w:val="Plain Text"/>
    <w:basedOn w:val="a0"/>
    <w:rsid w:val="00B1194B"/>
    <w:pPr>
      <w:widowControl/>
      <w:autoSpaceDE/>
      <w:autoSpaceDN/>
      <w:adjustRightInd/>
    </w:pPr>
    <w:rPr>
      <w:rFonts w:ascii="Verdana" w:hAnsi="Verdana"/>
    </w:rPr>
  </w:style>
  <w:style w:type="paragraph" w:styleId="aa">
    <w:name w:val="annotation text"/>
    <w:basedOn w:val="a0"/>
    <w:link w:val="ab"/>
    <w:rsid w:val="00B1194B"/>
  </w:style>
  <w:style w:type="character" w:customStyle="1" w:styleId="ab">
    <w:name w:val="Текст примечания Знак"/>
    <w:link w:val="aa"/>
    <w:rsid w:val="00B1194B"/>
  </w:style>
  <w:style w:type="paragraph" w:styleId="ac">
    <w:name w:val="annotation subject"/>
    <w:basedOn w:val="aa"/>
    <w:next w:val="aa"/>
    <w:link w:val="ad"/>
    <w:rsid w:val="00B1194B"/>
    <w:rPr>
      <w:b/>
      <w:bCs/>
    </w:rPr>
  </w:style>
  <w:style w:type="character" w:customStyle="1" w:styleId="ad">
    <w:name w:val="Тема примечания Знак"/>
    <w:link w:val="ac"/>
    <w:rsid w:val="00B1194B"/>
    <w:rPr>
      <w:b/>
      <w:bCs/>
    </w:rPr>
  </w:style>
  <w:style w:type="paragraph" w:styleId="ae">
    <w:name w:val="footnote text"/>
    <w:basedOn w:val="a0"/>
    <w:link w:val="af"/>
    <w:rsid w:val="00B1194B"/>
    <w:pPr>
      <w:widowControl/>
      <w:autoSpaceDE/>
      <w:autoSpaceDN/>
      <w:adjustRightInd/>
    </w:pPr>
    <w:rPr>
      <w:rFonts w:ascii="Calibri" w:hAnsi="Calibri"/>
      <w:sz w:val="24"/>
      <w:szCs w:val="24"/>
      <w:lang w:val="en-US"/>
    </w:rPr>
  </w:style>
  <w:style w:type="character" w:customStyle="1" w:styleId="af">
    <w:name w:val="Текст сноски Знак"/>
    <w:link w:val="ae"/>
    <w:rsid w:val="00B1194B"/>
    <w:rPr>
      <w:rFonts w:ascii="Calibri" w:hAnsi="Calibri"/>
      <w:sz w:val="24"/>
      <w:szCs w:val="24"/>
      <w:lang w:val="en-US"/>
    </w:rPr>
  </w:style>
  <w:style w:type="paragraph" w:styleId="af0">
    <w:name w:val="Body Text"/>
    <w:basedOn w:val="a0"/>
    <w:rsid w:val="00B1194B"/>
    <w:pPr>
      <w:widowControl/>
      <w:autoSpaceDE/>
      <w:autoSpaceDN/>
      <w:adjustRightInd/>
      <w:jc w:val="both"/>
    </w:pPr>
    <w:rPr>
      <w:sz w:val="24"/>
    </w:rPr>
  </w:style>
  <w:style w:type="paragraph" w:styleId="a">
    <w:name w:val="List Bullet"/>
    <w:basedOn w:val="a0"/>
    <w:rsid w:val="00B1194B"/>
    <w:pPr>
      <w:widowControl/>
      <w:numPr>
        <w:numId w:val="1"/>
      </w:numPr>
      <w:tabs>
        <w:tab w:val="left" w:pos="360"/>
      </w:tabs>
      <w:autoSpaceDE/>
      <w:autoSpaceDN/>
      <w:adjustRightInd/>
      <w:contextualSpacing/>
    </w:pPr>
    <w:rPr>
      <w:rFonts w:ascii="Calibri" w:hAnsi="Calibri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B119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1194B"/>
    <w:rPr>
      <w:rFonts w:ascii="Courier New" w:hAnsi="Courier New" w:cs="Courier New"/>
    </w:rPr>
  </w:style>
  <w:style w:type="table" w:styleId="1">
    <w:name w:val="Table Subtle 1"/>
    <w:basedOn w:val="a2"/>
    <w:rsid w:val="00B1194B"/>
    <w:pPr>
      <w:widowControl w:val="0"/>
      <w:autoSpaceDE w:val="0"/>
      <w:autoSpaceDN w:val="0"/>
      <w:adjustRightInd w:val="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">
    <w:name w:val="Table Web 3"/>
    <w:basedOn w:val="a2"/>
    <w:rsid w:val="00B1194B"/>
    <w:pPr>
      <w:widowControl w:val="0"/>
      <w:autoSpaceDE w:val="0"/>
      <w:autoSpaceDN w:val="0"/>
      <w:adjustRightInd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1">
    <w:name w:val="Table Grid"/>
    <w:basedOn w:val="a2"/>
    <w:rsid w:val="00B119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Elegant"/>
    <w:basedOn w:val="a2"/>
    <w:rsid w:val="00B1194B"/>
    <w:pPr>
      <w:widowControl w:val="0"/>
      <w:autoSpaceDE w:val="0"/>
      <w:autoSpaceDN w:val="0"/>
      <w:adjustRightInd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2">
    <w:name w:val="Знак2"/>
    <w:basedOn w:val="a0"/>
    <w:rsid w:val="00B1194B"/>
    <w:pPr>
      <w:numPr>
        <w:ilvl w:val="6"/>
        <w:numId w:val="2"/>
      </w:numPr>
      <w:tabs>
        <w:tab w:val="left" w:pos="4699"/>
      </w:tabs>
      <w:autoSpaceDE/>
      <w:autoSpaceDN/>
      <w:adjustRightInd/>
      <w:jc w:val="both"/>
    </w:pPr>
    <w:rPr>
      <w:rFonts w:ascii="Arial" w:hAnsi="Arial" w:cs="Arial"/>
      <w:kern w:val="2"/>
      <w:szCs w:val="24"/>
      <w:lang w:val="en-US" w:eastAsia="zh-CN"/>
    </w:rPr>
  </w:style>
  <w:style w:type="paragraph" w:customStyle="1" w:styleId="1CharChar">
    <w:name w:val="Знак Знак Знак Знак Знак1 Знак Знак Знак Знак Char Char Знак"/>
    <w:basedOn w:val="a0"/>
    <w:rsid w:val="00B1194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No Spacing"/>
    <w:uiPriority w:val="1"/>
    <w:qFormat/>
    <w:rsid w:val="00B1194B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B1194B"/>
    <w:pPr>
      <w:jc w:val="both"/>
    </w:pPr>
    <w:rPr>
      <w:rFonts w:ascii="Calibri" w:hAnsi="Calibri"/>
      <w:sz w:val="24"/>
      <w:szCs w:val="22"/>
    </w:rPr>
  </w:style>
  <w:style w:type="paragraph" w:styleId="af4">
    <w:name w:val="List Paragraph"/>
    <w:basedOn w:val="a0"/>
    <w:uiPriority w:val="34"/>
    <w:qFormat/>
    <w:rsid w:val="00B1194B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</w:rPr>
  </w:style>
  <w:style w:type="character" w:customStyle="1" w:styleId="y2iqfc">
    <w:name w:val="y2iqfc"/>
    <w:basedOn w:val="a1"/>
    <w:rsid w:val="004B7A43"/>
  </w:style>
  <w:style w:type="paragraph" w:styleId="af5">
    <w:name w:val="Title"/>
    <w:basedOn w:val="a0"/>
    <w:next w:val="a0"/>
    <w:link w:val="af6"/>
    <w:qFormat/>
    <w:rsid w:val="000C7F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Название Знак"/>
    <w:basedOn w:val="a1"/>
    <w:link w:val="af5"/>
    <w:rsid w:val="000C7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7">
    <w:name w:val="Emphasis"/>
    <w:basedOn w:val="a1"/>
    <w:qFormat/>
    <w:rsid w:val="000C7F6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HTML Preformatted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194B"/>
    <w:pPr>
      <w:widowControl w:val="0"/>
      <w:autoSpaceDE w:val="0"/>
      <w:autoSpaceDN w:val="0"/>
      <w:adjustRightInd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otnote reference"/>
    <w:rsid w:val="00B1194B"/>
    <w:rPr>
      <w:vertAlign w:val="superscript"/>
    </w:rPr>
  </w:style>
  <w:style w:type="character" w:styleId="a5">
    <w:name w:val="annotation reference"/>
    <w:rsid w:val="00B1194B"/>
    <w:rPr>
      <w:sz w:val="16"/>
      <w:szCs w:val="16"/>
    </w:rPr>
  </w:style>
  <w:style w:type="character" w:styleId="a6">
    <w:name w:val="Hyperlink"/>
    <w:rsid w:val="00B1194B"/>
    <w:rPr>
      <w:color w:val="0000FF"/>
      <w:u w:val="single"/>
    </w:rPr>
  </w:style>
  <w:style w:type="character" w:styleId="a7">
    <w:name w:val="Strong"/>
    <w:qFormat/>
    <w:rsid w:val="00B1194B"/>
    <w:rPr>
      <w:b/>
      <w:bCs/>
    </w:rPr>
  </w:style>
  <w:style w:type="paragraph" w:styleId="a8">
    <w:name w:val="Balloon Text"/>
    <w:basedOn w:val="a0"/>
    <w:semiHidden/>
    <w:rsid w:val="00B1194B"/>
    <w:rPr>
      <w:rFonts w:ascii="Tahoma" w:hAnsi="Tahoma" w:cs="Tahoma"/>
      <w:sz w:val="16"/>
      <w:szCs w:val="16"/>
    </w:rPr>
  </w:style>
  <w:style w:type="paragraph" w:styleId="20">
    <w:name w:val="Body Text 2"/>
    <w:basedOn w:val="a0"/>
    <w:link w:val="21"/>
    <w:rsid w:val="00B1194B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1194B"/>
    <w:rPr>
      <w:sz w:val="24"/>
      <w:szCs w:val="24"/>
    </w:rPr>
  </w:style>
  <w:style w:type="paragraph" w:styleId="a9">
    <w:name w:val="Plain Text"/>
    <w:basedOn w:val="a0"/>
    <w:rsid w:val="00B1194B"/>
    <w:pPr>
      <w:widowControl/>
      <w:autoSpaceDE/>
      <w:autoSpaceDN/>
      <w:adjustRightInd/>
    </w:pPr>
    <w:rPr>
      <w:rFonts w:ascii="Verdana" w:hAnsi="Verdana"/>
    </w:rPr>
  </w:style>
  <w:style w:type="paragraph" w:styleId="aa">
    <w:name w:val="annotation text"/>
    <w:basedOn w:val="a0"/>
    <w:link w:val="ab"/>
    <w:rsid w:val="00B1194B"/>
  </w:style>
  <w:style w:type="character" w:customStyle="1" w:styleId="ab">
    <w:name w:val="Текст примечания Знак"/>
    <w:link w:val="aa"/>
    <w:rsid w:val="00B1194B"/>
  </w:style>
  <w:style w:type="paragraph" w:styleId="ac">
    <w:name w:val="annotation subject"/>
    <w:basedOn w:val="aa"/>
    <w:next w:val="aa"/>
    <w:link w:val="ad"/>
    <w:rsid w:val="00B1194B"/>
    <w:rPr>
      <w:b/>
      <w:bCs/>
    </w:rPr>
  </w:style>
  <w:style w:type="character" w:customStyle="1" w:styleId="ad">
    <w:name w:val="Тема примечания Знак"/>
    <w:link w:val="ac"/>
    <w:rsid w:val="00B1194B"/>
    <w:rPr>
      <w:b/>
      <w:bCs/>
    </w:rPr>
  </w:style>
  <w:style w:type="paragraph" w:styleId="ae">
    <w:name w:val="footnote text"/>
    <w:basedOn w:val="a0"/>
    <w:link w:val="af"/>
    <w:rsid w:val="00B1194B"/>
    <w:pPr>
      <w:widowControl/>
      <w:autoSpaceDE/>
      <w:autoSpaceDN/>
      <w:adjustRightInd/>
    </w:pPr>
    <w:rPr>
      <w:rFonts w:ascii="Calibri" w:hAnsi="Calibri"/>
      <w:sz w:val="24"/>
      <w:szCs w:val="24"/>
      <w:lang w:val="en-US"/>
    </w:rPr>
  </w:style>
  <w:style w:type="character" w:customStyle="1" w:styleId="af">
    <w:name w:val="Текст сноски Знак"/>
    <w:link w:val="ae"/>
    <w:rsid w:val="00B1194B"/>
    <w:rPr>
      <w:rFonts w:ascii="Calibri" w:hAnsi="Calibri"/>
      <w:sz w:val="24"/>
      <w:szCs w:val="24"/>
      <w:lang w:val="en-US"/>
    </w:rPr>
  </w:style>
  <w:style w:type="paragraph" w:styleId="af0">
    <w:name w:val="Body Text"/>
    <w:basedOn w:val="a0"/>
    <w:rsid w:val="00B1194B"/>
    <w:pPr>
      <w:widowControl/>
      <w:autoSpaceDE/>
      <w:autoSpaceDN/>
      <w:adjustRightInd/>
      <w:jc w:val="both"/>
    </w:pPr>
    <w:rPr>
      <w:sz w:val="24"/>
    </w:rPr>
  </w:style>
  <w:style w:type="paragraph" w:styleId="a">
    <w:name w:val="List Bullet"/>
    <w:basedOn w:val="a0"/>
    <w:rsid w:val="00B1194B"/>
    <w:pPr>
      <w:widowControl/>
      <w:numPr>
        <w:numId w:val="1"/>
      </w:numPr>
      <w:tabs>
        <w:tab w:val="left" w:pos="360"/>
      </w:tabs>
      <w:autoSpaceDE/>
      <w:autoSpaceDN/>
      <w:adjustRightInd/>
      <w:contextualSpacing/>
    </w:pPr>
    <w:rPr>
      <w:rFonts w:ascii="Calibri" w:hAnsi="Calibri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B119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1194B"/>
    <w:rPr>
      <w:rFonts w:ascii="Courier New" w:hAnsi="Courier New" w:cs="Courier New"/>
    </w:rPr>
  </w:style>
  <w:style w:type="table" w:styleId="1">
    <w:name w:val="Table Subtle 1"/>
    <w:basedOn w:val="a2"/>
    <w:rsid w:val="00B1194B"/>
    <w:pPr>
      <w:widowControl w:val="0"/>
      <w:autoSpaceDE w:val="0"/>
      <w:autoSpaceDN w:val="0"/>
      <w:adjustRightInd w:val="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">
    <w:name w:val="Table Web 3"/>
    <w:basedOn w:val="a2"/>
    <w:rsid w:val="00B1194B"/>
    <w:pPr>
      <w:widowControl w:val="0"/>
      <w:autoSpaceDE w:val="0"/>
      <w:autoSpaceDN w:val="0"/>
      <w:adjustRightInd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1">
    <w:name w:val="Table Grid"/>
    <w:basedOn w:val="a2"/>
    <w:rsid w:val="00B119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Elegant"/>
    <w:basedOn w:val="a2"/>
    <w:rsid w:val="00B1194B"/>
    <w:pPr>
      <w:widowControl w:val="0"/>
      <w:autoSpaceDE w:val="0"/>
      <w:autoSpaceDN w:val="0"/>
      <w:adjustRightInd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2">
    <w:name w:val="Знак2"/>
    <w:basedOn w:val="a0"/>
    <w:rsid w:val="00B1194B"/>
    <w:pPr>
      <w:numPr>
        <w:ilvl w:val="6"/>
        <w:numId w:val="2"/>
      </w:numPr>
      <w:tabs>
        <w:tab w:val="left" w:pos="4699"/>
      </w:tabs>
      <w:autoSpaceDE/>
      <w:autoSpaceDN/>
      <w:adjustRightInd/>
      <w:jc w:val="both"/>
    </w:pPr>
    <w:rPr>
      <w:rFonts w:ascii="Arial" w:hAnsi="Arial" w:cs="Arial"/>
      <w:kern w:val="2"/>
      <w:szCs w:val="24"/>
      <w:lang w:val="en-US" w:eastAsia="zh-CN"/>
    </w:rPr>
  </w:style>
  <w:style w:type="paragraph" w:customStyle="1" w:styleId="1CharChar">
    <w:name w:val="Знак Знак Знак Знак Знак1 Знак Знак Знак Знак Char Char Знак"/>
    <w:basedOn w:val="a0"/>
    <w:rsid w:val="00B1194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No Spacing"/>
    <w:uiPriority w:val="1"/>
    <w:qFormat/>
    <w:rsid w:val="00B1194B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B1194B"/>
    <w:pPr>
      <w:jc w:val="both"/>
    </w:pPr>
    <w:rPr>
      <w:rFonts w:ascii="Calibri" w:hAnsi="Calibri"/>
      <w:sz w:val="24"/>
      <w:szCs w:val="22"/>
    </w:rPr>
  </w:style>
  <w:style w:type="paragraph" w:styleId="af4">
    <w:name w:val="List Paragraph"/>
    <w:basedOn w:val="a0"/>
    <w:uiPriority w:val="34"/>
    <w:qFormat/>
    <w:rsid w:val="00B1194B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</w:rPr>
  </w:style>
  <w:style w:type="character" w:customStyle="1" w:styleId="y2iqfc">
    <w:name w:val="y2iqfc"/>
    <w:basedOn w:val="a1"/>
    <w:rsid w:val="004B7A43"/>
  </w:style>
  <w:style w:type="paragraph" w:styleId="af5">
    <w:name w:val="Title"/>
    <w:basedOn w:val="a0"/>
    <w:next w:val="a0"/>
    <w:link w:val="af6"/>
    <w:qFormat/>
    <w:rsid w:val="000C7F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Название Знак"/>
    <w:basedOn w:val="a1"/>
    <w:link w:val="af5"/>
    <w:rsid w:val="000C7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7">
    <w:name w:val="Emphasis"/>
    <w:basedOn w:val="a1"/>
    <w:qFormat/>
    <w:rsid w:val="000C7F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CE51B-9FDD-4FC3-AB1F-F5704C73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НСК</Company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Алиев Курман (ALIEV)</dc:creator>
  <cp:lastModifiedBy>User</cp:lastModifiedBy>
  <cp:revision>3</cp:revision>
  <cp:lastPrinted>2022-11-11T08:46:00Z</cp:lastPrinted>
  <dcterms:created xsi:type="dcterms:W3CDTF">2026-10-12T12:38:00Z</dcterms:created>
  <dcterms:modified xsi:type="dcterms:W3CDTF">2026-10-15T08:10:00Z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62300A520DAA4FFBA94444683EA22BBD</vt:lpwstr>
  </property>
</Properties>
</file>