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B4B73" w14:textId="5A0CBDF2" w:rsidR="00680EA5" w:rsidRDefault="00680EA5" w:rsidP="00680EA5">
      <w:pPr>
        <w:spacing w:after="0"/>
        <w:jc w:val="center"/>
        <w:rPr>
          <w:rFonts w:ascii="Times New Roman" w:hAnsi="Times New Roman"/>
          <w:b/>
          <w:sz w:val="28"/>
          <w:szCs w:val="28"/>
          <w:lang w:val="ru-KZ"/>
        </w:rPr>
      </w:pPr>
    </w:p>
    <w:p w14:paraId="12FE5378" w14:textId="49992298" w:rsidR="0083312B" w:rsidRDefault="00333725" w:rsidP="00680EA5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680EA5">
        <w:rPr>
          <w:rFonts w:ascii="Times New Roman" w:hAnsi="Times New Roman"/>
          <w:b/>
          <w:sz w:val="28"/>
          <w:szCs w:val="28"/>
          <w:lang w:val="ru-KZ"/>
        </w:rPr>
        <w:t xml:space="preserve"> </w:t>
      </w:r>
      <w:r w:rsidR="00680EA5" w:rsidRPr="00680EA5">
        <w:rPr>
          <w:rFonts w:ascii="Times New Roman" w:hAnsi="Times New Roman"/>
          <w:b/>
          <w:sz w:val="28"/>
          <w:szCs w:val="28"/>
          <w:lang w:val="kk-KZ"/>
        </w:rPr>
        <w:t>Техническая спецификация</w:t>
      </w:r>
    </w:p>
    <w:p w14:paraId="47C8F93B" w14:textId="77777777" w:rsidR="00680EA5" w:rsidRPr="00680EA5" w:rsidRDefault="00680EA5" w:rsidP="00680EA5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3"/>
        <w:tblW w:w="10065" w:type="dxa"/>
        <w:tblInd w:w="-856" w:type="dxa"/>
        <w:tblLook w:val="04A0" w:firstRow="1" w:lastRow="0" w:firstColumn="1" w:lastColumn="0" w:noHBand="0" w:noVBand="1"/>
      </w:tblPr>
      <w:tblGrid>
        <w:gridCol w:w="498"/>
        <w:gridCol w:w="2763"/>
        <w:gridCol w:w="3686"/>
        <w:gridCol w:w="1417"/>
        <w:gridCol w:w="1701"/>
      </w:tblGrid>
      <w:tr w:rsidR="00680EA5" w:rsidRPr="00B905CF" w14:paraId="3E854381" w14:textId="77777777" w:rsidTr="00680EA5">
        <w:tc>
          <w:tcPr>
            <w:tcW w:w="498" w:type="dxa"/>
          </w:tcPr>
          <w:p w14:paraId="41D4E129" w14:textId="77777777" w:rsidR="00680EA5" w:rsidRPr="00B905CF" w:rsidRDefault="00680EA5" w:rsidP="0085772F">
            <w:pPr>
              <w:tabs>
                <w:tab w:val="left" w:pos="3960"/>
              </w:tabs>
              <w:rPr>
                <w:rFonts w:ascii="Times New Roman" w:hAnsi="Times New Roman"/>
                <w:b/>
              </w:rPr>
            </w:pPr>
            <w:r w:rsidRPr="00B905CF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2763" w:type="dxa"/>
          </w:tcPr>
          <w:p w14:paraId="1ECEAF13" w14:textId="77777777" w:rsidR="00680EA5" w:rsidRPr="00B905CF" w:rsidRDefault="00680EA5" w:rsidP="00D0033F">
            <w:pPr>
              <w:tabs>
                <w:tab w:val="left" w:pos="3960"/>
              </w:tabs>
              <w:jc w:val="center"/>
              <w:rPr>
                <w:rFonts w:ascii="Times New Roman" w:hAnsi="Times New Roman"/>
                <w:b/>
              </w:rPr>
            </w:pPr>
            <w:r w:rsidRPr="00B905CF">
              <w:rPr>
                <w:rFonts w:ascii="Times New Roman" w:hAnsi="Times New Roman"/>
                <w:b/>
              </w:rPr>
              <w:t>Наименование товаров, работ и услуг</w:t>
            </w:r>
          </w:p>
        </w:tc>
        <w:tc>
          <w:tcPr>
            <w:tcW w:w="3686" w:type="dxa"/>
          </w:tcPr>
          <w:p w14:paraId="7A1F22D2" w14:textId="77777777" w:rsidR="00680EA5" w:rsidRPr="00B905CF" w:rsidRDefault="00680EA5" w:rsidP="00D0033F">
            <w:pPr>
              <w:tabs>
                <w:tab w:val="left" w:pos="3960"/>
              </w:tabs>
              <w:jc w:val="center"/>
              <w:rPr>
                <w:rFonts w:ascii="Times New Roman" w:hAnsi="Times New Roman"/>
                <w:b/>
              </w:rPr>
            </w:pPr>
            <w:r w:rsidRPr="00B905CF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417" w:type="dxa"/>
          </w:tcPr>
          <w:p w14:paraId="1787D7F7" w14:textId="77777777" w:rsidR="00680EA5" w:rsidRPr="00B905CF" w:rsidRDefault="00680EA5" w:rsidP="00D0033F">
            <w:pPr>
              <w:tabs>
                <w:tab w:val="left" w:pos="3960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B905CF">
              <w:rPr>
                <w:rFonts w:ascii="Times New Roman" w:hAnsi="Times New Roman"/>
                <w:b/>
              </w:rPr>
              <w:t>Ед.</w:t>
            </w:r>
          </w:p>
          <w:p w14:paraId="5174D401" w14:textId="77777777" w:rsidR="00680EA5" w:rsidRPr="00B905CF" w:rsidRDefault="00680EA5" w:rsidP="00D0033F">
            <w:pPr>
              <w:tabs>
                <w:tab w:val="left" w:pos="3960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B905CF">
              <w:rPr>
                <w:rFonts w:ascii="Times New Roman" w:hAnsi="Times New Roman"/>
                <w:b/>
              </w:rPr>
              <w:t>изм.</w:t>
            </w:r>
          </w:p>
        </w:tc>
        <w:tc>
          <w:tcPr>
            <w:tcW w:w="1701" w:type="dxa"/>
          </w:tcPr>
          <w:p w14:paraId="09F609D3" w14:textId="77777777" w:rsidR="00680EA5" w:rsidRPr="00B905CF" w:rsidRDefault="00680EA5" w:rsidP="00D0033F">
            <w:pPr>
              <w:tabs>
                <w:tab w:val="left" w:pos="3960"/>
              </w:tabs>
              <w:jc w:val="center"/>
              <w:rPr>
                <w:rFonts w:ascii="Times New Roman" w:hAnsi="Times New Roman"/>
                <w:b/>
              </w:rPr>
            </w:pPr>
            <w:r w:rsidRPr="00B905CF">
              <w:rPr>
                <w:rFonts w:ascii="Times New Roman" w:hAnsi="Times New Roman"/>
                <w:b/>
              </w:rPr>
              <w:t>Кол-во</w:t>
            </w:r>
          </w:p>
        </w:tc>
      </w:tr>
      <w:tr w:rsidR="00680EA5" w:rsidRPr="00B905CF" w14:paraId="085E29BA" w14:textId="77777777" w:rsidTr="00680EA5">
        <w:tc>
          <w:tcPr>
            <w:tcW w:w="498" w:type="dxa"/>
          </w:tcPr>
          <w:p w14:paraId="197B6FD3" w14:textId="268380FA" w:rsidR="00680EA5" w:rsidRPr="00B905CF" w:rsidRDefault="00680EA5" w:rsidP="0085772F">
            <w:pPr>
              <w:pStyle w:val="a4"/>
              <w:tabs>
                <w:tab w:val="left" w:pos="3960"/>
              </w:tabs>
              <w:ind w:hanging="679"/>
              <w:jc w:val="both"/>
              <w:rPr>
                <w:rFonts w:ascii="Times New Roman" w:hAnsi="Times New Roman" w:cs="Times New Roman"/>
                <w:lang w:val="ru-KZ"/>
              </w:rPr>
            </w:pPr>
            <w:r w:rsidRPr="00B905CF">
              <w:rPr>
                <w:rFonts w:ascii="Times New Roman" w:hAnsi="Times New Roman" w:cs="Times New Roman"/>
                <w:lang w:val="ru-KZ"/>
              </w:rPr>
              <w:t>1</w:t>
            </w:r>
          </w:p>
        </w:tc>
        <w:tc>
          <w:tcPr>
            <w:tcW w:w="2763" w:type="dxa"/>
          </w:tcPr>
          <w:p w14:paraId="2AF44C89" w14:textId="6350BB5A" w:rsidR="00680EA5" w:rsidRPr="008E1B91" w:rsidRDefault="00680EA5" w:rsidP="00964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KZ" w:eastAsia="ru-RU"/>
              </w:rPr>
              <w:t>Программа профессиональной подготовки руководителей гражданской авиации. Модули 1,3,5,6</w:t>
            </w:r>
          </w:p>
          <w:p w14:paraId="2F7DC1D4" w14:textId="39DE99B5" w:rsidR="00680EA5" w:rsidRPr="00B905CF" w:rsidRDefault="00680EA5" w:rsidP="0085772F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lang w:val="ru-KZ" w:eastAsia="ru-RU"/>
              </w:rPr>
            </w:pPr>
          </w:p>
        </w:tc>
        <w:tc>
          <w:tcPr>
            <w:tcW w:w="3686" w:type="dxa"/>
          </w:tcPr>
          <w:p w14:paraId="77557032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Цель обучения:  </w:t>
            </w:r>
          </w:p>
          <w:p w14:paraId="23BE1EA2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>Повышение уровня профессиональной компетентности руководителей организаций гражданской авиации, формирование современных управленческих и профильных знаний с учётом требований авиационного законодательства.</w:t>
            </w:r>
          </w:p>
          <w:p w14:paraId="4FA9F90E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</w:p>
          <w:p w14:paraId="46C45D83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Содержание программы:  </w:t>
            </w:r>
          </w:p>
          <w:p w14:paraId="764432BE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Модуль 1: Основы авиационного законодательства  </w:t>
            </w:r>
          </w:p>
          <w:p w14:paraId="315BA028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- Международные и национальные нормативно-правовые акты  </w:t>
            </w:r>
          </w:p>
          <w:p w14:paraId="231BDF32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- Роль ИКАО и гражданской авиации РК  </w:t>
            </w:r>
          </w:p>
          <w:p w14:paraId="7F4E51A2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</w:p>
          <w:p w14:paraId="7A9EB733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Модуль 3: Менеджмент и управление персоналом  </w:t>
            </w:r>
          </w:p>
          <w:p w14:paraId="35E70967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- Принципы эффективного управления  </w:t>
            </w:r>
          </w:p>
          <w:p w14:paraId="7B608137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- Работа с коллективом, мотивация, развитие компетенций  </w:t>
            </w:r>
          </w:p>
          <w:p w14:paraId="404A2227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</w:p>
          <w:p w14:paraId="770CFFB7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Модуль 5: Управление безопасностью полётов (SMS)  </w:t>
            </w:r>
          </w:p>
          <w:p w14:paraId="48BB0F9C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- Политика в области безопасности  </w:t>
            </w:r>
          </w:p>
          <w:p w14:paraId="4B529E86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- Управление рисками, профилактика инцидентов  </w:t>
            </w:r>
          </w:p>
          <w:p w14:paraId="3B986621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</w:p>
          <w:p w14:paraId="6092C598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Модуль 6: Культура безопасности и человеческий фактор  </w:t>
            </w:r>
          </w:p>
          <w:p w14:paraId="79B34E9A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- Психология поведения в авиации  </w:t>
            </w:r>
          </w:p>
          <w:p w14:paraId="6EDB69D8" w14:textId="77777777" w:rsidR="00680EA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>- Работа с ошибками и предотвращение угроз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>.</w:t>
            </w: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  </w:t>
            </w:r>
          </w:p>
          <w:p w14:paraId="72788611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 Ожидаемый результат:</w:t>
            </w:r>
          </w:p>
          <w:p w14:paraId="14BC2B18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>Чат GPT: Выдача сертификатов/удостоверений установленного образца</w:t>
            </w:r>
          </w:p>
          <w:p w14:paraId="11CE075F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</w:p>
          <w:p w14:paraId="27FD7E36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Требования к поставщику:  </w:t>
            </w:r>
          </w:p>
          <w:p w14:paraId="42DFA805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- Лицензия на образовательную деятельность  </w:t>
            </w:r>
          </w:p>
          <w:p w14:paraId="193DAFD2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- Подтверждённый опыт в обучении руководящего состава авиации  </w:t>
            </w:r>
          </w:p>
          <w:p w14:paraId="6E8EC342" w14:textId="77777777" w:rsidR="00680EA5" w:rsidRPr="004E7DB5" w:rsidRDefault="00680EA5" w:rsidP="008E1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</w:pPr>
            <w:r w:rsidRPr="004E7DB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ru-KZ" w:eastAsia="ru-RU"/>
              </w:rPr>
              <w:t xml:space="preserve">- Соответствие программы требованиям гражданской авиации РК  </w:t>
            </w:r>
          </w:p>
          <w:p w14:paraId="3574A169" w14:textId="77777777" w:rsidR="00680EA5" w:rsidRDefault="00680EA5" w:rsidP="008E1B91">
            <w:pPr>
              <w:pStyle w:val="a5"/>
              <w:rPr>
                <w:bCs/>
                <w:color w:val="000000"/>
                <w:sz w:val="18"/>
                <w:szCs w:val="18"/>
                <w:lang w:val="ru-KZ"/>
              </w:rPr>
            </w:pPr>
            <w:r w:rsidRPr="004E7DB5">
              <w:rPr>
                <w:bCs/>
                <w:color w:val="000000"/>
                <w:sz w:val="18"/>
                <w:szCs w:val="18"/>
                <w:lang w:val="ru-KZ"/>
              </w:rPr>
              <w:t>- Наличие квалифицированных преподавателей и учебно-методических материалов</w:t>
            </w:r>
          </w:p>
          <w:p w14:paraId="3701627A" w14:textId="077BDA5C" w:rsidR="00680EA5" w:rsidRPr="008E1B91" w:rsidRDefault="00680EA5" w:rsidP="008E1B91">
            <w:pPr>
              <w:pStyle w:val="a5"/>
              <w:rPr>
                <w:sz w:val="18"/>
                <w:szCs w:val="18"/>
              </w:rPr>
            </w:pPr>
            <w:r w:rsidRPr="008E1B91">
              <w:rPr>
                <w:sz w:val="18"/>
                <w:szCs w:val="18"/>
              </w:rPr>
              <w:t>Учебный центр должен обладать действующей лицензией и быть аккредитованным Авиационной администрацией Казахстана.</w:t>
            </w:r>
          </w:p>
          <w:p w14:paraId="0681A322" w14:textId="4A40E797" w:rsidR="00680EA5" w:rsidRPr="00E01F48" w:rsidRDefault="00680EA5" w:rsidP="00E01F48">
            <w:pPr>
              <w:pStyle w:val="a5"/>
            </w:pPr>
          </w:p>
        </w:tc>
        <w:tc>
          <w:tcPr>
            <w:tcW w:w="1417" w:type="dxa"/>
          </w:tcPr>
          <w:p w14:paraId="365BFCE9" w14:textId="7F2E1EA2" w:rsidR="00680EA5" w:rsidRPr="00C16D06" w:rsidRDefault="00680EA5" w:rsidP="0085772F">
            <w:pPr>
              <w:tabs>
                <w:tab w:val="left" w:pos="3960"/>
              </w:tabs>
              <w:rPr>
                <w:rFonts w:ascii="Times New Roman" w:hAnsi="Times New Roman" w:cs="Times New Roman"/>
                <w:lang w:val="ru-KZ"/>
              </w:rPr>
            </w:pPr>
            <w:r>
              <w:rPr>
                <w:rFonts w:ascii="Times New Roman" w:hAnsi="Times New Roman" w:cs="Times New Roman"/>
                <w:lang w:val="ru-KZ"/>
              </w:rPr>
              <w:t xml:space="preserve">       Чел.</w:t>
            </w:r>
          </w:p>
        </w:tc>
        <w:tc>
          <w:tcPr>
            <w:tcW w:w="1701" w:type="dxa"/>
          </w:tcPr>
          <w:p w14:paraId="02023AE9" w14:textId="42B5B783" w:rsidR="00680EA5" w:rsidRPr="00633182" w:rsidRDefault="00680EA5" w:rsidP="008577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lang w:val="ru-KZ"/>
              </w:rPr>
            </w:pPr>
            <w:r>
              <w:rPr>
                <w:rFonts w:ascii="Times New Roman" w:hAnsi="Times New Roman" w:cs="Times New Roman"/>
                <w:lang w:val="ru-KZ"/>
              </w:rPr>
              <w:t>1</w:t>
            </w:r>
          </w:p>
        </w:tc>
      </w:tr>
    </w:tbl>
    <w:p w14:paraId="500150DD" w14:textId="77777777" w:rsidR="00DD48CF" w:rsidRDefault="00DD48CF" w:rsidP="0083312B">
      <w:pPr>
        <w:spacing w:after="0"/>
        <w:rPr>
          <w:rFonts w:ascii="Times New Roman" w:hAnsi="Times New Roman"/>
          <w:b/>
        </w:rPr>
      </w:pPr>
    </w:p>
    <w:p w14:paraId="0E7B0450" w14:textId="77777777" w:rsidR="00680EA5" w:rsidRDefault="00680EA5" w:rsidP="00680EA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lang w:val="ru-KZ" w:eastAsia="ru-RU"/>
        </w:rPr>
      </w:pPr>
    </w:p>
    <w:p w14:paraId="4A3F2E3E" w14:textId="77777777" w:rsidR="00680EA5" w:rsidRDefault="00680EA5" w:rsidP="00680EA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lang w:val="ru-KZ" w:eastAsia="ru-RU"/>
        </w:rPr>
      </w:pPr>
    </w:p>
    <w:p w14:paraId="002E3B05" w14:textId="77777777" w:rsidR="00680EA5" w:rsidRDefault="00680EA5" w:rsidP="00680EA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lang w:val="ru-KZ" w:eastAsia="ru-RU"/>
        </w:rPr>
      </w:pPr>
    </w:p>
    <w:p w14:paraId="371C3D9D" w14:textId="77777777" w:rsidR="00680EA5" w:rsidRDefault="00680EA5" w:rsidP="00680EA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lang w:val="ru-KZ" w:eastAsia="ru-RU"/>
        </w:rPr>
      </w:pPr>
    </w:p>
    <w:p w14:paraId="7C44A9C7" w14:textId="77777777" w:rsidR="00680EA5" w:rsidRDefault="00680EA5" w:rsidP="00680EA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lang w:val="ru-KZ" w:eastAsia="ru-RU"/>
        </w:rPr>
      </w:pPr>
    </w:p>
    <w:p w14:paraId="7BE9C38C" w14:textId="517478A1" w:rsidR="00680EA5" w:rsidRDefault="00680EA5" w:rsidP="00680EA5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Техникалық сипаттама</w:t>
      </w:r>
    </w:p>
    <w:p w14:paraId="51FFD1D6" w14:textId="77777777" w:rsidR="00680EA5" w:rsidRDefault="00680EA5" w:rsidP="00680EA5">
      <w:pPr>
        <w:spacing w:after="0"/>
        <w:rPr>
          <w:rFonts w:ascii="Times New Roman" w:hAnsi="Times New Roman"/>
          <w:b/>
          <w:lang w:val="kk-KZ"/>
        </w:rPr>
      </w:pPr>
    </w:p>
    <w:tbl>
      <w:tblPr>
        <w:tblStyle w:val="a3"/>
        <w:tblW w:w="10349" w:type="dxa"/>
        <w:tblInd w:w="-856" w:type="dxa"/>
        <w:tblLook w:val="04A0" w:firstRow="1" w:lastRow="0" w:firstColumn="1" w:lastColumn="0" w:noHBand="0" w:noVBand="1"/>
      </w:tblPr>
      <w:tblGrid>
        <w:gridCol w:w="498"/>
        <w:gridCol w:w="2763"/>
        <w:gridCol w:w="4394"/>
        <w:gridCol w:w="1276"/>
        <w:gridCol w:w="1418"/>
      </w:tblGrid>
      <w:tr w:rsidR="00680EA5" w14:paraId="3C9051F3" w14:textId="77777777" w:rsidTr="00680EA5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1E1DF" w14:textId="77777777" w:rsidR="00680EA5" w:rsidRDefault="00680EA5">
            <w:pPr>
              <w:tabs>
                <w:tab w:val="left" w:pos="3960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30DC3" w14:textId="77777777" w:rsidR="00680EA5" w:rsidRPr="00680EA5" w:rsidRDefault="00680EA5">
            <w:pPr>
              <w:tabs>
                <w:tab w:val="left" w:pos="396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0EA5">
              <w:rPr>
                <w:rFonts w:ascii="Times New Roman" w:hAnsi="Times New Roman"/>
                <w:b/>
                <w:sz w:val="20"/>
                <w:szCs w:val="20"/>
              </w:rPr>
              <w:t>Тауарлардың, жұмыстар мен көрсетілетін қызметтердің атауы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3E54E" w14:textId="77777777" w:rsidR="00680EA5" w:rsidRPr="00680EA5" w:rsidRDefault="00680EA5">
            <w:pPr>
              <w:tabs>
                <w:tab w:val="left" w:pos="396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0EA5">
              <w:rPr>
                <w:rFonts w:ascii="Times New Roman" w:hAnsi="Times New Roman"/>
                <w:b/>
                <w:sz w:val="20"/>
                <w:szCs w:val="20"/>
              </w:rPr>
              <w:t>Сипаттамасы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0B7A7" w14:textId="77777777" w:rsidR="00680EA5" w:rsidRPr="00680EA5" w:rsidRDefault="00680EA5">
            <w:pPr>
              <w:tabs>
                <w:tab w:val="left" w:pos="3960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0EA5">
              <w:rPr>
                <w:rFonts w:ascii="Times New Roman" w:hAnsi="Times New Roman"/>
                <w:b/>
                <w:sz w:val="20"/>
                <w:szCs w:val="20"/>
              </w:rPr>
              <w:t>Бірлік.</w:t>
            </w:r>
          </w:p>
          <w:p w14:paraId="2322651A" w14:textId="040E30EB" w:rsidR="00680EA5" w:rsidRPr="00680EA5" w:rsidRDefault="00680EA5">
            <w:pPr>
              <w:tabs>
                <w:tab w:val="left" w:pos="3960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  <w:r w:rsidRPr="00680EA5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өл</w:t>
            </w:r>
            <w:r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D4B57" w14:textId="77777777" w:rsidR="00680EA5" w:rsidRPr="00680EA5" w:rsidRDefault="00680EA5">
            <w:pPr>
              <w:tabs>
                <w:tab w:val="left" w:pos="3960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  <w:r w:rsidRPr="00680EA5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Саны</w:t>
            </w:r>
          </w:p>
        </w:tc>
      </w:tr>
      <w:tr w:rsidR="00680EA5" w14:paraId="3D1883B5" w14:textId="77777777" w:rsidTr="00680EA5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4AF2C" w14:textId="77777777" w:rsidR="00680EA5" w:rsidRDefault="00680EA5">
            <w:pPr>
              <w:pStyle w:val="a4"/>
              <w:tabs>
                <w:tab w:val="left" w:pos="3960"/>
              </w:tabs>
              <w:ind w:hanging="679"/>
              <w:jc w:val="both"/>
              <w:rPr>
                <w:rFonts w:ascii="Times New Roman" w:hAnsi="Times New Roman" w:cs="Times New Roman"/>
                <w:lang w:val="ru-KZ"/>
              </w:rPr>
            </w:pPr>
            <w:r>
              <w:rPr>
                <w:rFonts w:ascii="Times New Roman" w:hAnsi="Times New Roman" w:cs="Times New Roman"/>
                <w:lang w:val="ru-KZ"/>
              </w:rPr>
              <w:t>1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0E0EF" w14:textId="57661178" w:rsidR="00680EA5" w:rsidRDefault="00680EA5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lang w:val="ru-KZ" w:eastAsia="ru-RU"/>
              </w:rPr>
            </w:pPr>
            <w:r w:rsidRPr="00680EA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KZ" w:eastAsia="ru-RU"/>
              </w:rPr>
              <w:t>Азаматтық авиация басшыларын кәсіби даярлау бағдарламасы. Модульдер 1,3,5,6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BA204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Оқыту мақсаты:</w:t>
            </w:r>
          </w:p>
          <w:p w14:paraId="49533DDB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Азаматтық авиация ұйымдары басшыларының кәсіби құзыреттілігін арттыру, сондай-ақ авиациялық нормативтік талаптарға сәйкес заманауи басқару және салалық білімді дамыту.</w:t>
            </w:r>
          </w:p>
          <w:p w14:paraId="4D986649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Бағдарлама мазмұны:</w:t>
            </w:r>
          </w:p>
          <w:p w14:paraId="6A98CC4B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1-модуль: Авиациялық заңнама негіздері</w:t>
            </w:r>
          </w:p>
          <w:p w14:paraId="02E247EB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- Халықаралық және ұлттық нормативтік құқықтық актілер</w:t>
            </w:r>
          </w:p>
          <w:p w14:paraId="3DEDC0B6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- ICAO және Қазақстан Республикасының азаматтық авиация саласының рөлі</w:t>
            </w:r>
          </w:p>
          <w:p w14:paraId="54829A67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3-модуль: Басқару және персоналды басқару</w:t>
            </w:r>
          </w:p>
          <w:p w14:paraId="316A368A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- Тиімді басқару қағидаттары</w:t>
            </w:r>
          </w:p>
          <w:p w14:paraId="52BB0CCC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- Команданы басқару, ынталандыру және құзыреттілікті дамыту</w:t>
            </w:r>
          </w:p>
          <w:p w14:paraId="6B2A371D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5-модуль: Ұшу қауіпсіздігін басқару жүйелері (SMS)</w:t>
            </w:r>
          </w:p>
          <w:p w14:paraId="4D913D69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- Қауіпсіздік саясаты</w:t>
            </w:r>
          </w:p>
          <w:p w14:paraId="57EDB1F2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- Тәуекелдерді басқару және оқыс оқиғалардың алдын алу</w:t>
            </w:r>
          </w:p>
          <w:p w14:paraId="5BA793C2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6-модуль: Қауіпсіздік мәдениеті және адами факторлар</w:t>
            </w:r>
          </w:p>
          <w:p w14:paraId="46DC533E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- Авиациядағы мінез-құлық психологиясы</w:t>
            </w:r>
          </w:p>
          <w:p w14:paraId="0D723C3B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- Қателіктерді басқару және қауіп-қатерлердің алдын алу</w:t>
            </w:r>
          </w:p>
          <w:p w14:paraId="727D5A94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Күтілетін нәтиже:</w:t>
            </w:r>
          </w:p>
          <w:p w14:paraId="4E08D3FB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Белгіленген үлгідегі сертификаттарды/құжаттарды беру</w:t>
            </w:r>
          </w:p>
          <w:p w14:paraId="2E2F2FF5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Оқытуды ұйымдастырушыға қойылатын талаптар:</w:t>
            </w:r>
          </w:p>
          <w:p w14:paraId="634FA4E4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- Білім беру қызметіне арналған лицензия</w:t>
            </w:r>
          </w:p>
          <w:p w14:paraId="0175A556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lastRenderedPageBreak/>
              <w:t>- Авиациялық басқару персоналын оқытудағы расталған тәжірибе</w:t>
            </w:r>
          </w:p>
          <w:p w14:paraId="195473F1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- Бағдарламаның Қазақстан Республикасының азаматтық авиация саласындағы талаптарына сәйкестігі</w:t>
            </w:r>
          </w:p>
          <w:p w14:paraId="57F091A8" w14:textId="77777777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- Білікті нұсқаушылар мен оқу материалдарының болуы</w:t>
            </w:r>
          </w:p>
          <w:p w14:paraId="294EDF02" w14:textId="4310CCB6" w:rsidR="00680EA5" w:rsidRPr="00680EA5" w:rsidRDefault="00680EA5" w:rsidP="00680EA5">
            <w:pPr>
              <w:pStyle w:val="a5"/>
              <w:rPr>
                <w:sz w:val="20"/>
                <w:szCs w:val="20"/>
                <w:lang w:val="ru-KZ"/>
              </w:rPr>
            </w:pPr>
            <w:r w:rsidRPr="00680EA5">
              <w:rPr>
                <w:sz w:val="20"/>
                <w:szCs w:val="20"/>
                <w:lang w:val="ru-KZ"/>
              </w:rPr>
              <w:t>Оқыту орталығының жарамды лицензиясы болуы және Қазақстанның Авиациялық әкімшілігі тарапынан аккредиттелген болуы тиіс.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E28E4" w14:textId="77777777" w:rsidR="00680EA5" w:rsidRDefault="00680EA5">
            <w:pPr>
              <w:tabs>
                <w:tab w:val="left" w:pos="3960"/>
              </w:tabs>
              <w:rPr>
                <w:rFonts w:ascii="Times New Roman" w:hAnsi="Times New Roman" w:cs="Times New Roman"/>
                <w:lang w:val="ru-KZ"/>
              </w:rPr>
            </w:pPr>
            <w:r>
              <w:rPr>
                <w:rFonts w:ascii="Times New Roman" w:hAnsi="Times New Roman" w:cs="Times New Roman"/>
                <w:lang w:val="ru-KZ"/>
              </w:rPr>
              <w:lastRenderedPageBreak/>
              <w:t xml:space="preserve">     Адам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39282" w14:textId="77777777" w:rsidR="00680EA5" w:rsidRDefault="00680EA5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lang w:val="ru-KZ"/>
              </w:rPr>
            </w:pPr>
            <w:r>
              <w:rPr>
                <w:rFonts w:ascii="Times New Roman" w:hAnsi="Times New Roman" w:cs="Times New Roman"/>
                <w:lang w:val="ru-KZ"/>
              </w:rPr>
              <w:t>1</w:t>
            </w:r>
          </w:p>
        </w:tc>
      </w:tr>
    </w:tbl>
    <w:p w14:paraId="7081819B" w14:textId="77777777" w:rsidR="00680EA5" w:rsidRDefault="00680EA5" w:rsidP="00680EA5">
      <w:pPr>
        <w:spacing w:after="0"/>
        <w:rPr>
          <w:rFonts w:ascii="Times New Roman" w:hAnsi="Times New Roman"/>
          <w:b/>
        </w:rPr>
      </w:pPr>
    </w:p>
    <w:p w14:paraId="335602C2" w14:textId="77777777" w:rsidR="00680EA5" w:rsidRDefault="00680EA5" w:rsidP="00680EA5">
      <w:pPr>
        <w:spacing w:after="0"/>
        <w:rPr>
          <w:rFonts w:ascii="Times New Roman" w:hAnsi="Times New Roman"/>
          <w:b/>
          <w:lang w:val="kk-KZ"/>
        </w:rPr>
      </w:pPr>
    </w:p>
    <w:p w14:paraId="42F68904" w14:textId="77777777" w:rsidR="00505233" w:rsidRPr="0083312B" w:rsidRDefault="00505233" w:rsidP="0083312B"/>
    <w:sectPr w:rsidR="00505233" w:rsidRPr="0083312B" w:rsidSect="00680EA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5144A"/>
    <w:multiLevelType w:val="multilevel"/>
    <w:tmpl w:val="1DE2D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461E22"/>
    <w:multiLevelType w:val="multilevel"/>
    <w:tmpl w:val="4B266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261110"/>
    <w:multiLevelType w:val="multilevel"/>
    <w:tmpl w:val="70644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3D0DB9"/>
    <w:multiLevelType w:val="multilevel"/>
    <w:tmpl w:val="5E4C1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DB4A68"/>
    <w:multiLevelType w:val="multilevel"/>
    <w:tmpl w:val="69CAE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4A762C"/>
    <w:multiLevelType w:val="multilevel"/>
    <w:tmpl w:val="73089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4C30D0"/>
    <w:multiLevelType w:val="multilevel"/>
    <w:tmpl w:val="8BDE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A97C10"/>
    <w:multiLevelType w:val="multilevel"/>
    <w:tmpl w:val="9830D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0404EA"/>
    <w:multiLevelType w:val="multilevel"/>
    <w:tmpl w:val="8512A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C02B11"/>
    <w:multiLevelType w:val="multilevel"/>
    <w:tmpl w:val="E7846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220D2F"/>
    <w:multiLevelType w:val="multilevel"/>
    <w:tmpl w:val="0922B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9012557">
    <w:abstractNumId w:val="6"/>
  </w:num>
  <w:num w:numId="2" w16cid:durableId="1205673807">
    <w:abstractNumId w:val="4"/>
  </w:num>
  <w:num w:numId="3" w16cid:durableId="1923876722">
    <w:abstractNumId w:val="3"/>
  </w:num>
  <w:num w:numId="4" w16cid:durableId="459693936">
    <w:abstractNumId w:val="10"/>
  </w:num>
  <w:num w:numId="5" w16cid:durableId="1608928054">
    <w:abstractNumId w:val="9"/>
  </w:num>
  <w:num w:numId="6" w16cid:durableId="1586301219">
    <w:abstractNumId w:val="1"/>
  </w:num>
  <w:num w:numId="7" w16cid:durableId="1182086688">
    <w:abstractNumId w:val="2"/>
  </w:num>
  <w:num w:numId="8" w16cid:durableId="2024698576">
    <w:abstractNumId w:val="5"/>
  </w:num>
  <w:num w:numId="9" w16cid:durableId="414402113">
    <w:abstractNumId w:val="7"/>
  </w:num>
  <w:num w:numId="10" w16cid:durableId="1028065826">
    <w:abstractNumId w:val="0"/>
  </w:num>
  <w:num w:numId="11" w16cid:durableId="7091097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919"/>
    <w:rsid w:val="00205E5C"/>
    <w:rsid w:val="00281B07"/>
    <w:rsid w:val="00333725"/>
    <w:rsid w:val="0036169D"/>
    <w:rsid w:val="003C09E5"/>
    <w:rsid w:val="003E081E"/>
    <w:rsid w:val="00463517"/>
    <w:rsid w:val="00474848"/>
    <w:rsid w:val="004B5C0E"/>
    <w:rsid w:val="004D0FA2"/>
    <w:rsid w:val="00505233"/>
    <w:rsid w:val="00513EBA"/>
    <w:rsid w:val="0058463C"/>
    <w:rsid w:val="005969D4"/>
    <w:rsid w:val="005E308F"/>
    <w:rsid w:val="005E3E3E"/>
    <w:rsid w:val="0060385A"/>
    <w:rsid w:val="00633182"/>
    <w:rsid w:val="006517F7"/>
    <w:rsid w:val="00680EA5"/>
    <w:rsid w:val="006A3306"/>
    <w:rsid w:val="006C5328"/>
    <w:rsid w:val="006F148D"/>
    <w:rsid w:val="00726767"/>
    <w:rsid w:val="00767A31"/>
    <w:rsid w:val="00770C43"/>
    <w:rsid w:val="00784285"/>
    <w:rsid w:val="00796135"/>
    <w:rsid w:val="0082548F"/>
    <w:rsid w:val="0083312B"/>
    <w:rsid w:val="008B717D"/>
    <w:rsid w:val="008E1B91"/>
    <w:rsid w:val="0094034D"/>
    <w:rsid w:val="00941898"/>
    <w:rsid w:val="00964D3C"/>
    <w:rsid w:val="00A162A2"/>
    <w:rsid w:val="00A16405"/>
    <w:rsid w:val="00A7528B"/>
    <w:rsid w:val="00AB4995"/>
    <w:rsid w:val="00AE4286"/>
    <w:rsid w:val="00B27D1E"/>
    <w:rsid w:val="00B905CF"/>
    <w:rsid w:val="00C16D06"/>
    <w:rsid w:val="00CC493E"/>
    <w:rsid w:val="00D0033F"/>
    <w:rsid w:val="00D10513"/>
    <w:rsid w:val="00D128E5"/>
    <w:rsid w:val="00D41ED6"/>
    <w:rsid w:val="00D701E9"/>
    <w:rsid w:val="00D753FD"/>
    <w:rsid w:val="00DD48CF"/>
    <w:rsid w:val="00DE57D6"/>
    <w:rsid w:val="00E01F48"/>
    <w:rsid w:val="00E73E4B"/>
    <w:rsid w:val="00E750C1"/>
    <w:rsid w:val="00EA3547"/>
    <w:rsid w:val="00EC4BCB"/>
    <w:rsid w:val="00EC5991"/>
    <w:rsid w:val="00F3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462AF"/>
  <w15:chartTrackingRefBased/>
  <w15:docId w15:val="{16A1974D-7033-4EB6-9D3E-751A81C59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312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3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312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33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105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8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87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2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48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31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41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296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981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23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53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70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094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206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989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677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766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2685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5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133</cp:revision>
  <cp:lastPrinted>2026-06-01T07:26:00Z</cp:lastPrinted>
  <dcterms:created xsi:type="dcterms:W3CDTF">2026-03-30T09:47:00Z</dcterms:created>
  <dcterms:modified xsi:type="dcterms:W3CDTF">2026-10-13T11:25:00Z</dcterms:modified>
</cp:coreProperties>
</file>