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435" w:rsidRDefault="00833E2E">
      <w:pPr>
        <w:rPr>
          <w:rFonts w:ascii="Times New Roman" w:hAnsi="Times New Roman" w:cs="Times New Roman"/>
          <w:sz w:val="28"/>
          <w:szCs w:val="28"/>
        </w:rPr>
      </w:pPr>
      <w:r w:rsidRPr="00833E2E">
        <w:rPr>
          <w:rFonts w:ascii="Times New Roman" w:hAnsi="Times New Roman" w:cs="Times New Roman"/>
          <w:sz w:val="28"/>
          <w:szCs w:val="28"/>
        </w:rPr>
        <w:t xml:space="preserve">Техническая спецификация Наименование: Услуги по изготовлению, поставке и установке москитных сеток на окна 1. Общие требования: Поставщик обязуется выполнить замеры, изготовление, доставку и установку москитных сеток на окна здания </w:t>
      </w:r>
      <w:r>
        <w:rPr>
          <w:rFonts w:ascii="Times New Roman" w:hAnsi="Times New Roman" w:cs="Times New Roman"/>
          <w:sz w:val="28"/>
          <w:szCs w:val="28"/>
          <w:lang w:val="kk-KZ"/>
        </w:rPr>
        <w:t>школы</w:t>
      </w:r>
      <w:r w:rsidRPr="00833E2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Установка сетки антимаскитный -44,5 м2. Уголок для крепление маскитных сеток ПВХ -320 шт.Сетка антимаскитная -80 шт. </w:t>
      </w:r>
      <w:r w:rsidRPr="00833E2E">
        <w:rPr>
          <w:rFonts w:ascii="Times New Roman" w:hAnsi="Times New Roman" w:cs="Times New Roman"/>
          <w:sz w:val="28"/>
          <w:szCs w:val="28"/>
        </w:rPr>
        <w:t>Все работы выполняются «под ключ». 2. Объем услуг: Выезд специалиста для проведения точных замеров оконных проемов; Изготовление москитных сеток по индивидуальным размерам; Доставка изделий на объект Заказчика; Монтаж (установка) москитных сеток; Проверка надежности креплений после установки. 3. Технические характеристики: Тип сетки: рамочная (съемная); Материал рамки: алюминиевый профиль; Цвет рамки: белый или по согласованию с Заказчиком; Полотно сетки: стекловолокно (</w:t>
      </w:r>
      <w:proofErr w:type="spellStart"/>
      <w:r w:rsidRPr="00833E2E">
        <w:rPr>
          <w:rFonts w:ascii="Times New Roman" w:hAnsi="Times New Roman" w:cs="Times New Roman"/>
          <w:sz w:val="28"/>
          <w:szCs w:val="28"/>
        </w:rPr>
        <w:t>фибергласс</w:t>
      </w:r>
      <w:proofErr w:type="spellEnd"/>
      <w:r w:rsidRPr="00833E2E">
        <w:rPr>
          <w:rFonts w:ascii="Times New Roman" w:hAnsi="Times New Roman" w:cs="Times New Roman"/>
          <w:sz w:val="28"/>
          <w:szCs w:val="28"/>
        </w:rPr>
        <w:t>), устойчивое к ультрафиолету; Размер ячейки: не более 1,5×1,5 мм; Крепления: пластиковые или металлические, обеспечивающие надежную фиксацию; Наличие ручек для снятия сетки; Устойчивость к погодным условиям (ветер, дождь, солнце). 4. Требования к качеству: Изделия должны быть новыми, без дефектов; Соответствие санитарным нормам и требованиям безопасности для детских учреждений; Отсутствие острых углов и элементов, опасных для детей; Надежная фиксация, исключающая самопроизвольное выпадение. 5. Сроки выполнения: Замеры: в течение 2 рабочих дней с момента заключения договора; Изготовление и установка: не более 7–10 рабочих дней после замеров. 6. Гарантийные обязательства: Гарантия не менее 12 месяцев; Устранение дефектов за счет поставщика в гарантийный период. 7. Требования к поставщику: Наличие опыта выполнения аналогичных работ; Наличие необходимых инструментов и квалифицированного персонала; Соблюдение техники безопасности при выполнении работ на объекте.</w:t>
      </w:r>
    </w:p>
    <w:p w:rsidR="005C5071" w:rsidRDefault="005C5071">
      <w:pPr>
        <w:rPr>
          <w:rFonts w:ascii="Times New Roman" w:hAnsi="Times New Roman" w:cs="Times New Roman"/>
          <w:sz w:val="28"/>
          <w:szCs w:val="28"/>
        </w:rPr>
      </w:pPr>
    </w:p>
    <w:p w:rsidR="005C5071" w:rsidRDefault="005C50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5071" w:rsidRPr="00833E2E" w:rsidRDefault="005C5071">
      <w:pPr>
        <w:rPr>
          <w:rFonts w:ascii="Times New Roman" w:hAnsi="Times New Roman" w:cs="Times New Roman"/>
          <w:sz w:val="28"/>
          <w:szCs w:val="28"/>
        </w:rPr>
      </w:pPr>
    </w:p>
    <w:sectPr w:rsidR="005C5071" w:rsidRPr="0083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2E"/>
    <w:rsid w:val="0010445E"/>
    <w:rsid w:val="001422EC"/>
    <w:rsid w:val="00210A38"/>
    <w:rsid w:val="005A53B1"/>
    <w:rsid w:val="005C5071"/>
    <w:rsid w:val="00833E2E"/>
    <w:rsid w:val="00873AF8"/>
    <w:rsid w:val="00DD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2BDE5A-2015-4345-A25E-3708A324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5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2026-06-04T11:41:00Z</dcterms:created>
  <dcterms:modified xsi:type="dcterms:W3CDTF">2026-06-05T06:54:00Z</dcterms:modified>
</cp:coreProperties>
</file>