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9B4" w:rsidRPr="00DF15BB" w:rsidRDefault="00A779B4" w:rsidP="00A779B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 w:rsidRPr="00DF15BB">
        <w:rPr>
          <w:rFonts w:ascii="Times New Roman" w:hAnsi="Times New Roman" w:cs="Times New Roman"/>
          <w:b/>
          <w:sz w:val="40"/>
          <w:szCs w:val="40"/>
        </w:rPr>
        <w:t>Техническая Спецификация</w:t>
      </w:r>
    </w:p>
    <w:p w:rsidR="00A779B4" w:rsidRPr="00A779B4" w:rsidRDefault="00DF15BB" w:rsidP="00A779B4">
      <w:pPr>
        <w:spacing w:after="0"/>
        <w:jc w:val="center"/>
        <w:rPr>
          <w:b/>
          <w:sz w:val="28"/>
          <w:szCs w:val="28"/>
          <w:lang w:val="kk-KZ"/>
        </w:rPr>
      </w:pPr>
      <w:r w:rsidRPr="00DF15B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  <w:t xml:space="preserve">Услуги по техническому обслуживанию и испытание наружного молния 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  <w:t>–</w:t>
      </w:r>
      <w:r w:rsidRPr="00DF15B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  <w:t xml:space="preserve"> отвода</w:t>
      </w:r>
    </w:p>
    <w:p w:rsidR="00DF15BB" w:rsidRDefault="00DF15BB" w:rsidP="00DF15BB">
      <w:pPr>
        <w:spacing w:after="0"/>
        <w:jc w:val="both"/>
        <w:rPr>
          <w:rFonts w:ascii="Times New Roman" w:hAnsi="Times New Roman" w:cs="Times New Roman"/>
          <w:lang w:val="kk-KZ"/>
        </w:rPr>
      </w:pP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Полное описание и требуемые технические и качественные характеристики услуг: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- проверить надежность электрических соединений токоведущих частей; -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определить степень разрушения коррозией отдельных элементов молниезащиты;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- проверить соответствие молниезащитных устройств характеру защищаемого объекта (по категории молниезащиты) и в случае строительных и технологических изменений, происшедших за предшествующий период, наметить мероприятия по модернизации устройств молниезащиты;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- проверить наличие на молниеотводах нумерации и предупредительных надписей, а на стенах защищаемых зданий трафаретов о взаимном расположении их фундаментов и заземляющих устройств молниезащиты;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- проверить регистраторы разрядов молнии путем осмотра крепления их к молниеотводам;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- выполнение операции технического обслуживания;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- проверка механической прочности сварных и болтовых соединений заземляющих проводников; - проверка целости и исправност</w:t>
      </w:r>
      <w:r w:rsidR="005A7621" w:rsidRPr="00DF15BB">
        <w:rPr>
          <w:rFonts w:ascii="Times New Roman" w:hAnsi="Times New Roman" w:cs="Times New Roman"/>
        </w:rPr>
        <w:t>и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- восстановление опознавательной окраски заземляющих проводников, знаков заземления;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</w:rPr>
      </w:pPr>
      <w:r w:rsidRPr="00DF15BB">
        <w:rPr>
          <w:rFonts w:ascii="Times New Roman" w:hAnsi="Times New Roman" w:cs="Times New Roman"/>
        </w:rPr>
        <w:t>2. Условия оказания услуг: - Исполнитель обязуется оказывать услуги по проведении испытания молниеотвод</w:t>
      </w:r>
      <w:r w:rsidR="00C96C66" w:rsidRPr="00DF15BB">
        <w:rPr>
          <w:rFonts w:ascii="Times New Roman" w:hAnsi="Times New Roman" w:cs="Times New Roman"/>
        </w:rPr>
        <w:t>ов и заземляющих устройств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</w:rPr>
        <w:t>После окончания оказания услуги, поставщиком предоставляются следующие документы: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  <w:lang w:val="kk-KZ"/>
        </w:rPr>
        <w:t>1.Протокол исп</w:t>
      </w:r>
      <w:r w:rsidR="005A7621" w:rsidRPr="00DF15BB">
        <w:rPr>
          <w:rFonts w:ascii="Times New Roman" w:hAnsi="Times New Roman" w:cs="Times New Roman"/>
          <w:lang w:val="kk-KZ"/>
        </w:rPr>
        <w:t>ытании</w:t>
      </w:r>
    </w:p>
    <w:p w:rsidR="00A779B4" w:rsidRPr="00DF15BB" w:rsidRDefault="00A779B4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  <w:lang w:val="kk-KZ"/>
        </w:rPr>
        <w:t xml:space="preserve">2. </w:t>
      </w:r>
      <w:r w:rsidR="005A7621" w:rsidRPr="00DF15BB">
        <w:rPr>
          <w:rFonts w:ascii="Times New Roman" w:hAnsi="Times New Roman" w:cs="Times New Roman"/>
          <w:lang w:val="kk-KZ"/>
        </w:rPr>
        <w:t>А</w:t>
      </w:r>
      <w:r w:rsidRPr="00DF15BB">
        <w:rPr>
          <w:rFonts w:ascii="Times New Roman" w:hAnsi="Times New Roman" w:cs="Times New Roman"/>
          <w:lang w:val="kk-KZ"/>
        </w:rPr>
        <w:t>кт выпол.работ</w:t>
      </w:r>
    </w:p>
    <w:p w:rsidR="005A7621" w:rsidRDefault="005A7621" w:rsidP="001339FE">
      <w:pPr>
        <w:spacing w:after="0"/>
        <w:rPr>
          <w:rFonts w:ascii="Times New Roman" w:hAnsi="Times New Roman" w:cs="Times New Roman"/>
          <w:lang w:val="kk-KZ"/>
        </w:rPr>
      </w:pPr>
      <w:r w:rsidRPr="00DF15BB">
        <w:rPr>
          <w:rFonts w:ascii="Times New Roman" w:hAnsi="Times New Roman" w:cs="Times New Roman"/>
          <w:lang w:val="kk-KZ"/>
        </w:rPr>
        <w:t>3. Срок действия протокола  1год</w:t>
      </w:r>
    </w:p>
    <w:p w:rsidR="00DF15BB" w:rsidRDefault="00DF15BB" w:rsidP="00DF15BB">
      <w:pPr>
        <w:spacing w:after="0"/>
        <w:jc w:val="both"/>
        <w:rPr>
          <w:rFonts w:ascii="Times New Roman" w:hAnsi="Times New Roman" w:cs="Times New Roman"/>
          <w:lang w:val="kk-KZ"/>
        </w:rPr>
      </w:pPr>
    </w:p>
    <w:p w:rsidR="00DF15BB" w:rsidRDefault="00646059" w:rsidP="00DF15BB">
      <w:pPr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Обслуживание на </w:t>
      </w:r>
      <w:r w:rsidR="00550050">
        <w:rPr>
          <w:rFonts w:ascii="Times New Roman" w:hAnsi="Times New Roman" w:cs="Times New Roman"/>
          <w:lang w:val="en-US"/>
        </w:rPr>
        <w:t>18</w:t>
      </w:r>
      <w:r w:rsidR="00DF15BB">
        <w:rPr>
          <w:rFonts w:ascii="Times New Roman" w:hAnsi="Times New Roman" w:cs="Times New Roman"/>
          <w:lang w:val="kk-KZ"/>
        </w:rPr>
        <w:t xml:space="preserve"> зданий </w:t>
      </w:r>
    </w:p>
    <w:p w:rsidR="00DF15BB" w:rsidRDefault="00DF15BB" w:rsidP="00DF15BB">
      <w:pPr>
        <w:spacing w:after="0"/>
        <w:jc w:val="both"/>
        <w:rPr>
          <w:rFonts w:ascii="Times New Roman" w:hAnsi="Times New Roman" w:cs="Times New Roman"/>
          <w:lang w:val="kk-KZ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39"/>
        <w:gridCol w:w="2741"/>
        <w:gridCol w:w="2741"/>
      </w:tblGrid>
      <w:tr w:rsidR="00550050" w:rsidTr="00E30B9E">
        <w:trPr>
          <w:trHeight w:val="13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№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A43C1B"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Наименование 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Общее количество квадрат метров </w:t>
            </w:r>
          </w:p>
        </w:tc>
      </w:tr>
      <w:tr w:rsidR="00550050" w:rsidTr="00E30B9E">
        <w:trPr>
          <w:trHeight w:val="13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Жалагаш больница</w:t>
            </w:r>
          </w:p>
        </w:tc>
        <w:tc>
          <w:tcPr>
            <w:tcW w:w="27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Pr="009A6DC9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15154.57</w:t>
            </w:r>
          </w:p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550050" w:rsidTr="00E30B9E">
        <w:trPr>
          <w:trHeight w:val="18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Жалагаш поликлиника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550050" w:rsidTr="00E30B9E">
        <w:trPr>
          <w:trHeight w:val="1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Жалагаш инфекционная 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Ақарық</w:t>
            </w:r>
            <w:proofErr w:type="spellEnd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5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Аккум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6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Аккыр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7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 Аксу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Бухарбай</w:t>
            </w:r>
            <w:proofErr w:type="spellEnd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батыр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9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Енбек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Мадениет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11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Макпалкол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Мырзабай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13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Тан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14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Шаменов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15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ФАП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Жанаталап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16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ФАП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Жанадария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17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МП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Далдабай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18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МП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Жанаконыс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E237C" w:rsidRPr="001339FE" w:rsidRDefault="00AE237C" w:rsidP="00AE237C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1339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AE237C" w:rsidRPr="001339FE" w:rsidRDefault="00AE237C" w:rsidP="00AE237C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Сыртқы</w:t>
      </w:r>
      <w:r w:rsidRPr="001339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найзағай</w:t>
      </w:r>
      <w:r w:rsidRPr="001339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бұру</w:t>
      </w:r>
      <w:r w:rsidRPr="001339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1339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</w:t>
      </w:r>
      <w:r w:rsidRPr="001339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көрсету </w:t>
      </w:r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және</w:t>
      </w:r>
      <w:r w:rsidRPr="001339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сынау</w:t>
      </w:r>
      <w:r w:rsidRPr="001339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қызметтері</w:t>
      </w:r>
    </w:p>
    <w:p w:rsidR="00AE237C" w:rsidRPr="00AE237C" w:rsidRDefault="00AE237C" w:rsidP="003B3DD6">
      <w:pPr>
        <w:jc w:val="both"/>
        <w:rPr>
          <w:rStyle w:val="ezkurwreuab5ozgtqnkl"/>
          <w:rFonts w:ascii="Times New Roman" w:hAnsi="Times New Roman" w:cs="Times New Roman"/>
          <w:lang w:val="kk-KZ"/>
        </w:rPr>
      </w:pPr>
    </w:p>
    <w:p w:rsidR="001339FE" w:rsidRDefault="00AE237C" w:rsidP="001339FE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AE237C">
        <w:rPr>
          <w:rStyle w:val="ezkurwreuab5ozgtqnkl"/>
          <w:rFonts w:ascii="Times New Roman" w:hAnsi="Times New Roman" w:cs="Times New Roman"/>
          <w:lang w:val="kk-KZ"/>
        </w:rPr>
        <w:t>Қызметтердің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толық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сипаттамасы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және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талап</w:t>
      </w:r>
      <w:r w:rsidRPr="00AE237C">
        <w:rPr>
          <w:rFonts w:ascii="Times New Roman" w:hAnsi="Times New Roman" w:cs="Times New Roman"/>
          <w:lang w:val="kk-KZ"/>
        </w:rPr>
        <w:t xml:space="preserve"> етілетін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техникалық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және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сапалық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сипаттамалары</w:t>
      </w:r>
      <w:r w:rsidRPr="00AE237C">
        <w:rPr>
          <w:rFonts w:ascii="Times New Roman" w:hAnsi="Times New Roman" w:cs="Times New Roman"/>
          <w:lang w:val="kk-KZ"/>
        </w:rPr>
        <w:t xml:space="preserve">: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ток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өткізгіш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бөліктердің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электр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қосылыстарының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сенімділігін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тексеру</w:t>
      </w:r>
      <w:r w:rsidRPr="00AE237C">
        <w:rPr>
          <w:rFonts w:ascii="Times New Roman" w:hAnsi="Times New Roman" w:cs="Times New Roman"/>
          <w:lang w:val="kk-KZ"/>
        </w:rPr>
        <w:t xml:space="preserve">; -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найзағайдан</w:t>
      </w:r>
      <w:r w:rsidRPr="00AE237C">
        <w:rPr>
          <w:rFonts w:ascii="Times New Roman" w:hAnsi="Times New Roman" w:cs="Times New Roman"/>
          <w:lang w:val="kk-KZ"/>
        </w:rPr>
        <w:t xml:space="preserve"> қорғаудың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жеке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элементтерінің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коррозиямен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жойылу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дәрежесін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анықтаңыз</w:t>
      </w:r>
      <w:r w:rsidRPr="00AE237C">
        <w:rPr>
          <w:rFonts w:ascii="Times New Roman" w:hAnsi="Times New Roman" w:cs="Times New Roman"/>
          <w:lang w:val="kk-KZ"/>
        </w:rPr>
        <w:t xml:space="preserve">;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найзағайдан</w:t>
      </w:r>
      <w:r w:rsidRPr="00AE237C">
        <w:rPr>
          <w:rFonts w:ascii="Times New Roman" w:hAnsi="Times New Roman" w:cs="Times New Roman"/>
          <w:lang w:val="kk-KZ"/>
        </w:rPr>
        <w:t xml:space="preserve"> қорғау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құрылғыларының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қорғалатын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объектінің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сипатына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сәйкестігін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тексеру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(найзағайдан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қорғау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санаты</w:t>
      </w:r>
      <w:r w:rsidRPr="00AE237C">
        <w:rPr>
          <w:rFonts w:ascii="Times New Roman" w:hAnsi="Times New Roman" w:cs="Times New Roman"/>
          <w:lang w:val="kk-KZ"/>
        </w:rPr>
        <w:t xml:space="preserve"> бойынша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)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және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алдыңғы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кезеңде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болған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Құрылыс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және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технологиялық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өзгерістер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жағдайында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найзағайдан</w:t>
      </w:r>
      <w:r w:rsidRPr="00AE237C">
        <w:rPr>
          <w:rFonts w:ascii="Times New Roman" w:hAnsi="Times New Roman" w:cs="Times New Roman"/>
          <w:lang w:val="kk-KZ"/>
        </w:rPr>
        <w:t xml:space="preserve"> қорғау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құрылғыларын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жаңғырту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жөніндегі</w:t>
      </w:r>
      <w:r w:rsidRPr="00AE237C">
        <w:rPr>
          <w:rFonts w:ascii="Times New Roman" w:hAnsi="Times New Roman" w:cs="Times New Roman"/>
          <w:lang w:val="kk-KZ"/>
        </w:rPr>
        <w:t xml:space="preserve"> іс-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шараларды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белгілеу</w:t>
      </w:r>
      <w:r w:rsidRPr="00AE237C">
        <w:rPr>
          <w:rFonts w:ascii="Times New Roman" w:hAnsi="Times New Roman" w:cs="Times New Roman"/>
          <w:lang w:val="kk-KZ"/>
        </w:rPr>
        <w:t xml:space="preserve">;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найзағай</w:t>
      </w:r>
      <w:r w:rsidRPr="00AE237C">
        <w:rPr>
          <w:rFonts w:ascii="Times New Roman" w:hAnsi="Times New Roman" w:cs="Times New Roman"/>
          <w:lang w:val="kk-KZ"/>
        </w:rPr>
        <w:t xml:space="preserve"> бұрғыштарында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нөмірлеу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мен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ескерту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жазуларының,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ал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қорғалатын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ғимараттардың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қабырғаларында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олардың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іргетастары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мен</w:t>
      </w:r>
      <w:r w:rsidRPr="00AE237C">
        <w:rPr>
          <w:rFonts w:ascii="Times New Roman" w:hAnsi="Times New Roman" w:cs="Times New Roman"/>
          <w:lang w:val="kk-KZ"/>
        </w:rPr>
        <w:t xml:space="preserve"> жерге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тұйықталатын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найзағайдан</w:t>
      </w:r>
      <w:r w:rsidRPr="00AE237C">
        <w:rPr>
          <w:rFonts w:ascii="Times New Roman" w:hAnsi="Times New Roman" w:cs="Times New Roman"/>
          <w:lang w:val="kk-KZ"/>
        </w:rPr>
        <w:t xml:space="preserve"> қорғау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құрылғыларының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өзара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орналасуы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туралы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трафареттердің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болуын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тексеру</w:t>
      </w:r>
      <w:r w:rsidRPr="00AE237C">
        <w:rPr>
          <w:rFonts w:ascii="Times New Roman" w:hAnsi="Times New Roman" w:cs="Times New Roman"/>
          <w:lang w:val="kk-KZ"/>
        </w:rPr>
        <w:t xml:space="preserve">;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найзағай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разрядтарын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тіркеушілерді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найзағай</w:t>
      </w:r>
      <w:r w:rsidRPr="00AE237C">
        <w:rPr>
          <w:rFonts w:ascii="Times New Roman" w:hAnsi="Times New Roman" w:cs="Times New Roman"/>
          <w:lang w:val="kk-KZ"/>
        </w:rPr>
        <w:t xml:space="preserve"> бұрғыштарына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бекітуді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тексеру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арқылы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тексеріңіз</w:t>
      </w:r>
      <w:r w:rsidRPr="00AE237C">
        <w:rPr>
          <w:rFonts w:ascii="Times New Roman" w:hAnsi="Times New Roman" w:cs="Times New Roman"/>
          <w:lang w:val="kk-KZ"/>
        </w:rPr>
        <w:t xml:space="preserve">;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техникалық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қызмет</w:t>
      </w:r>
      <w:r w:rsidRPr="00AE237C">
        <w:rPr>
          <w:rFonts w:ascii="Times New Roman" w:hAnsi="Times New Roman" w:cs="Times New Roman"/>
          <w:lang w:val="kk-KZ"/>
        </w:rPr>
        <w:t xml:space="preserve"> көрсету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операциясын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орындау</w:t>
      </w:r>
      <w:r w:rsidRPr="00AE237C">
        <w:rPr>
          <w:rFonts w:ascii="Times New Roman" w:hAnsi="Times New Roman" w:cs="Times New Roman"/>
          <w:lang w:val="kk-KZ"/>
        </w:rPr>
        <w:t xml:space="preserve">;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жерге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тұйықтағыш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өткізгіштердің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дәнекерленген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және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болтты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қосылыстарының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механикалық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беріктігін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тексеру;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бүтіндігі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мен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жарамдылығын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тексеру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жерге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тұйықтау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өткізгіштерінің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тану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бояуын</w:t>
      </w:r>
      <w:r w:rsidRPr="00AE237C">
        <w:rPr>
          <w:rFonts w:ascii="Times New Roman" w:hAnsi="Times New Roman" w:cs="Times New Roman"/>
          <w:lang w:val="kk-KZ"/>
        </w:rPr>
        <w:t xml:space="preserve">, жерге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тұйықтау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белгілерін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қалпына</w:t>
      </w:r>
      <w:r w:rsidRPr="00AE237C">
        <w:rPr>
          <w:rFonts w:ascii="Times New Roman" w:hAnsi="Times New Roman" w:cs="Times New Roman"/>
          <w:lang w:val="kk-KZ"/>
        </w:rPr>
        <w:t xml:space="preserve"> келтіру;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2.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Қызмет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көрсету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шарттары: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-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Орындаушы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найзағай</w:t>
      </w:r>
      <w:r w:rsidRPr="00AE237C">
        <w:rPr>
          <w:rFonts w:ascii="Times New Roman" w:hAnsi="Times New Roman" w:cs="Times New Roman"/>
          <w:lang w:val="kk-KZ"/>
        </w:rPr>
        <w:t xml:space="preserve"> бұрғыштары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мен</w:t>
      </w:r>
      <w:r w:rsidRPr="00AE237C">
        <w:rPr>
          <w:rFonts w:ascii="Times New Roman" w:hAnsi="Times New Roman" w:cs="Times New Roman"/>
          <w:lang w:val="kk-KZ"/>
        </w:rPr>
        <w:t xml:space="preserve"> жерге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тұйықтау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құрылғыларына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сынақ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жүргізу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бойынша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қызмет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көрсетуге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міндеттенеді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Қызмет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көрсету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аяқталғаннан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кейін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өнім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беруші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мынадай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құжаттарды</w:t>
      </w:r>
      <w:r w:rsidRPr="00AE237C">
        <w:rPr>
          <w:rFonts w:ascii="Times New Roman" w:hAnsi="Times New Roman" w:cs="Times New Roman"/>
          <w:lang w:val="kk-KZ"/>
        </w:rPr>
        <w:t xml:space="preserve"> ұсынады: </w:t>
      </w:r>
    </w:p>
    <w:p w:rsidR="001339FE" w:rsidRDefault="00AE237C" w:rsidP="001339F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AE237C">
        <w:rPr>
          <w:rStyle w:val="ezkurwreuab5ozgtqnkl"/>
          <w:rFonts w:ascii="Times New Roman" w:hAnsi="Times New Roman" w:cs="Times New Roman"/>
          <w:lang w:val="kk-KZ"/>
        </w:rPr>
        <w:t>1.Сынақ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AE237C">
        <w:rPr>
          <w:rStyle w:val="ezkurwreuab5ozgtqnkl"/>
          <w:rFonts w:ascii="Times New Roman" w:hAnsi="Times New Roman" w:cs="Times New Roman"/>
          <w:lang w:val="kk-KZ"/>
        </w:rPr>
        <w:t>хаттамасы</w:t>
      </w:r>
      <w:r w:rsidRPr="00AE237C">
        <w:rPr>
          <w:rFonts w:ascii="Times New Roman" w:hAnsi="Times New Roman" w:cs="Times New Roman"/>
          <w:lang w:val="kk-KZ"/>
        </w:rPr>
        <w:t xml:space="preserve"> </w:t>
      </w:r>
    </w:p>
    <w:p w:rsidR="001339FE" w:rsidRDefault="00AE237C" w:rsidP="001339F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AE237C">
        <w:rPr>
          <w:rStyle w:val="ezkurwreuab5ozgtqnkl"/>
          <w:rFonts w:ascii="Times New Roman" w:hAnsi="Times New Roman" w:cs="Times New Roman"/>
          <w:lang w:val="kk-KZ"/>
        </w:rPr>
        <w:t>2.</w:t>
      </w:r>
      <w:r w:rsidRPr="00AE237C">
        <w:rPr>
          <w:rFonts w:ascii="Times New Roman" w:hAnsi="Times New Roman" w:cs="Times New Roman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lang w:val="kk-KZ"/>
        </w:rPr>
        <w:t>Орындау</w:t>
      </w:r>
      <w:r w:rsidRPr="001339FE">
        <w:rPr>
          <w:rFonts w:ascii="Times New Roman" w:hAnsi="Times New Roman" w:cs="Times New Roman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lang w:val="kk-KZ"/>
        </w:rPr>
        <w:t>актісі.жұмыс</w:t>
      </w:r>
      <w:r w:rsidRPr="001339FE">
        <w:rPr>
          <w:rFonts w:ascii="Times New Roman" w:hAnsi="Times New Roman" w:cs="Times New Roman"/>
          <w:lang w:val="kk-KZ"/>
        </w:rPr>
        <w:t xml:space="preserve"> </w:t>
      </w:r>
    </w:p>
    <w:p w:rsidR="00B453FB" w:rsidRDefault="00AE237C" w:rsidP="001339F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1339FE">
        <w:rPr>
          <w:rStyle w:val="ezkurwreuab5ozgtqnkl"/>
          <w:rFonts w:ascii="Times New Roman" w:hAnsi="Times New Roman" w:cs="Times New Roman"/>
          <w:lang w:val="kk-KZ"/>
        </w:rPr>
        <w:t>3.</w:t>
      </w:r>
      <w:r w:rsidRPr="001339FE">
        <w:rPr>
          <w:rFonts w:ascii="Times New Roman" w:hAnsi="Times New Roman" w:cs="Times New Roman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lang w:val="kk-KZ"/>
        </w:rPr>
        <w:t>Хаттаманың</w:t>
      </w:r>
      <w:r w:rsidRPr="001339FE">
        <w:rPr>
          <w:rFonts w:ascii="Times New Roman" w:hAnsi="Times New Roman" w:cs="Times New Roman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lang w:val="kk-KZ"/>
        </w:rPr>
        <w:t>қолданылу</w:t>
      </w:r>
      <w:r w:rsidRPr="001339FE">
        <w:rPr>
          <w:rFonts w:ascii="Times New Roman" w:hAnsi="Times New Roman" w:cs="Times New Roman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lang w:val="kk-KZ"/>
        </w:rPr>
        <w:t>мерзімі</w:t>
      </w:r>
      <w:r w:rsidRPr="001339FE">
        <w:rPr>
          <w:rFonts w:ascii="Times New Roman" w:hAnsi="Times New Roman" w:cs="Times New Roman"/>
          <w:lang w:val="kk-KZ"/>
        </w:rPr>
        <w:t xml:space="preserve"> </w:t>
      </w:r>
      <w:r w:rsidRPr="001339FE">
        <w:rPr>
          <w:rStyle w:val="ezkurwreuab5ozgtqnkl"/>
          <w:rFonts w:ascii="Times New Roman" w:hAnsi="Times New Roman" w:cs="Times New Roman"/>
          <w:lang w:val="kk-KZ"/>
        </w:rPr>
        <w:t>1</w:t>
      </w:r>
      <w:r w:rsidRPr="001339FE">
        <w:rPr>
          <w:rFonts w:ascii="Times New Roman" w:hAnsi="Times New Roman" w:cs="Times New Roman"/>
          <w:lang w:val="kk-KZ"/>
        </w:rPr>
        <w:t xml:space="preserve"> жыл</w:t>
      </w:r>
    </w:p>
    <w:p w:rsidR="00646059" w:rsidRDefault="00646059" w:rsidP="001339F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46059" w:rsidRPr="00550050" w:rsidRDefault="00646059" w:rsidP="001339FE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kk-KZ"/>
        </w:rPr>
        <w:t xml:space="preserve">Қызмет көрсету ғимарат саны </w:t>
      </w:r>
      <w:r w:rsidR="00550050">
        <w:rPr>
          <w:rFonts w:ascii="Times New Roman" w:hAnsi="Times New Roman" w:cs="Times New Roman"/>
          <w:lang w:val="en-US"/>
        </w:rPr>
        <w:t>18</w:t>
      </w:r>
    </w:p>
    <w:p w:rsidR="001339FE" w:rsidRDefault="001339FE" w:rsidP="001339F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46059" w:rsidRDefault="00646059" w:rsidP="0064605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39"/>
        <w:gridCol w:w="2741"/>
        <w:gridCol w:w="2741"/>
      </w:tblGrid>
      <w:tr w:rsidR="00550050" w:rsidTr="00E30B9E">
        <w:trPr>
          <w:trHeight w:val="13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№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A43C1B"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Наименование 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Общее количество квадрат метров </w:t>
            </w:r>
          </w:p>
        </w:tc>
      </w:tr>
      <w:tr w:rsidR="00550050" w:rsidTr="00E30B9E">
        <w:trPr>
          <w:trHeight w:val="13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Жалагаш больница</w:t>
            </w:r>
          </w:p>
        </w:tc>
        <w:tc>
          <w:tcPr>
            <w:tcW w:w="27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550050" w:rsidRPr="009A6DC9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15154.57</w:t>
            </w:r>
          </w:p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550050" w:rsidTr="00E30B9E">
        <w:trPr>
          <w:trHeight w:val="18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Жалагаш поликлиника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550050" w:rsidTr="00E30B9E">
        <w:trPr>
          <w:trHeight w:val="1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Жалагаш инфекционная 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Ақарық</w:t>
            </w:r>
            <w:proofErr w:type="spellEnd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5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Аккум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6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Аккыр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7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 Аксу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Бухарбай</w:t>
            </w:r>
            <w:proofErr w:type="spellEnd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батыр</w:t>
            </w:r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9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Енбек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Мадениет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11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Макпалкол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Мырзабай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13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Тан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14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Шаменов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15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ФАП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Жанаталап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16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ФАП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Жанадария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17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МП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Далдабай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18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МП </w:t>
            </w:r>
            <w:proofErr w:type="spellStart"/>
            <w:r w:rsidRPr="00A4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Жанаконыс</w:t>
            </w:r>
            <w:proofErr w:type="spellEnd"/>
          </w:p>
        </w:tc>
        <w:tc>
          <w:tcPr>
            <w:tcW w:w="27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0050" w:rsidTr="00E30B9E">
        <w:trPr>
          <w:trHeight w:val="146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050" w:rsidRPr="00A43C1B" w:rsidRDefault="00550050" w:rsidP="00E30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0050" w:rsidRDefault="00550050" w:rsidP="0055005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46059" w:rsidRDefault="00646059" w:rsidP="0064605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339FE" w:rsidRPr="001339FE" w:rsidRDefault="001339FE" w:rsidP="001339FE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</w:p>
    <w:sectPr w:rsidR="001339FE" w:rsidRPr="001339FE" w:rsidSect="0064605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0F7"/>
    <w:rsid w:val="001339FE"/>
    <w:rsid w:val="002018B5"/>
    <w:rsid w:val="002C04B5"/>
    <w:rsid w:val="003B3DD6"/>
    <w:rsid w:val="00550050"/>
    <w:rsid w:val="005A7621"/>
    <w:rsid w:val="005F436A"/>
    <w:rsid w:val="00646059"/>
    <w:rsid w:val="009D685C"/>
    <w:rsid w:val="00A779B4"/>
    <w:rsid w:val="00A910F7"/>
    <w:rsid w:val="00AD6351"/>
    <w:rsid w:val="00AE237C"/>
    <w:rsid w:val="00B453FB"/>
    <w:rsid w:val="00C24CA5"/>
    <w:rsid w:val="00C96C66"/>
    <w:rsid w:val="00DF15BB"/>
    <w:rsid w:val="00E64102"/>
    <w:rsid w:val="00E82D67"/>
    <w:rsid w:val="00F614C4"/>
    <w:rsid w:val="00FE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824495-6229-44D5-BF1F-D8AB464D0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9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5B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AE2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Жолдасбеков Жандос</dc:creator>
  <cp:lastModifiedBy>User</cp:lastModifiedBy>
  <cp:revision>2</cp:revision>
  <dcterms:created xsi:type="dcterms:W3CDTF">2026-10-14T07:18:00Z</dcterms:created>
  <dcterms:modified xsi:type="dcterms:W3CDTF">2026-10-14T07:18:00Z</dcterms:modified>
</cp:coreProperties>
</file>