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CF1545" w14:textId="77777777" w:rsidR="00645BF2" w:rsidRPr="00C37409" w:rsidRDefault="00645BF2" w:rsidP="00645BF2">
      <w:pPr>
        <w:pStyle w:val="ac"/>
        <w:ind w:left="4395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>Бекітемін</w:t>
      </w:r>
    </w:p>
    <w:p w14:paraId="1F6FC1E0" w14:textId="77777777" w:rsidR="00645BF2" w:rsidRDefault="00645BF2" w:rsidP="00645BF2">
      <w:pPr>
        <w:pStyle w:val="ac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6636 әскери бөлім командирінің орынбасары</w:t>
      </w:r>
    </w:p>
    <w:p w14:paraId="1D6D5EA2" w14:textId="77777777" w:rsidR="00645BF2" w:rsidRPr="00C37409" w:rsidRDefault="00645BF2" w:rsidP="00645BF2">
      <w:pPr>
        <w:pStyle w:val="ac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(тыл жөніндегі)</w:t>
      </w:r>
    </w:p>
    <w:p w14:paraId="07D41F6F" w14:textId="227D46B9" w:rsidR="00645BF2" w:rsidRPr="00C37409" w:rsidRDefault="00645BF2" w:rsidP="00645BF2">
      <w:pPr>
        <w:pStyle w:val="ac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подполковник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  </w:t>
      </w: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Б</w:t>
      </w: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Есетов</w:t>
      </w:r>
    </w:p>
    <w:p w14:paraId="6FC689BD" w14:textId="77777777" w:rsidR="00645BF2" w:rsidRPr="00C37409" w:rsidRDefault="00645BF2" w:rsidP="00645BF2">
      <w:pPr>
        <w:pStyle w:val="ac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2026 жылғы «___»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қазан</w:t>
      </w:r>
    </w:p>
    <w:p w14:paraId="38E714C3" w14:textId="6E13F01C" w:rsidR="00204CF3" w:rsidRDefault="00204CF3" w:rsidP="00645BF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751C10B" w14:textId="0DEF453B" w:rsidR="00204CF3" w:rsidRDefault="00204CF3" w:rsidP="00204CF3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b/>
          <w:bCs/>
          <w:sz w:val="24"/>
          <w:szCs w:val="24"/>
          <w:lang w:val="kk-KZ"/>
        </w:rPr>
        <w:t>Белгіленген түсті қысқа жеңді күнделікті киюге арналған костюм (жеке тігу).</w:t>
      </w:r>
    </w:p>
    <w:p w14:paraId="2F3FA101" w14:textId="77777777" w:rsidR="00645BF2" w:rsidRPr="00455336" w:rsidRDefault="00645BF2" w:rsidP="00204CF3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6679C63" w14:textId="13709CCC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Белгіленген түсті қысқа жеңді күнделікті киюге арналған костюм - </w:t>
      </w:r>
      <w:r w:rsidR="00645BF2">
        <w:rPr>
          <w:rFonts w:ascii="Times New Roman" w:hAnsi="Times New Roman" w:cs="Times New Roman"/>
          <w:b/>
          <w:bCs/>
          <w:sz w:val="24"/>
          <w:szCs w:val="24"/>
          <w:lang w:val="kk-KZ"/>
        </w:rPr>
        <w:t>1</w:t>
      </w:r>
      <w:r w:rsidRPr="00455336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жиынтық </w:t>
      </w:r>
      <w:r w:rsidRPr="00455336">
        <w:rPr>
          <w:rFonts w:ascii="Times New Roman" w:hAnsi="Times New Roman" w:cs="Times New Roman"/>
          <w:b/>
          <w:sz w:val="24"/>
          <w:szCs w:val="24"/>
          <w:lang w:val="kk-KZ"/>
        </w:rPr>
        <w:t>мөлшерінде</w:t>
      </w:r>
      <w:r w:rsidRPr="00455336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, </w:t>
      </w:r>
      <w:r w:rsidRPr="00455336">
        <w:rPr>
          <w:rFonts w:ascii="Times New Roman" w:hAnsi="Times New Roman" w:cs="Times New Roman"/>
          <w:sz w:val="24"/>
          <w:szCs w:val="24"/>
          <w:lang w:val="kk-KZ"/>
        </w:rPr>
        <w:t>ҚР СТ 3302-2018 (Г типі) талаптарына сәйкес қосымша талаптармен, сондай-ақ Қазақстан Республикасы Президентінің 2011 жылғы 25 тамыздағы № 144 Жарлығына (2023 жылғы 12 желтоқсандағы №413 өзгерістері ескеріле отырып, 41-сурет) сәйкес тігілуі тиіс.</w:t>
      </w:r>
    </w:p>
    <w:p w14:paraId="6FE75030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Еркін пішімді костюм, етегіне дейін жететін, диаметрі 11 мм, екі тесігі бар жеті жалпақ түймемен түймеленетін бекіткіші бар.</w:t>
      </w:r>
    </w:p>
    <w:p w14:paraId="17FC338E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Жоғарғы жапсырма қалталарсыз және бедерлі тігістерсіз алдыңғы бөліктері.</w:t>
      </w:r>
    </w:p>
    <w:p w14:paraId="41529AA3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Арқа бойы кокеткамен, бедерлі тігістерсіз.</w:t>
      </w:r>
    </w:p>
    <w:p w14:paraId="19034711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Сол жақ жеңнің сыртқы жағында, жеңнің ойықпен қосылған тігістерінен жең белгісінің жоғарғы жиегіне дейінгі қашықтығы 12 см жерде үстіңгі мата түсіндегі «Ұлттық Ұлан» жең белгісі орналасқан.</w:t>
      </w:r>
    </w:p>
    <w:p w14:paraId="2DCA2793" w14:textId="55A0063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 xml:space="preserve">Оң жақ жеңнің сыртқы жағында, жеңнің ойықпен қосылған тігістерінен жең белгісінің жоғарғы жиегіне дейінгі қашықтығы 12 см жерде ҚР ІІМ 15.04.2015 жылғы № 354 «Қазақстан Республикасы Ұлттық ұланы әскери қызметшілерінің жең белгілерін бекіту туралы» бұйрығымен бекітілген </w:t>
      </w:r>
      <w:r w:rsidR="00645BF2">
        <w:rPr>
          <w:rFonts w:ascii="Times New Roman" w:hAnsi="Times New Roman" w:cs="Times New Roman"/>
          <w:sz w:val="24"/>
          <w:szCs w:val="24"/>
          <w:lang w:val="kk-KZ"/>
        </w:rPr>
        <w:t xml:space="preserve">қою жусан </w:t>
      </w:r>
      <w:r w:rsidRPr="00455336">
        <w:rPr>
          <w:rFonts w:ascii="Times New Roman" w:hAnsi="Times New Roman" w:cs="Times New Roman"/>
          <w:sz w:val="24"/>
          <w:szCs w:val="24"/>
          <w:lang w:val="kk-KZ"/>
        </w:rPr>
        <w:t>түсті «</w:t>
      </w:r>
      <w:r w:rsidR="00645BF2">
        <w:rPr>
          <w:rFonts w:ascii="Times New Roman" w:hAnsi="Times New Roman" w:cs="Times New Roman"/>
          <w:sz w:val="24"/>
          <w:szCs w:val="24"/>
          <w:lang w:val="kk-KZ"/>
        </w:rPr>
        <w:t>Арғымақ</w:t>
      </w:r>
      <w:r w:rsidRPr="00455336">
        <w:rPr>
          <w:rFonts w:ascii="Times New Roman" w:hAnsi="Times New Roman" w:cs="Times New Roman"/>
          <w:sz w:val="24"/>
          <w:szCs w:val="24"/>
          <w:lang w:val="kk-KZ"/>
        </w:rPr>
        <w:t>» жең белгісі орнатылады.</w:t>
      </w:r>
    </w:p>
    <w:p w14:paraId="3F5D086C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Жағасы бүктелмелі. Күрте бөлшектері осьтік сызыққа қатысты симметриялы орналасуы тиіс.</w:t>
      </w:r>
    </w:p>
    <w:p w14:paraId="6F18DECA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Кокеткаларда, алдыңғы бөліктермен қосылған тігістердің үстінде «Велькро» тоқымалы жапсырмалы кеуде белгілері (ту, табыс белгісі) жабдықталған.</w:t>
      </w:r>
    </w:p>
    <w:p w14:paraId="2827D722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«Табыс белгісі» кеуде белгісі және өңірлік тиістілік бойынша жең белгісі Тапсырыс берушімен келісілгені бойынша.</w:t>
      </w:r>
    </w:p>
    <w:p w14:paraId="1B74EE9F" w14:textId="451947A2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Үстіңгі</w:t>
      </w:r>
      <w:r w:rsidR="008C2BA5">
        <w:rPr>
          <w:rFonts w:ascii="Times New Roman" w:hAnsi="Times New Roman" w:cs="Times New Roman"/>
          <w:sz w:val="24"/>
          <w:szCs w:val="24"/>
          <w:lang w:val="kk-KZ"/>
        </w:rPr>
        <w:t xml:space="preserve"> және астыңғы</w:t>
      </w:r>
      <w:r w:rsidRPr="00455336">
        <w:rPr>
          <w:rFonts w:ascii="Times New Roman" w:hAnsi="Times New Roman" w:cs="Times New Roman"/>
          <w:sz w:val="24"/>
          <w:szCs w:val="24"/>
          <w:lang w:val="kk-KZ"/>
        </w:rPr>
        <w:t xml:space="preserve"> материалы: </w:t>
      </w:r>
      <w:r w:rsidR="008C2BA5">
        <w:rPr>
          <w:rFonts w:ascii="Times New Roman" w:hAnsi="Times New Roman" w:cs="Times New Roman"/>
          <w:sz w:val="24"/>
          <w:szCs w:val="24"/>
          <w:lang w:val="kk-KZ"/>
        </w:rPr>
        <w:t xml:space="preserve">«Жазғы габардин» </w:t>
      </w:r>
      <w:r w:rsidRPr="00455336">
        <w:rPr>
          <w:rFonts w:ascii="Times New Roman" w:hAnsi="Times New Roman" w:cs="Times New Roman"/>
          <w:sz w:val="24"/>
          <w:szCs w:val="24"/>
          <w:lang w:val="kk-KZ"/>
        </w:rPr>
        <w:t>қою жусан түсті мата.</w:t>
      </w:r>
    </w:p>
    <w:p w14:paraId="6FF3173C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Барлық түймелер мен «сыдырма» бекіткіштері негізгі матаның түсімен бірдей болуы тиіс.</w:t>
      </w:r>
    </w:p>
    <w:p w14:paraId="5BCF51F4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b/>
          <w:sz w:val="24"/>
          <w:szCs w:val="24"/>
          <w:lang w:val="kk-KZ"/>
        </w:rPr>
        <w:t>Жеке тігу бойынша жұмыстар әскери қызметшілердің бастапқы жеке өлшемдерін алуды, сондай-ақ әскери қызметшілерге алдын ала және түпкілікті өлшеп көруді қамтиды.</w:t>
      </w:r>
    </w:p>
    <w:p w14:paraId="3B87F2E7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Өлшеу және киіп көру бойынша барлық жұмыстар Тапсырыс берушінің аумағында жүзеге асырылады.</w:t>
      </w:r>
    </w:p>
    <w:p w14:paraId="697E6C05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 Сауда және интеграция министрінің 2021 жылғы 21 мамырдағы № 348-НҚ бұйрығының талаптарына сәйкес таңбалау.</w:t>
      </w:r>
    </w:p>
    <w:p w14:paraId="3202EF6F" w14:textId="77777777" w:rsidR="00204CF3" w:rsidRPr="00455336" w:rsidRDefault="00204CF3" w:rsidP="00204CF3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Пайдаланудың кепілдік мерзімі: 12 ай.</w:t>
      </w:r>
    </w:p>
    <w:p w14:paraId="487368A2" w14:textId="14357C97" w:rsidR="00204CF3" w:rsidRDefault="00204CF3" w:rsidP="00204CF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Шығарылған жылы: 2026 жыл.</w:t>
      </w:r>
    </w:p>
    <w:p w14:paraId="62F97695" w14:textId="14BD90BE" w:rsidR="00645BF2" w:rsidRDefault="00645BF2" w:rsidP="00204CF3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766875D" w14:textId="77777777" w:rsidR="00645BF2" w:rsidRDefault="00645BF2" w:rsidP="00204CF3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D7C0F60" w14:textId="77777777" w:rsidR="00645BF2" w:rsidRPr="00C37409" w:rsidRDefault="00645BF2" w:rsidP="00645B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Тылдың</w:t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қызмет бастығы (киім - кешек)</w:t>
      </w:r>
    </w:p>
    <w:p w14:paraId="1B66BF87" w14:textId="48AC5514" w:rsidR="00645BF2" w:rsidRPr="00C37409" w:rsidRDefault="00645BF2" w:rsidP="00645BF2">
      <w:pPr>
        <w:pStyle w:val="ac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аға лейтенант</w:t>
      </w:r>
      <w:r w:rsidRPr="00C37409">
        <w:rPr>
          <w:rFonts w:ascii="Times New Roman" w:hAnsi="Times New Roman"/>
          <w:b/>
          <w:sz w:val="24"/>
          <w:szCs w:val="24"/>
          <w:lang w:val="kk-KZ"/>
        </w:rPr>
        <w:tab/>
        <w:t xml:space="preserve">  </w:t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ab/>
        <w:t xml:space="preserve">                               </w:t>
      </w:r>
      <w:r w:rsidRPr="00C37409">
        <w:rPr>
          <w:rFonts w:ascii="Times New Roman" w:hAnsi="Times New Roman"/>
          <w:b/>
          <w:sz w:val="24"/>
          <w:szCs w:val="24"/>
          <w:lang w:val="kk-KZ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      </w:t>
      </w:r>
      <w:r w:rsidRPr="00C37409">
        <w:rPr>
          <w:rFonts w:ascii="Times New Roman" w:hAnsi="Times New Roman"/>
          <w:b/>
          <w:sz w:val="24"/>
          <w:szCs w:val="24"/>
          <w:lang w:val="kk-KZ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Т</w:t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Бақытбеков</w:t>
      </w:r>
    </w:p>
    <w:p w14:paraId="227BABD7" w14:textId="77777777" w:rsidR="00645BF2" w:rsidRDefault="00645BF2" w:rsidP="00204CF3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FC050C8" w14:textId="77777777" w:rsidR="00204CF3" w:rsidRDefault="00204CF3" w:rsidP="008978A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BEB7DE2" w14:textId="37108286" w:rsidR="00204CF3" w:rsidRDefault="00204CF3" w:rsidP="008978A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F6C1C62" w14:textId="77777777" w:rsidR="00645BF2" w:rsidRDefault="00645BF2" w:rsidP="008978A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B971CF0" w14:textId="77777777" w:rsidR="00645BF2" w:rsidRPr="00994651" w:rsidRDefault="00645BF2" w:rsidP="00645BF2">
      <w:pPr>
        <w:pStyle w:val="ac"/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4651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Утверждаю</w:t>
      </w:r>
    </w:p>
    <w:p w14:paraId="4F3E0724" w14:textId="77777777" w:rsidR="00645BF2" w:rsidRPr="00994651" w:rsidRDefault="00645BF2" w:rsidP="00645BF2">
      <w:pPr>
        <w:pStyle w:val="ac"/>
        <w:ind w:left="38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командира воинской части 6636           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(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по тылу) </w:t>
      </w:r>
    </w:p>
    <w:p w14:paraId="19A4D5C2" w14:textId="2E462D5A" w:rsidR="00645BF2" w:rsidRPr="007510E1" w:rsidRDefault="00645BF2" w:rsidP="00645BF2">
      <w:pPr>
        <w:pStyle w:val="ac"/>
        <w:ind w:left="3828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под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полковник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Б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Есетов</w:t>
      </w:r>
    </w:p>
    <w:p w14:paraId="63A9399C" w14:textId="77777777" w:rsidR="00645BF2" w:rsidRPr="00994651" w:rsidRDefault="00645BF2" w:rsidP="00645BF2">
      <w:pPr>
        <w:pStyle w:val="ac"/>
        <w:ind w:left="38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4651">
        <w:rPr>
          <w:rFonts w:ascii="Times New Roman" w:hAnsi="Times New Roman" w:cs="Times New Roman"/>
          <w:b/>
          <w:bCs/>
          <w:sz w:val="24"/>
          <w:szCs w:val="24"/>
        </w:rPr>
        <w:t>«__</w:t>
      </w:r>
      <w:proofErr w:type="gramStart"/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_»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октября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14:paraId="404B6BC1" w14:textId="77777777" w:rsidR="00204CF3" w:rsidRDefault="00204CF3" w:rsidP="008978A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54DF914" w14:textId="77777777" w:rsidR="008978A5" w:rsidRPr="008978A5" w:rsidRDefault="008978A5" w:rsidP="008978A5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78A5">
        <w:rPr>
          <w:rFonts w:ascii="Times New Roman" w:hAnsi="Times New Roman" w:cs="Times New Roman"/>
          <w:b/>
          <w:bCs/>
          <w:sz w:val="24"/>
          <w:szCs w:val="24"/>
        </w:rPr>
        <w:t>Костюм повседневный установленного цвета с короткими рукавами (индивидуальный пошив).</w:t>
      </w:r>
    </w:p>
    <w:p w14:paraId="5B594BB5" w14:textId="4C1164AC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78A5">
        <w:rPr>
          <w:rFonts w:ascii="Times New Roman" w:hAnsi="Times New Roman" w:cs="Times New Roman"/>
          <w:sz w:val="24"/>
          <w:szCs w:val="24"/>
        </w:rPr>
        <w:t>Костюм повседневный установленного цвета с короткими рукавами</w:t>
      </w:r>
      <w:r w:rsidRPr="008978A5">
        <w:rPr>
          <w:rFonts w:ascii="Times New Roman" w:hAnsi="Times New Roman" w:cs="Times New Roman"/>
          <w:b/>
          <w:sz w:val="24"/>
          <w:szCs w:val="24"/>
        </w:rPr>
        <w:t xml:space="preserve"> в количестве </w:t>
      </w:r>
      <w:r w:rsidR="00645BF2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Pr="008978A5">
        <w:rPr>
          <w:rFonts w:ascii="Times New Roman" w:hAnsi="Times New Roman" w:cs="Times New Roman"/>
          <w:b/>
          <w:sz w:val="24"/>
          <w:szCs w:val="24"/>
        </w:rPr>
        <w:t xml:space="preserve"> комплект</w:t>
      </w:r>
      <w:r w:rsidR="00645BF2"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  <w:r w:rsidRPr="008978A5">
        <w:rPr>
          <w:rFonts w:ascii="Times New Roman" w:hAnsi="Times New Roman" w:cs="Times New Roman"/>
          <w:b/>
          <w:sz w:val="24"/>
          <w:szCs w:val="24"/>
        </w:rPr>
        <w:t>,</w:t>
      </w:r>
      <w:r w:rsidRPr="008978A5">
        <w:rPr>
          <w:rFonts w:ascii="Times New Roman" w:hAnsi="Times New Roman" w:cs="Times New Roman"/>
          <w:sz w:val="24"/>
          <w:szCs w:val="24"/>
        </w:rPr>
        <w:t xml:space="preserve"> должны изготавливаться в соответствии с требованиями СТ РК 3302-2018 (тип Г) с дополнительными требованиями, а также в соответствии с Указом Президента Республики Казахстан от 25 августа 2011 года № 144 (с учетом изменений от 12 декабря 2023 года №413, рисунок №41).</w:t>
      </w:r>
    </w:p>
    <w:p w14:paraId="0BBA379F" w14:textId="2F14A5AD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 xml:space="preserve">Костюм свободного силуэта с застежкой до низа на семь плоских пуговиц с двумя отверстиями диаметром 11 мм.  </w:t>
      </w:r>
    </w:p>
    <w:p w14:paraId="01F49293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>Полочки без верхних накладных карманов и рельефных швов.</w:t>
      </w:r>
    </w:p>
    <w:p w14:paraId="1EA7D3A4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 xml:space="preserve">Спинка с кокеткой без рельефных швов. </w:t>
      </w:r>
    </w:p>
    <w:p w14:paraId="276F03F0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>На внешней стороне левого рукава на расстоянии 12 см от швов соединения рукавов с проймой до верхнего края нарукавного знака расположен нарукавный знак «</w:t>
      </w:r>
      <w:proofErr w:type="spellStart"/>
      <w:r w:rsidRPr="008978A5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8978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8A5">
        <w:rPr>
          <w:rFonts w:ascii="Times New Roman" w:hAnsi="Times New Roman" w:cs="Times New Roman"/>
          <w:sz w:val="24"/>
          <w:szCs w:val="24"/>
        </w:rPr>
        <w:t>Ұлан</w:t>
      </w:r>
      <w:proofErr w:type="spellEnd"/>
      <w:r w:rsidRPr="008978A5">
        <w:rPr>
          <w:rFonts w:ascii="Times New Roman" w:hAnsi="Times New Roman" w:cs="Times New Roman"/>
          <w:sz w:val="24"/>
          <w:szCs w:val="24"/>
        </w:rPr>
        <w:t>» в цвет ткани верха.</w:t>
      </w:r>
    </w:p>
    <w:p w14:paraId="68F6D1FF" w14:textId="161F9A79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>На внешней стороне правого рукава на расстоянии 12 см от швов соединения рукавов с проймой до верхнего края нарукавного знака устанавливается нарукавный знак цвета</w:t>
      </w:r>
      <w:r w:rsidR="008C2BA5">
        <w:rPr>
          <w:rFonts w:ascii="Times New Roman" w:hAnsi="Times New Roman" w:cs="Times New Roman"/>
          <w:sz w:val="24"/>
          <w:szCs w:val="24"/>
          <w:lang w:val="kk-KZ"/>
        </w:rPr>
        <w:t xml:space="preserve"> темной полыни</w:t>
      </w:r>
      <w:r w:rsidRPr="008978A5">
        <w:rPr>
          <w:rFonts w:ascii="Times New Roman" w:hAnsi="Times New Roman" w:cs="Times New Roman"/>
          <w:sz w:val="24"/>
          <w:szCs w:val="24"/>
        </w:rPr>
        <w:t xml:space="preserve"> «</w:t>
      </w:r>
      <w:r w:rsidR="00645BF2">
        <w:rPr>
          <w:rFonts w:ascii="Times New Roman" w:hAnsi="Times New Roman" w:cs="Times New Roman"/>
          <w:sz w:val="24"/>
          <w:szCs w:val="24"/>
          <w:lang w:val="kk-KZ"/>
        </w:rPr>
        <w:t>Арғымақ</w:t>
      </w:r>
      <w:r w:rsidRPr="008978A5">
        <w:rPr>
          <w:rFonts w:ascii="Times New Roman" w:hAnsi="Times New Roman" w:cs="Times New Roman"/>
          <w:sz w:val="24"/>
          <w:szCs w:val="24"/>
        </w:rPr>
        <w:t xml:space="preserve">», утвержденный приказом МВД РК № 354 от 15.04.2015 года «Об утверждении нарукавных знаков военнослужащих Национальной гвардии Республики Казахстан». </w:t>
      </w:r>
    </w:p>
    <w:p w14:paraId="5FE30C3C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>Воротник отложной. Детали куртки должны быть расположены симметрично относительно осевой линии.</w:t>
      </w:r>
    </w:p>
    <w:p w14:paraId="24594984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>На кокетках над швами соединения с полочками оборудованы нагрудные знаки (флаг, классность) на застежку текстильную «</w:t>
      </w:r>
      <w:proofErr w:type="spellStart"/>
      <w:r w:rsidRPr="008978A5">
        <w:rPr>
          <w:rFonts w:ascii="Times New Roman" w:hAnsi="Times New Roman" w:cs="Times New Roman"/>
          <w:sz w:val="24"/>
          <w:szCs w:val="24"/>
        </w:rPr>
        <w:t>Велькро</w:t>
      </w:r>
      <w:proofErr w:type="spellEnd"/>
      <w:r w:rsidRPr="008978A5">
        <w:rPr>
          <w:rFonts w:ascii="Times New Roman" w:hAnsi="Times New Roman" w:cs="Times New Roman"/>
          <w:sz w:val="24"/>
          <w:szCs w:val="24"/>
        </w:rPr>
        <w:t>».</w:t>
      </w:r>
    </w:p>
    <w:p w14:paraId="10662020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>Нагрудный знак «Классность» и нарукавный знак по региональной принадлежности по согласованию с Заказчиком.</w:t>
      </w:r>
    </w:p>
    <w:p w14:paraId="38EB36EE" w14:textId="7FD209D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>Материал верха:</w:t>
      </w:r>
      <w:r w:rsidR="008C2BA5">
        <w:rPr>
          <w:rFonts w:ascii="Times New Roman" w:hAnsi="Times New Roman" w:cs="Times New Roman"/>
          <w:sz w:val="24"/>
          <w:szCs w:val="24"/>
          <w:lang w:val="kk-KZ"/>
        </w:rPr>
        <w:t xml:space="preserve"> «Летний габардин</w:t>
      </w:r>
      <w:bookmarkStart w:id="0" w:name="_GoBack"/>
      <w:bookmarkEnd w:id="0"/>
      <w:r w:rsidR="008C2BA5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8978A5">
        <w:rPr>
          <w:rFonts w:ascii="Times New Roman" w:hAnsi="Times New Roman" w:cs="Times New Roman"/>
          <w:sz w:val="24"/>
          <w:szCs w:val="24"/>
        </w:rPr>
        <w:t xml:space="preserve"> ткань цвета темной полыни.</w:t>
      </w:r>
    </w:p>
    <w:p w14:paraId="32A710FE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 xml:space="preserve">Все пуговицы и замки «молния» в цвет ткани верха. </w:t>
      </w:r>
    </w:p>
    <w:p w14:paraId="4E43B385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8A5">
        <w:rPr>
          <w:rFonts w:ascii="Times New Roman" w:hAnsi="Times New Roman" w:cs="Times New Roman"/>
          <w:b/>
          <w:sz w:val="24"/>
          <w:szCs w:val="24"/>
        </w:rPr>
        <w:t>Работы по индивидуальному пошиву включают в себя индивидуальный первоначальный обмер военнослужащих, предварительную и окончательную примерку военнослужащих.</w:t>
      </w:r>
    </w:p>
    <w:p w14:paraId="164AC797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 xml:space="preserve">Все работы по обмерке и примерке осуществляются на территории Заказчика.  </w:t>
      </w:r>
    </w:p>
    <w:p w14:paraId="4DD7B044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>Маркировка в соответствии с требованиями приказа Министра торговли и интеграции Республики Казахстан от 21 мая 2021 года № 348-НҚ.</w:t>
      </w:r>
    </w:p>
    <w:p w14:paraId="6691F452" w14:textId="77777777" w:rsidR="008978A5" w:rsidRPr="008978A5" w:rsidRDefault="008978A5" w:rsidP="008978A5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>Гарантийный срок эксплуатации: 12 месяцев.</w:t>
      </w:r>
    </w:p>
    <w:p w14:paraId="77850642" w14:textId="0EAB0A24" w:rsidR="008978A5" w:rsidRDefault="008978A5" w:rsidP="008978A5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78A5">
        <w:rPr>
          <w:rFonts w:ascii="Times New Roman" w:hAnsi="Times New Roman" w:cs="Times New Roman"/>
          <w:sz w:val="24"/>
          <w:szCs w:val="24"/>
        </w:rPr>
        <w:t>Год выпуска: 2026 год.</w:t>
      </w:r>
    </w:p>
    <w:p w14:paraId="52B0C079" w14:textId="61D4C10A" w:rsidR="00645BF2" w:rsidRDefault="00645BF2" w:rsidP="008978A5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20E34C8" w14:textId="65DBAC0E" w:rsidR="00645BF2" w:rsidRDefault="00645BF2" w:rsidP="008978A5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539722A" w14:textId="77777777" w:rsidR="00645BF2" w:rsidRPr="000411F6" w:rsidRDefault="00645BF2" w:rsidP="00645BF2">
      <w:pPr>
        <w:pStyle w:val="ac"/>
        <w:ind w:left="-709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03AEB">
        <w:rPr>
          <w:rFonts w:ascii="Times New Roman" w:hAnsi="Times New Roman" w:cs="Times New Roman"/>
          <w:b/>
          <w:bCs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службы (вещевой)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тыла </w:t>
      </w:r>
    </w:p>
    <w:p w14:paraId="27DD844F" w14:textId="5A8FE1DA" w:rsidR="00645BF2" w:rsidRPr="009F78BD" w:rsidRDefault="00645BF2" w:rsidP="00645BF2">
      <w:pPr>
        <w:pStyle w:val="ac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старший лейтенант</w:t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</w:t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</w:t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      Т. Бақытбеков</w:t>
      </w:r>
    </w:p>
    <w:p w14:paraId="37647DC3" w14:textId="77777777" w:rsidR="00645BF2" w:rsidRPr="00645BF2" w:rsidRDefault="00645BF2" w:rsidP="008978A5">
      <w:pPr>
        <w:tabs>
          <w:tab w:val="left" w:pos="567"/>
        </w:tabs>
        <w:spacing w:after="0" w:line="240" w:lineRule="auto"/>
        <w:ind w:firstLine="567"/>
        <w:jc w:val="both"/>
        <w:rPr>
          <w:sz w:val="24"/>
          <w:szCs w:val="24"/>
        </w:rPr>
      </w:pPr>
    </w:p>
    <w:sectPr w:rsidR="00645BF2" w:rsidRPr="00645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C39A9"/>
    <w:rsid w:val="00204CF3"/>
    <w:rsid w:val="00451A6E"/>
    <w:rsid w:val="004E1C92"/>
    <w:rsid w:val="00645BF2"/>
    <w:rsid w:val="00660637"/>
    <w:rsid w:val="008978A5"/>
    <w:rsid w:val="008C2BA5"/>
    <w:rsid w:val="008C3B82"/>
    <w:rsid w:val="00A200D7"/>
    <w:rsid w:val="00CC39A9"/>
    <w:rsid w:val="00E6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F3EA9"/>
  <w15:chartTrackingRefBased/>
  <w15:docId w15:val="{E413D294-F9EF-49E3-BFA0-86AD87A1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39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39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39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39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39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39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39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39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39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39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39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39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39A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39A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39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39A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39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39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39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39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39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39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39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39A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39A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39A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39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39A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C39A9"/>
    <w:rPr>
      <w:b/>
      <w:bCs/>
      <w:smallCaps/>
      <w:color w:val="2F5496" w:themeColor="accent1" w:themeShade="BF"/>
      <w:spacing w:val="5"/>
    </w:rPr>
  </w:style>
  <w:style w:type="paragraph" w:styleId="ac">
    <w:name w:val="No Spacing"/>
    <w:aliases w:val="Обя,мелкий,мой рабочий,Айгерим,норма,свой,14 TNR,Без интервала11,МОЙ СТИЛЬ,No Spacing1,No Spacing,Без интеБез интервала,Рабочий,Без интервала_new_roman_12"/>
    <w:link w:val="ad"/>
    <w:uiPriority w:val="1"/>
    <w:qFormat/>
    <w:rsid w:val="008978A5"/>
    <w:pPr>
      <w:spacing w:after="0" w:line="240" w:lineRule="auto"/>
    </w:pPr>
    <w:rPr>
      <w:kern w:val="0"/>
    </w:rPr>
  </w:style>
  <w:style w:type="character" w:customStyle="1" w:styleId="ad">
    <w:name w:val="Без интервала Знак"/>
    <w:aliases w:val="Обя Знак,мелкий Знак,мой рабочий Знак,Айгерим Знак,норма Знак,свой Знак,14 TNR Знак,Без интервала11 Знак,МОЙ СТИЛЬ Знак,No Spacing1 Знак,No Spacing Знак,Без интеБез интервала Знак,Рабочий Знак,Без интервала_new_roman_12 Знак"/>
    <w:link w:val="ac"/>
    <w:uiPriority w:val="1"/>
    <w:rsid w:val="008978A5"/>
    <w:rPr>
      <w:kern w:val="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704</Words>
  <Characters>4018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Жунусов Сунгат Токтарович</dc:creator>
  <cp:keywords/>
  <dc:description/>
  <cp:lastModifiedBy>Бақытбеков Тимур Бақтиярұлы</cp:lastModifiedBy>
  <cp:revision>5</cp:revision>
  <dcterms:created xsi:type="dcterms:W3CDTF">2026-08-31T13:08:00Z</dcterms:created>
  <dcterms:modified xsi:type="dcterms:W3CDTF">2026-10-13T07:43:00Z</dcterms:modified>
</cp:coreProperties>
</file>