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ADD3AC" w14:textId="71C1F8E2" w:rsidR="0060622D" w:rsidRPr="007C4495" w:rsidRDefault="0060622D" w:rsidP="002C6040">
      <w:pPr>
        <w:tabs>
          <w:tab w:val="num" w:pos="720"/>
        </w:tabs>
        <w:spacing w:before="100" w:beforeAutospacing="1" w:after="75" w:line="240" w:lineRule="auto"/>
        <w:ind w:left="1020" w:hanging="360"/>
        <w:rPr>
          <w:rFonts w:ascii="Times New Roman" w:hAnsi="Times New Roman" w:cs="Times New Roman"/>
          <w:b/>
          <w:bCs/>
          <w:sz w:val="32"/>
          <w:szCs w:val="32"/>
          <w:lang w:val="kk-KZ"/>
        </w:rPr>
      </w:pPr>
      <w:r w:rsidRPr="007C4495">
        <w:rPr>
          <w:rFonts w:ascii="Times New Roman" w:hAnsi="Times New Roman" w:cs="Times New Roman"/>
          <w:b/>
          <w:bCs/>
          <w:sz w:val="32"/>
          <w:szCs w:val="32"/>
          <w:lang w:val="kk-KZ"/>
        </w:rPr>
        <w:t>Техникалық сипаттамасы</w:t>
      </w:r>
    </w:p>
    <w:p w14:paraId="19E39C4C" w14:textId="753599C7" w:rsidR="007C4495" w:rsidRPr="007C4495" w:rsidRDefault="00953196" w:rsidP="007C4495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</w:pPr>
      <w:r w:rsidRPr="00953196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  <w:t>1.</w:t>
      </w:r>
      <w:r w:rsidR="007C4495" w:rsidRPr="007C4495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  <w:t>Жеке жылу есептегіштер;</w:t>
      </w:r>
    </w:p>
    <w:p w14:paraId="4BEFDC69" w14:textId="130CDA19" w:rsidR="007C4495" w:rsidRPr="007C4495" w:rsidRDefault="00953196" w:rsidP="007C4495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</w:pPr>
      <w:r w:rsidRPr="00953196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  <w:t>2.</w:t>
      </w:r>
      <w:r w:rsidR="007C4495" w:rsidRPr="007C4495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  <w:t>Жеке су есептегіштер;</w:t>
      </w:r>
    </w:p>
    <w:p w14:paraId="4BE788F4" w14:textId="77D781B7" w:rsidR="007C4495" w:rsidRPr="007C4495" w:rsidRDefault="00953196" w:rsidP="007C4495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</w:pPr>
      <w:r w:rsidRPr="00472D8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3.</w:t>
      </w:r>
      <w:r w:rsidR="007C4495" w:rsidRPr="007C4495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  <w:t>Жеке электр есептегіштер;</w:t>
      </w:r>
    </w:p>
    <w:p w14:paraId="0C7DC632" w14:textId="4BF79902" w:rsidR="007C4495" w:rsidRPr="007C4495" w:rsidRDefault="007C4495" w:rsidP="007C4495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</w:pPr>
      <w:r w:rsidRPr="007C4495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  <w:t>Электр</w:t>
      </w:r>
      <w:r w:rsidR="00472D8E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  <w:t>,су,жылу</w:t>
      </w:r>
      <w:r w:rsidRPr="007C4495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  <w:t xml:space="preserve"> есептегіштерін тексеру —дұрыс есептеу және төлемді дұрыс есептеу дәлдігін растау үшін міндетті метрологиялық процедура, хаттама, сертификат;</w:t>
      </w:r>
    </w:p>
    <w:p w14:paraId="50291F90" w14:textId="77777777" w:rsidR="007C4495" w:rsidRPr="007C4495" w:rsidRDefault="007C4495" w:rsidP="007C4495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</w:pPr>
      <w:r w:rsidRPr="007C4495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  <w:t>Өлшеу дәлдігі;</w:t>
      </w:r>
    </w:p>
    <w:p w14:paraId="54ACC861" w14:textId="77777777" w:rsidR="007C4495" w:rsidRPr="007C4495" w:rsidRDefault="007C4495" w:rsidP="007C4495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</w:pPr>
      <w:r w:rsidRPr="007C4495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  <w:t>Пломбалардың жағдайы;</w:t>
      </w:r>
    </w:p>
    <w:p w14:paraId="03900EC1" w14:textId="77777777" w:rsidR="007C4495" w:rsidRPr="007C4495" w:rsidRDefault="007C4495" w:rsidP="007C4495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</w:pPr>
      <w:r w:rsidRPr="007C4495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  <w:t>Зауыт нөмірінің сәйкестігі;</w:t>
      </w:r>
    </w:p>
    <w:p w14:paraId="4892A99A" w14:textId="77777777" w:rsidR="007C4495" w:rsidRPr="007C4495" w:rsidRDefault="007C4495" w:rsidP="007C4495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</w:pPr>
      <w:r w:rsidRPr="007C4495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  <w:t>Зақымданудың жоқтығы.</w:t>
      </w:r>
    </w:p>
    <w:p w14:paraId="4F3EC68C" w14:textId="345F3B99" w:rsidR="0060622D" w:rsidRPr="0060622D" w:rsidRDefault="007C4495" w:rsidP="007C4495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C4495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  <w:t xml:space="preserve">Тексеру актісі (электрондық немесе қағаз нұсқасы). Деректерді реестрге енгізу, ақпаратты басқарушы компанияға өткізу. Маманның шығуы, аспапты тексеру, тұрғын үй-коммуналдық қызмет құжаттарының толық пакеті. </w:t>
      </w:r>
      <w:r w:rsidRPr="007C449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Сертификация, </w:t>
      </w:r>
      <w:proofErr w:type="gramStart"/>
      <w:r w:rsidRPr="007C449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метрология,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  <w:t xml:space="preserve"> </w:t>
      </w:r>
      <w:r w:rsidRPr="007C449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7C449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тестілеу</w:t>
      </w:r>
      <w:proofErr w:type="spellEnd"/>
      <w:proofErr w:type="gramEnd"/>
      <w:r w:rsidRPr="007C449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  <w:t xml:space="preserve"> </w:t>
      </w:r>
      <w:proofErr w:type="spellStart"/>
      <w:proofErr w:type="gramStart"/>
      <w:r w:rsidRPr="007C449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және</w:t>
      </w:r>
      <w:proofErr w:type="spellEnd"/>
      <w:r w:rsidRPr="007C449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  <w:t xml:space="preserve"> </w:t>
      </w:r>
      <w:proofErr w:type="spellStart"/>
      <w:r w:rsidRPr="007C449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техникалық</w:t>
      </w:r>
      <w:proofErr w:type="spellEnd"/>
      <w:proofErr w:type="gramEnd"/>
      <w:r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  <w:t xml:space="preserve"> </w:t>
      </w:r>
      <w:r w:rsidRPr="007C449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7C449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тексеру</w:t>
      </w:r>
      <w:proofErr w:type="spellEnd"/>
      <w:r w:rsidRPr="007C449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7C449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есептегіштерді</w:t>
      </w:r>
      <w:proofErr w:type="spellEnd"/>
      <w:r w:rsidRPr="007C449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7C449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орнатпай-ақ</w:t>
      </w:r>
      <w:proofErr w:type="spellEnd"/>
      <w:r w:rsidRPr="007C449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7C449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тексеру</w:t>
      </w:r>
      <w:proofErr w:type="spellEnd"/>
      <w:r w:rsidRPr="007C449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  <w:t xml:space="preserve"> </w:t>
      </w:r>
      <w:r w:rsidRPr="007C449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  <w:t>Мекеме о</w:t>
      </w:r>
      <w:proofErr w:type="spellStart"/>
      <w:r w:rsidRPr="007C449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рн</w:t>
      </w:r>
      <w:proofErr w:type="spellEnd"/>
      <w:r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  <w:t>ында</w:t>
      </w:r>
      <w:r w:rsidRPr="007C449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7C449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тексеру</w:t>
      </w:r>
      <w:proofErr w:type="spellEnd"/>
      <w:r w:rsidRPr="007C449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— </w:t>
      </w:r>
      <w:proofErr w:type="spellStart"/>
      <w:r w:rsidRPr="007C449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ол</w:t>
      </w:r>
      <w:proofErr w:type="spellEnd"/>
      <w:r w:rsidRPr="007C449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7C449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есептегішті</w:t>
      </w:r>
      <w:proofErr w:type="spellEnd"/>
      <w:r w:rsidRPr="007C449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7C449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сол</w:t>
      </w:r>
      <w:proofErr w:type="spellEnd"/>
      <w:r w:rsidRPr="007C449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7C449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жерде</w:t>
      </w:r>
      <w:proofErr w:type="spellEnd"/>
      <w:r w:rsidRPr="007C449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7C449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диагностикалау</w:t>
      </w:r>
      <w:proofErr w:type="spellEnd"/>
      <w:r w:rsidRPr="007C449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7C449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мүмкіндігін</w:t>
      </w:r>
      <w:proofErr w:type="spellEnd"/>
      <w:r w:rsidRPr="007C449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7C449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беретін</w:t>
      </w:r>
      <w:proofErr w:type="spellEnd"/>
      <w:r w:rsidRPr="007C449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7C449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заманауи</w:t>
      </w:r>
      <w:proofErr w:type="spellEnd"/>
      <w:r w:rsidRPr="007C449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7C449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әдіс</w:t>
      </w:r>
      <w:proofErr w:type="spellEnd"/>
      <w:r w:rsidRPr="007C449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. </w:t>
      </w:r>
      <w:proofErr w:type="spellStart"/>
      <w:r w:rsidRPr="007C449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Арнайы</w:t>
      </w:r>
      <w:proofErr w:type="spellEnd"/>
      <w:r w:rsidRPr="007C449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7C449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жабдықты</w:t>
      </w:r>
      <w:proofErr w:type="spellEnd"/>
      <w:r w:rsidRPr="007C449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7C449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пайдалану</w:t>
      </w:r>
      <w:proofErr w:type="spellEnd"/>
      <w:r w:rsidRPr="007C449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7C449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есептегіштің</w:t>
      </w:r>
      <w:proofErr w:type="spellEnd"/>
      <w:r w:rsidRPr="007C449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7C449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жұмысын</w:t>
      </w:r>
      <w:proofErr w:type="spellEnd"/>
      <w:r w:rsidRPr="007C449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7C449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сол</w:t>
      </w:r>
      <w:proofErr w:type="spellEnd"/>
      <w:r w:rsidRPr="007C449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7C449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жерде</w:t>
      </w:r>
      <w:proofErr w:type="spellEnd"/>
      <w:r w:rsidRPr="007C449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7C449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тексеру</w:t>
      </w:r>
      <w:proofErr w:type="spellEnd"/>
      <w:r w:rsidRPr="007C449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. </w:t>
      </w:r>
      <w:proofErr w:type="spellStart"/>
      <w:r w:rsidRPr="007C449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Суық</w:t>
      </w:r>
      <w:proofErr w:type="spellEnd"/>
      <w:r w:rsidRPr="007C449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/</w:t>
      </w:r>
      <w:proofErr w:type="spellStart"/>
      <w:r w:rsidRPr="007C449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ыстық</w:t>
      </w:r>
      <w:proofErr w:type="spellEnd"/>
      <w:r w:rsidRPr="007C449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су. </w:t>
      </w:r>
      <w:proofErr w:type="spellStart"/>
      <w:r w:rsidRPr="007C449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Ресми</w:t>
      </w:r>
      <w:proofErr w:type="spellEnd"/>
      <w:r w:rsidRPr="007C449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7C449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тексеру</w:t>
      </w:r>
      <w:proofErr w:type="spellEnd"/>
      <w:r w:rsidRPr="007C449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7C449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реестрге</w:t>
      </w:r>
      <w:proofErr w:type="spellEnd"/>
      <w:r w:rsidRPr="007C449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7C449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енгізумен</w:t>
      </w:r>
      <w:proofErr w:type="spellEnd"/>
      <w:r w:rsidRPr="007C449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7C449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және</w:t>
      </w:r>
      <w:proofErr w:type="spellEnd"/>
      <w:r w:rsidRPr="007C449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7C449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коммуналдық</w:t>
      </w:r>
      <w:proofErr w:type="spellEnd"/>
      <w:r w:rsidRPr="007C449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7C449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қызметтермен</w:t>
      </w:r>
      <w:proofErr w:type="spellEnd"/>
      <w:r w:rsidRPr="007C449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7C449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бірге</w:t>
      </w:r>
      <w:proofErr w:type="spellEnd"/>
      <w:r w:rsidRPr="007C449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44DA304A" w14:textId="77777777" w:rsidR="0060622D" w:rsidRPr="0060622D" w:rsidRDefault="0060622D" w:rsidP="007C4495">
      <w:pPr>
        <w:spacing w:after="0" w:line="240" w:lineRule="auto"/>
        <w:ind w:left="102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50CE1F96" w14:textId="2DFA06F8" w:rsidR="007C4495" w:rsidRPr="007C4495" w:rsidRDefault="007C4495" w:rsidP="007C4495">
      <w:pPr>
        <w:spacing w:before="100" w:beforeAutospacing="1" w:after="75" w:line="240" w:lineRule="auto"/>
        <w:ind w:left="1020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val="kk-KZ" w:eastAsia="ru-RU"/>
          <w14:ligatures w14:val="none"/>
        </w:rPr>
      </w:pPr>
      <w:r w:rsidRPr="007C4495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ru-RU"/>
          <w14:ligatures w14:val="none"/>
        </w:rPr>
        <w:t>Технические характеристики</w:t>
      </w:r>
    </w:p>
    <w:p w14:paraId="3860286A" w14:textId="40E3ACB1" w:rsidR="002C6040" w:rsidRPr="00953196" w:rsidRDefault="002C6040" w:rsidP="00953196">
      <w:pPr>
        <w:pStyle w:val="a7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5319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Индивидуальных теплосчетчиков;</w:t>
      </w:r>
    </w:p>
    <w:p w14:paraId="4D9A289F" w14:textId="680DE593" w:rsidR="002C6040" w:rsidRPr="00953196" w:rsidRDefault="00953196" w:rsidP="00953196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lang w:val="en-US"/>
        </w:rPr>
        <w:t xml:space="preserve">2.  </w:t>
      </w:r>
      <w:hyperlink r:id="rId5" w:tgtFrame="_blank" w:history="1">
        <w:r w:rsidR="002C6040" w:rsidRPr="00953196">
          <w:rPr>
            <w:rFonts w:ascii="Times New Roman" w:eastAsia="Times New Roman" w:hAnsi="Times New Roman" w:cs="Times New Roman"/>
            <w:kern w:val="0"/>
            <w:sz w:val="28"/>
            <w:szCs w:val="28"/>
            <w:lang w:eastAsia="ru-RU"/>
            <w14:ligatures w14:val="none"/>
          </w:rPr>
          <w:t>Индивидуальных счетчиков воды;</w:t>
        </w:r>
      </w:hyperlink>
    </w:p>
    <w:p w14:paraId="3196EF08" w14:textId="05F3764C" w:rsidR="0060622D" w:rsidRDefault="00953196" w:rsidP="0060622D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en-US" w:eastAsia="ru-RU"/>
          <w14:ligatures w14:val="none"/>
        </w:rPr>
        <w:t xml:space="preserve">     3. </w:t>
      </w:r>
      <w:r w:rsidR="00B52566" w:rsidRPr="00B5256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Индивидуальных</w:t>
      </w:r>
      <w:r w:rsidR="00B52566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  <w:t xml:space="preserve"> счетчико</w:t>
      </w:r>
      <w:r w:rsidR="00027698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  <w:t>в электросчетчика</w:t>
      </w:r>
      <w:r w:rsidR="0060622D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  <w:t>;</w:t>
      </w:r>
    </w:p>
    <w:p w14:paraId="4B177D41" w14:textId="19F2E305" w:rsidR="00B52566" w:rsidRPr="0060622D" w:rsidRDefault="0060622D" w:rsidP="0060622D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0622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kk-KZ" w:eastAsia="ru-RU"/>
          <w14:ligatures w14:val="none"/>
        </w:rPr>
        <w:t xml:space="preserve">Поверка </w:t>
      </w:r>
      <w:r w:rsidR="00472D8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kk-KZ" w:eastAsia="ru-RU"/>
          <w14:ligatures w14:val="none"/>
        </w:rPr>
        <w:t>электро</w:t>
      </w:r>
      <w:r w:rsidRPr="0060622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kk-KZ" w:eastAsia="ru-RU"/>
          <w14:ligatures w14:val="none"/>
        </w:rPr>
        <w:t>счетчиков</w:t>
      </w:r>
      <w:r w:rsidR="00472D8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kk-KZ" w:eastAsia="ru-RU"/>
          <w14:ligatures w14:val="none"/>
        </w:rPr>
        <w:t xml:space="preserve">,счетчик учета холодный воды,теплосчетчик. </w:t>
      </w:r>
      <w:r w:rsidR="00B52566" w:rsidRPr="0060622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Поверка счетчика — обязательная метрологическая процедура для подтверждения точности измерений и корректного начисления </w:t>
      </w:r>
      <w:proofErr w:type="gramStart"/>
      <w:r w:rsidR="00B52566" w:rsidRPr="0060622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оплаты</w:t>
      </w:r>
      <w:r w:rsidR="00B52566" w:rsidRPr="0060622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kk-KZ" w:eastAsia="ru-RU"/>
          <w14:ligatures w14:val="none"/>
        </w:rPr>
        <w:t>,протокол</w:t>
      </w:r>
      <w:proofErr w:type="gramEnd"/>
      <w:r w:rsidR="00B52566" w:rsidRPr="0060622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kk-KZ" w:eastAsia="ru-RU"/>
          <w14:ligatures w14:val="none"/>
        </w:rPr>
        <w:t>, сертификат</w:t>
      </w:r>
    </w:p>
    <w:p w14:paraId="7B724916" w14:textId="53469E15" w:rsidR="002C6040" w:rsidRPr="00D073E3" w:rsidRDefault="002C6040" w:rsidP="006062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073E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точность измерений;</w:t>
      </w:r>
    </w:p>
    <w:p w14:paraId="6A6AB8B1" w14:textId="77777777" w:rsidR="002C6040" w:rsidRPr="00D073E3" w:rsidRDefault="002C6040" w:rsidP="006062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073E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состояние пломб;</w:t>
      </w:r>
    </w:p>
    <w:p w14:paraId="1B3C4721" w14:textId="77777777" w:rsidR="002C6040" w:rsidRPr="00D073E3" w:rsidRDefault="002C6040" w:rsidP="006062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073E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соответствие заводского номера;</w:t>
      </w:r>
    </w:p>
    <w:p w14:paraId="728174E2" w14:textId="77777777" w:rsidR="002C6040" w:rsidRPr="00D073E3" w:rsidRDefault="002C6040" w:rsidP="006062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073E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отсутствие повреждений.</w:t>
      </w:r>
    </w:p>
    <w:p w14:paraId="1F189D11" w14:textId="73AA3B7E" w:rsidR="00B52566" w:rsidRPr="00027698" w:rsidRDefault="002C6040" w:rsidP="00027698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D073E3">
        <w:rPr>
          <w:rFonts w:ascii="Times New Roman" w:hAnsi="Times New Roman" w:cs="Times New Roman"/>
          <w:sz w:val="28"/>
          <w:szCs w:val="28"/>
        </w:rPr>
        <w:t>Акт поверки (электронный или бумажный).</w:t>
      </w:r>
      <w:r w:rsidR="0060622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D073E3">
        <w:rPr>
          <w:rFonts w:ascii="Times New Roman" w:hAnsi="Times New Roman" w:cs="Times New Roman"/>
          <w:sz w:val="28"/>
          <w:szCs w:val="28"/>
        </w:rPr>
        <w:t>Внесение данных в реестр</w:t>
      </w:r>
      <w:r w:rsidRPr="00D073E3">
        <w:rPr>
          <w:rFonts w:ascii="Times New Roman" w:hAnsi="Times New Roman" w:cs="Times New Roman"/>
          <w:sz w:val="28"/>
          <w:szCs w:val="28"/>
          <w:lang w:val="kk-KZ"/>
        </w:rPr>
        <w:t>,</w:t>
      </w:r>
      <w:r w:rsidRPr="00D073E3">
        <w:rPr>
          <w:rFonts w:ascii="Times New Roman" w:hAnsi="Times New Roman" w:cs="Times New Roman"/>
          <w:sz w:val="28"/>
          <w:szCs w:val="28"/>
        </w:rPr>
        <w:t xml:space="preserve"> </w:t>
      </w:r>
      <w:r w:rsidRPr="00D073E3">
        <w:rPr>
          <w:rFonts w:ascii="Times New Roman" w:hAnsi="Times New Roman" w:cs="Times New Roman"/>
          <w:sz w:val="28"/>
          <w:szCs w:val="28"/>
          <w:lang w:val="kk-KZ"/>
        </w:rPr>
        <w:t>п</w:t>
      </w:r>
      <w:proofErr w:type="spellStart"/>
      <w:r w:rsidRPr="00D073E3">
        <w:rPr>
          <w:rFonts w:ascii="Times New Roman" w:hAnsi="Times New Roman" w:cs="Times New Roman"/>
          <w:sz w:val="28"/>
          <w:szCs w:val="28"/>
        </w:rPr>
        <w:t>ередача</w:t>
      </w:r>
      <w:proofErr w:type="spellEnd"/>
      <w:r w:rsidRPr="00D073E3">
        <w:rPr>
          <w:rFonts w:ascii="Times New Roman" w:hAnsi="Times New Roman" w:cs="Times New Roman"/>
          <w:sz w:val="28"/>
          <w:szCs w:val="28"/>
        </w:rPr>
        <w:t xml:space="preserve"> сведений в управляющую компанию</w:t>
      </w:r>
      <w:r w:rsidR="0060622D">
        <w:rPr>
          <w:rFonts w:ascii="Times New Roman" w:hAnsi="Times New Roman" w:cs="Times New Roman"/>
          <w:sz w:val="28"/>
          <w:szCs w:val="28"/>
          <w:lang w:val="kk-KZ"/>
        </w:rPr>
        <w:t xml:space="preserve">.                                            </w:t>
      </w:r>
      <w:r w:rsidRPr="00D073E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Выезд специалиста</w:t>
      </w:r>
      <w:r w:rsidRPr="00D073E3">
        <w:rPr>
          <w:rFonts w:ascii="Times New Roman" w:hAnsi="Times New Roman" w:cs="Times New Roman"/>
          <w:sz w:val="28"/>
          <w:szCs w:val="28"/>
          <w:lang w:val="kk-KZ"/>
        </w:rPr>
        <w:t>,</w:t>
      </w:r>
      <w:r w:rsidR="0060622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60622D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  <w:t>п</w:t>
      </w:r>
      <w:proofErr w:type="spellStart"/>
      <w:r w:rsidRPr="00D073E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роведение</w:t>
      </w:r>
      <w:proofErr w:type="spellEnd"/>
      <w:r w:rsidRPr="00D073E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поверки прибора</w:t>
      </w:r>
      <w:r w:rsidRPr="00D073E3">
        <w:rPr>
          <w:rFonts w:ascii="Times New Roman" w:hAnsi="Times New Roman" w:cs="Times New Roman"/>
          <w:sz w:val="28"/>
          <w:szCs w:val="28"/>
          <w:lang w:val="kk-KZ"/>
        </w:rPr>
        <w:t>,</w:t>
      </w:r>
      <w:r w:rsidR="0060622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60622D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  <w:t>к</w:t>
      </w:r>
      <w:proofErr w:type="spellStart"/>
      <w:r w:rsidRPr="00D073E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омплект</w:t>
      </w:r>
      <w:proofErr w:type="spellEnd"/>
      <w:r w:rsidRPr="00D073E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документов ЖКС</w:t>
      </w:r>
      <w:r w:rsidR="00027698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  <w:t xml:space="preserve"> </w:t>
      </w:r>
      <w:r w:rsidR="00027698" w:rsidRPr="00027698">
        <w:rPr>
          <w:rFonts w:ascii="Times New Roman" w:eastAsia="Times New Roman" w:hAnsi="Times New Roman" w:cs="Times New Roman"/>
          <w:kern w:val="0"/>
          <w:lang w:val="kk-KZ" w:eastAsia="ru-RU"/>
          <w14:ligatures w14:val="none"/>
        </w:rPr>
        <w:t>(</w:t>
      </w:r>
      <w:r w:rsidR="00027698" w:rsidRPr="00027698">
        <w:rPr>
          <w:rStyle w:val="ac"/>
          <w:rFonts w:ascii="Times New Roman" w:hAnsi="Times New Roman" w:cs="Times New Roman"/>
          <w:b w:val="0"/>
          <w:bCs w:val="0"/>
          <w:color w:val="0D0D0D"/>
          <w:shd w:val="clear" w:color="auto" w:fill="FCFCFC"/>
        </w:rPr>
        <w:t>жилищно-коммунальная служба</w:t>
      </w:r>
      <w:r w:rsidR="00027698" w:rsidRPr="00027698">
        <w:rPr>
          <w:rFonts w:ascii="Times New Roman" w:hAnsi="Times New Roman" w:cs="Times New Roman"/>
          <w:b/>
          <w:bCs/>
          <w:color w:val="0D0D0D"/>
          <w:shd w:val="clear" w:color="auto" w:fill="FCFCFC"/>
        </w:rPr>
        <w:t>.</w:t>
      </w:r>
      <w:r w:rsidR="00027698" w:rsidRPr="00027698">
        <w:rPr>
          <w:rFonts w:ascii="Times New Roman" w:hAnsi="Times New Roman" w:cs="Times New Roman"/>
          <w:color w:val="0D0D0D"/>
          <w:shd w:val="clear" w:color="auto" w:fill="FCFCFC"/>
          <w:lang w:val="kk-KZ"/>
        </w:rPr>
        <w:t>)</w:t>
      </w:r>
      <w:r w:rsidR="0060622D">
        <w:rPr>
          <w:rFonts w:ascii="Times New Roman" w:hAnsi="Times New Roman" w:cs="Times New Roman"/>
          <w:sz w:val="28"/>
          <w:szCs w:val="28"/>
          <w:lang w:val="kk-KZ"/>
        </w:rPr>
        <w:t xml:space="preserve">   </w:t>
      </w:r>
      <w:r w:rsidR="00D073E3" w:rsidRPr="00D073E3">
        <w:rPr>
          <w:rFonts w:ascii="Times New Roman" w:hAnsi="Times New Roman" w:cs="Times New Roman"/>
          <w:sz w:val="28"/>
          <w:szCs w:val="28"/>
          <w:lang w:val="kk-KZ"/>
        </w:rPr>
        <w:t>Сертификация, метрология, испытания и техосмотр</w:t>
      </w:r>
      <w:r w:rsidR="0060622D">
        <w:rPr>
          <w:rFonts w:ascii="Times New Roman" w:hAnsi="Times New Roman" w:cs="Times New Roman"/>
          <w:sz w:val="28"/>
          <w:szCs w:val="28"/>
          <w:lang w:val="kk-KZ"/>
        </w:rPr>
        <w:t>,</w:t>
      </w:r>
      <w:r w:rsidR="00D073E3" w:rsidRPr="00D073E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60622D">
        <w:rPr>
          <w:rFonts w:ascii="Times New Roman" w:hAnsi="Times New Roman" w:cs="Times New Roman"/>
          <w:sz w:val="28"/>
          <w:szCs w:val="28"/>
          <w:lang w:val="kk-KZ"/>
        </w:rPr>
        <w:t>п</w:t>
      </w:r>
      <w:r w:rsidR="00D073E3" w:rsidRPr="00D073E3">
        <w:rPr>
          <w:rFonts w:ascii="Times New Roman" w:hAnsi="Times New Roman" w:cs="Times New Roman"/>
          <w:sz w:val="28"/>
          <w:szCs w:val="28"/>
          <w:lang w:val="kk-KZ"/>
        </w:rPr>
        <w:t>оверка счетчиков без</w:t>
      </w:r>
      <w:r w:rsidR="00D073E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073E3" w:rsidRPr="00D073E3">
        <w:rPr>
          <w:rFonts w:ascii="Times New Roman" w:hAnsi="Times New Roman" w:cs="Times New Roman"/>
          <w:sz w:val="28"/>
          <w:szCs w:val="28"/>
          <w:lang w:val="kk-KZ"/>
        </w:rPr>
        <w:t xml:space="preserve"> снятия</w:t>
      </w:r>
      <w:r w:rsidR="00027698"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  <w:r w:rsidR="00B52566" w:rsidRPr="00B5256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Поверка без снятия</w:t>
      </w:r>
      <w:r w:rsidR="00B52566" w:rsidRPr="00B5256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– современный метод диагностики, позволяющий проверить прибор </w:t>
      </w:r>
      <w:proofErr w:type="gramStart"/>
      <w:r w:rsidR="00B52566" w:rsidRPr="00B5256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учета </w:t>
      </w:r>
      <w:r w:rsidR="00B52566" w:rsidRPr="00B5256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kk-KZ" w:eastAsia="ru-RU"/>
          <w14:ligatures w14:val="none"/>
        </w:rPr>
        <w:t xml:space="preserve"> на</w:t>
      </w:r>
      <w:proofErr w:type="gramEnd"/>
      <w:r w:rsidR="00B52566" w:rsidRPr="00B5256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kk-KZ" w:eastAsia="ru-RU"/>
          <w14:ligatures w14:val="none"/>
        </w:rPr>
        <w:t xml:space="preserve"> месте</w:t>
      </w:r>
      <w:r w:rsidR="00B52566" w:rsidRPr="00B5256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. </w:t>
      </w:r>
      <w:proofErr w:type="spellStart"/>
      <w:r w:rsidR="00B52566" w:rsidRPr="00B5256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Использ</w:t>
      </w:r>
      <w:proofErr w:type="spellEnd"/>
      <w:r w:rsidR="00B52566" w:rsidRPr="00B52566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  <w:t>овать</w:t>
      </w:r>
      <w:r w:rsidR="00B52566" w:rsidRPr="00B5256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специальное оборудование, которое тестирует работу счетчика на месте.</w:t>
      </w:r>
      <w:r w:rsidR="00B52566" w:rsidRPr="00B525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52566" w:rsidRPr="00B52566">
        <w:rPr>
          <w:rFonts w:ascii="Times New Roman" w:hAnsi="Times New Roman" w:cs="Times New Roman"/>
          <w:sz w:val="28"/>
          <w:szCs w:val="28"/>
          <w:shd w:val="clear" w:color="auto" w:fill="FFFFFF"/>
        </w:rPr>
        <w:t>Холодн</w:t>
      </w:r>
      <w:proofErr w:type="spellEnd"/>
      <w:r w:rsidR="00B52566" w:rsidRPr="00B52566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>ая/горячая вода.</w:t>
      </w:r>
      <w:r w:rsidR="0002769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52566" w:rsidRPr="00B52566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>О</w:t>
      </w:r>
      <w:proofErr w:type="spellStart"/>
      <w:r w:rsidR="00B52566" w:rsidRPr="00B52566">
        <w:rPr>
          <w:rFonts w:ascii="Times New Roman" w:hAnsi="Times New Roman" w:cs="Times New Roman"/>
          <w:sz w:val="28"/>
          <w:szCs w:val="28"/>
          <w:shd w:val="clear" w:color="auto" w:fill="FFFFFF"/>
        </w:rPr>
        <w:t>фициальная</w:t>
      </w:r>
      <w:proofErr w:type="spellEnd"/>
      <w:r w:rsidR="00B52566" w:rsidRPr="00B525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поверка с внесением в реестр</w:t>
      </w:r>
      <w:r w:rsidR="00B52566" w:rsidRPr="00B52566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 xml:space="preserve"> и </w:t>
      </w:r>
      <w:r w:rsidR="00B52566" w:rsidRPr="00B52566">
        <w:rPr>
          <w:rFonts w:ascii="Times New Roman" w:hAnsi="Times New Roman" w:cs="Times New Roman"/>
          <w:sz w:val="28"/>
          <w:szCs w:val="28"/>
          <w:shd w:val="clear" w:color="auto" w:fill="FFFFFF"/>
        </w:rPr>
        <w:t>коммунальными службами.</w:t>
      </w:r>
    </w:p>
    <w:p w14:paraId="51F10B8A" w14:textId="77777777" w:rsidR="00027698" w:rsidRDefault="00027698" w:rsidP="00027698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</w:pPr>
    </w:p>
    <w:p w14:paraId="6F10240B" w14:textId="77777777" w:rsidR="00027698" w:rsidRDefault="00027698" w:rsidP="00027698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</w:pPr>
    </w:p>
    <w:p w14:paraId="13992751" w14:textId="77777777" w:rsidR="00027698" w:rsidRDefault="00027698" w:rsidP="00027698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</w:pPr>
    </w:p>
    <w:p w14:paraId="30BBEFD3" w14:textId="77777777" w:rsidR="00027698" w:rsidRPr="00B52566" w:rsidRDefault="00027698" w:rsidP="0002769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43A5BAD8" w14:textId="77777777" w:rsidR="00B52566" w:rsidRPr="00B52566" w:rsidRDefault="00B52566" w:rsidP="00D073E3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</w:pPr>
    </w:p>
    <w:sectPr w:rsidR="00B52566" w:rsidRPr="00B525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0123C1"/>
    <w:multiLevelType w:val="multilevel"/>
    <w:tmpl w:val="E8862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A900680"/>
    <w:multiLevelType w:val="hybridMultilevel"/>
    <w:tmpl w:val="EB34DC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1A3069"/>
    <w:multiLevelType w:val="multilevel"/>
    <w:tmpl w:val="EB860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71D250C"/>
    <w:multiLevelType w:val="multilevel"/>
    <w:tmpl w:val="CEAC1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C0E4D89"/>
    <w:multiLevelType w:val="multilevel"/>
    <w:tmpl w:val="8CB0B9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5E422E6"/>
    <w:multiLevelType w:val="multilevel"/>
    <w:tmpl w:val="F9083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59814CB"/>
    <w:multiLevelType w:val="hybridMultilevel"/>
    <w:tmpl w:val="761CB542"/>
    <w:lvl w:ilvl="0" w:tplc="4D008E8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0513519">
    <w:abstractNumId w:val="0"/>
  </w:num>
  <w:num w:numId="2" w16cid:durableId="1788619941">
    <w:abstractNumId w:val="5"/>
  </w:num>
  <w:num w:numId="3" w16cid:durableId="192113558">
    <w:abstractNumId w:val="2"/>
  </w:num>
  <w:num w:numId="4" w16cid:durableId="1190145879">
    <w:abstractNumId w:val="3"/>
  </w:num>
  <w:num w:numId="5" w16cid:durableId="980305278">
    <w:abstractNumId w:val="4"/>
  </w:num>
  <w:num w:numId="6" w16cid:durableId="114912846">
    <w:abstractNumId w:val="1"/>
  </w:num>
  <w:num w:numId="7" w16cid:durableId="4138918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FF3"/>
    <w:rsid w:val="00027698"/>
    <w:rsid w:val="002C6040"/>
    <w:rsid w:val="00472D8E"/>
    <w:rsid w:val="00515CD9"/>
    <w:rsid w:val="005D61A9"/>
    <w:rsid w:val="0060622D"/>
    <w:rsid w:val="007C4495"/>
    <w:rsid w:val="00953196"/>
    <w:rsid w:val="00A66FF3"/>
    <w:rsid w:val="00B314A3"/>
    <w:rsid w:val="00B52566"/>
    <w:rsid w:val="00BB3095"/>
    <w:rsid w:val="00D073E3"/>
    <w:rsid w:val="00DC3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E4175E"/>
  <w15:chartTrackingRefBased/>
  <w15:docId w15:val="{976DAC8F-B0A9-4773-BEC4-4D4F150A3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66F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66F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66FF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66F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66FF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66F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66F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66F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66F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66FF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66FF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66FF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66FF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66FF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66FF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66FF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66FF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66FF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66F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66F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66F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66F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66F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66FF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66FF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66FF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66FF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66FF3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66FF3"/>
    <w:rPr>
      <w:b/>
      <w:bCs/>
      <w:smallCaps/>
      <w:color w:val="2F5496" w:themeColor="accent1" w:themeShade="BF"/>
      <w:spacing w:val="5"/>
    </w:rPr>
  </w:style>
  <w:style w:type="character" w:styleId="ac">
    <w:name w:val="Strong"/>
    <w:basedOn w:val="a0"/>
    <w:uiPriority w:val="22"/>
    <w:qFormat/>
    <w:rsid w:val="0002769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tbn.kz/uslugi/poverka-individualnyh-priborov-uchet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306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555</cp:lastModifiedBy>
  <cp:revision>2</cp:revision>
  <dcterms:created xsi:type="dcterms:W3CDTF">2026-10-16T05:33:00Z</dcterms:created>
  <dcterms:modified xsi:type="dcterms:W3CDTF">2026-10-16T05:33:00Z</dcterms:modified>
</cp:coreProperties>
</file>