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4C8" w:rsidRDefault="000808F5" w:rsidP="00056751">
      <w:pPr>
        <w:tabs>
          <w:tab w:val="left" w:pos="1080"/>
        </w:tabs>
        <w:spacing w:after="0" w:line="240" w:lineRule="atLeast"/>
        <w:jc w:val="both"/>
        <w:rPr>
          <w:color w:val="333333"/>
          <w:sz w:val="14"/>
          <w:szCs w:val="14"/>
          <w:shd w:val="clear" w:color="auto" w:fill="F5F5F5"/>
        </w:rPr>
      </w:pPr>
      <w:r w:rsidRPr="000808F5">
        <w:rPr>
          <w:rFonts w:ascii="Arial" w:hAnsi="Arial" w:cs="Arial"/>
          <w:sz w:val="20"/>
          <w:szCs w:val="20"/>
          <w:lang w:val="kk-KZ"/>
        </w:rPr>
        <w:t xml:space="preserve"> </w:t>
      </w:r>
    </w:p>
    <w:p w:rsidR="00FC0355" w:rsidRDefault="006E5150" w:rsidP="00FC0355">
      <w:pPr>
        <w:spacing w:after="0" w:line="240" w:lineRule="atLeast"/>
        <w:ind w:firstLine="709"/>
        <w:jc w:val="both"/>
        <w:rPr>
          <w:rFonts w:ascii="Arial" w:hAnsi="Arial" w:cs="Arial"/>
          <w:sz w:val="20"/>
          <w:szCs w:val="20"/>
          <w:lang w:val="kk-KZ"/>
        </w:rPr>
      </w:pPr>
      <w:r>
        <w:rPr>
          <w:rFonts w:ascii="Arial" w:hAnsi="Arial" w:cs="Arial"/>
          <w:sz w:val="20"/>
          <w:szCs w:val="20"/>
        </w:rPr>
        <w:t>Наклейки брайля</w:t>
      </w:r>
      <w:r w:rsidR="004C3062" w:rsidRPr="004C3062">
        <w:rPr>
          <w:rFonts w:ascii="Arial" w:hAnsi="Arial" w:cs="Arial"/>
          <w:sz w:val="20"/>
          <w:szCs w:val="20"/>
        </w:rPr>
        <w:t xml:space="preserve"> в количестве </w:t>
      </w:r>
      <w:r>
        <w:rPr>
          <w:rFonts w:ascii="Arial" w:hAnsi="Arial" w:cs="Arial"/>
          <w:sz w:val="20"/>
          <w:szCs w:val="20"/>
        </w:rPr>
        <w:t>3000</w:t>
      </w:r>
      <w:r w:rsidR="004C3062" w:rsidRPr="004C3062">
        <w:rPr>
          <w:rFonts w:ascii="Arial" w:hAnsi="Arial" w:cs="Arial"/>
          <w:sz w:val="20"/>
          <w:szCs w:val="20"/>
        </w:rPr>
        <w:t xml:space="preserve"> шт.</w:t>
      </w:r>
      <w:r w:rsidR="004C3062" w:rsidRPr="004C3062">
        <w:t xml:space="preserve"> </w:t>
      </w:r>
      <w:r>
        <w:rPr>
          <w:rFonts w:ascii="Arial" w:hAnsi="Arial" w:cs="Arial"/>
          <w:sz w:val="20"/>
          <w:szCs w:val="20"/>
          <w:lang w:val="kk-KZ"/>
        </w:rPr>
        <w:t>Наклейки с текстом «Брайля</w:t>
      </w:r>
      <w:proofErr w:type="gramStart"/>
      <w:r>
        <w:rPr>
          <w:rFonts w:ascii="Arial" w:hAnsi="Arial" w:cs="Arial"/>
          <w:sz w:val="20"/>
          <w:szCs w:val="20"/>
          <w:lang w:val="kk-KZ"/>
        </w:rPr>
        <w:t>»-</w:t>
      </w:r>
      <w:proofErr w:type="gramEnd"/>
      <w:r>
        <w:rPr>
          <w:rFonts w:ascii="Arial" w:hAnsi="Arial" w:cs="Arial"/>
          <w:sz w:val="20"/>
          <w:szCs w:val="20"/>
          <w:lang w:val="kk-KZ"/>
        </w:rPr>
        <w:t>самоклеющая наклейка с надписью ПОЛИЦИЯ, выполненная точками для чтения слабовидящих и незрячих людей</w:t>
      </w:r>
      <w:r w:rsidR="000808F5" w:rsidRPr="000808F5">
        <w:rPr>
          <w:rFonts w:ascii="Arial" w:hAnsi="Arial" w:cs="Arial"/>
          <w:sz w:val="20"/>
          <w:szCs w:val="20"/>
          <w:lang w:val="kk-KZ"/>
        </w:rPr>
        <w:t xml:space="preserve">. </w:t>
      </w:r>
      <w:r w:rsidR="000808F5">
        <w:rPr>
          <w:rFonts w:ascii="Arial" w:hAnsi="Arial" w:cs="Arial"/>
          <w:sz w:val="20"/>
          <w:szCs w:val="20"/>
        </w:rPr>
        <w:t xml:space="preserve">После вступления в силу договора </w:t>
      </w:r>
      <w:r w:rsidR="000808F5" w:rsidRPr="000808F5">
        <w:rPr>
          <w:rFonts w:ascii="Arial" w:hAnsi="Arial" w:cs="Arial"/>
          <w:sz w:val="20"/>
          <w:szCs w:val="20"/>
          <w:lang w:val="kk-KZ"/>
        </w:rPr>
        <w:t>Поставщик должен согласовать текстовку и полное изготовление</w:t>
      </w:r>
      <w:r w:rsidR="000808F5">
        <w:rPr>
          <w:rFonts w:ascii="Arial" w:hAnsi="Arial" w:cs="Arial"/>
          <w:sz w:val="20"/>
          <w:szCs w:val="20"/>
          <w:lang w:val="kk-KZ"/>
        </w:rPr>
        <w:t xml:space="preserve">. </w:t>
      </w:r>
      <w:r w:rsidR="004C3062">
        <w:rPr>
          <w:rFonts w:ascii="Arial" w:hAnsi="Arial" w:cs="Arial"/>
          <w:sz w:val="20"/>
          <w:szCs w:val="20"/>
          <w:lang w:val="kk-KZ"/>
        </w:rPr>
        <w:t>Срок поставки товара п</w:t>
      </w:r>
      <w:r w:rsidR="004C3062">
        <w:rPr>
          <w:rFonts w:ascii="Arial" w:hAnsi="Arial" w:cs="Arial"/>
          <w:sz w:val="20"/>
          <w:szCs w:val="20"/>
        </w:rPr>
        <w:t xml:space="preserve">осле вступления в силу договора в течение 16 календарных дней. </w:t>
      </w:r>
    </w:p>
    <w:p w:rsidR="003054C8" w:rsidRDefault="00B81186" w:rsidP="00B81186">
      <w:pPr>
        <w:ind w:firstLine="708"/>
        <w:jc w:val="both"/>
        <w:rPr>
          <w:rFonts w:ascii="Arial" w:hAnsi="Arial" w:cs="Arial"/>
          <w:sz w:val="20"/>
          <w:szCs w:val="20"/>
          <w:lang w:val="kk-KZ"/>
        </w:rPr>
      </w:pPr>
      <w:r>
        <w:rPr>
          <w:rFonts w:ascii="Arial" w:hAnsi="Arial" w:cs="Arial"/>
          <w:sz w:val="20"/>
          <w:szCs w:val="20"/>
          <w:lang w:val="kk-KZ"/>
        </w:rPr>
        <w:t>И</w:t>
      </w:r>
      <w:r w:rsidR="000808F5">
        <w:rPr>
          <w:rFonts w:ascii="Arial" w:hAnsi="Arial" w:cs="Arial"/>
          <w:sz w:val="20"/>
          <w:szCs w:val="20"/>
          <w:lang w:val="kk-KZ"/>
        </w:rPr>
        <w:t>нтернет ресурс «</w:t>
      </w:r>
      <w:r w:rsidR="000808F5" w:rsidRPr="000808F5">
        <w:rPr>
          <w:rFonts w:ascii="Arial" w:hAnsi="Arial" w:cs="Arial"/>
          <w:sz w:val="20"/>
          <w:szCs w:val="20"/>
          <w:lang w:val="kk-KZ"/>
        </w:rPr>
        <w:t xml:space="preserve">интернет-магазин </w:t>
      </w:r>
      <w:r>
        <w:rPr>
          <w:rFonts w:ascii="Arial" w:hAnsi="Arial" w:cs="Arial"/>
          <w:sz w:val="20"/>
          <w:szCs w:val="20"/>
          <w:lang w:val="kk-KZ"/>
        </w:rPr>
        <w:t>С</w:t>
      </w:r>
      <w:r w:rsidR="000808F5" w:rsidRPr="000808F5">
        <w:rPr>
          <w:rFonts w:ascii="Arial" w:hAnsi="Arial" w:cs="Arial"/>
          <w:sz w:val="20"/>
          <w:szCs w:val="20"/>
          <w:lang w:val="kk-KZ"/>
        </w:rPr>
        <w:t>тандартов</w:t>
      </w:r>
      <w:r w:rsidR="000808F5">
        <w:rPr>
          <w:rFonts w:ascii="Arial" w:hAnsi="Arial" w:cs="Arial"/>
          <w:sz w:val="20"/>
          <w:szCs w:val="20"/>
          <w:lang w:val="kk-KZ"/>
        </w:rPr>
        <w:t xml:space="preserve"> </w:t>
      </w:r>
      <w:r>
        <w:rPr>
          <w:rFonts w:ascii="Arial" w:hAnsi="Arial" w:cs="Arial"/>
          <w:sz w:val="20"/>
          <w:szCs w:val="20"/>
          <w:lang w:val="kk-KZ"/>
        </w:rPr>
        <w:t>«К</w:t>
      </w:r>
      <w:r w:rsidR="000808F5" w:rsidRPr="000808F5">
        <w:rPr>
          <w:rFonts w:ascii="Arial" w:hAnsi="Arial" w:cs="Arial"/>
          <w:sz w:val="20"/>
          <w:szCs w:val="20"/>
          <w:lang w:val="kk-KZ"/>
        </w:rPr>
        <w:t>азахстанский институт стандартизации и метрологии</w:t>
      </w:r>
      <w:r w:rsidR="000808F5">
        <w:rPr>
          <w:rFonts w:ascii="Arial" w:hAnsi="Arial" w:cs="Arial"/>
          <w:sz w:val="20"/>
          <w:szCs w:val="20"/>
          <w:lang w:val="kk-KZ"/>
        </w:rPr>
        <w:t xml:space="preserve">» не содержит </w:t>
      </w:r>
      <w:r w:rsidR="000808F5" w:rsidRPr="000808F5">
        <w:rPr>
          <w:rFonts w:ascii="Arial" w:hAnsi="Arial" w:cs="Arial"/>
          <w:sz w:val="20"/>
          <w:szCs w:val="20"/>
          <w:lang w:val="kk-KZ"/>
        </w:rPr>
        <w:t>национальны</w:t>
      </w:r>
      <w:r w:rsidR="00FC0355">
        <w:rPr>
          <w:rFonts w:ascii="Arial" w:hAnsi="Arial" w:cs="Arial"/>
          <w:sz w:val="20"/>
          <w:szCs w:val="20"/>
          <w:lang w:val="kk-KZ"/>
        </w:rPr>
        <w:t>е</w:t>
      </w:r>
      <w:r w:rsidR="000808F5" w:rsidRPr="000808F5">
        <w:rPr>
          <w:rFonts w:ascii="Arial" w:hAnsi="Arial" w:cs="Arial"/>
          <w:sz w:val="20"/>
          <w:szCs w:val="20"/>
          <w:lang w:val="kk-KZ"/>
        </w:rPr>
        <w:t xml:space="preserve"> </w:t>
      </w:r>
      <w:r w:rsidR="00FC0355">
        <w:rPr>
          <w:rFonts w:ascii="Arial" w:hAnsi="Arial" w:cs="Arial"/>
          <w:sz w:val="20"/>
          <w:szCs w:val="20"/>
          <w:lang w:val="kk-KZ"/>
        </w:rPr>
        <w:t xml:space="preserve">и </w:t>
      </w:r>
      <w:r w:rsidR="000808F5" w:rsidRPr="000808F5">
        <w:rPr>
          <w:rFonts w:ascii="Arial" w:hAnsi="Arial" w:cs="Arial"/>
          <w:sz w:val="20"/>
          <w:szCs w:val="20"/>
          <w:lang w:val="kk-KZ"/>
        </w:rPr>
        <w:t xml:space="preserve"> межгосударственны</w:t>
      </w:r>
      <w:r w:rsidR="00FC0355">
        <w:rPr>
          <w:rFonts w:ascii="Arial" w:hAnsi="Arial" w:cs="Arial"/>
          <w:sz w:val="20"/>
          <w:szCs w:val="20"/>
          <w:lang w:val="kk-KZ"/>
        </w:rPr>
        <w:t>е</w:t>
      </w:r>
      <w:r w:rsidR="000808F5" w:rsidRPr="000808F5">
        <w:rPr>
          <w:rFonts w:ascii="Arial" w:hAnsi="Arial" w:cs="Arial"/>
          <w:sz w:val="20"/>
          <w:szCs w:val="20"/>
          <w:lang w:val="kk-KZ"/>
        </w:rPr>
        <w:t xml:space="preserve"> стандарт</w:t>
      </w:r>
      <w:r w:rsidR="00FC0355">
        <w:rPr>
          <w:rFonts w:ascii="Arial" w:hAnsi="Arial" w:cs="Arial"/>
          <w:sz w:val="20"/>
          <w:szCs w:val="20"/>
          <w:lang w:val="kk-KZ"/>
        </w:rPr>
        <w:t>ы</w:t>
      </w:r>
      <w:r w:rsidR="000808F5" w:rsidRPr="000808F5">
        <w:rPr>
          <w:rFonts w:ascii="Arial" w:hAnsi="Arial" w:cs="Arial"/>
          <w:sz w:val="20"/>
          <w:szCs w:val="20"/>
          <w:lang w:val="kk-KZ"/>
        </w:rPr>
        <w:t xml:space="preserve"> на закупаемые услуги. </w:t>
      </w:r>
      <w:r w:rsidR="00FC0355">
        <w:rPr>
          <w:rFonts w:ascii="Arial" w:hAnsi="Arial" w:cs="Arial"/>
          <w:sz w:val="20"/>
          <w:szCs w:val="20"/>
          <w:lang w:val="kk-KZ"/>
        </w:rPr>
        <w:t xml:space="preserve">При этом техническая спецификация содержит </w:t>
      </w:r>
      <w:r w:rsidR="000808F5" w:rsidRPr="000808F5">
        <w:rPr>
          <w:rFonts w:ascii="Arial" w:hAnsi="Arial" w:cs="Arial"/>
          <w:sz w:val="20"/>
          <w:szCs w:val="20"/>
          <w:lang w:val="kk-KZ"/>
        </w:rPr>
        <w:t>требуемые функциональные, технические, качественные и эксплуатационные характеристики закупаемых услуг</w:t>
      </w:r>
      <w:r w:rsidR="00FC0355">
        <w:rPr>
          <w:rFonts w:ascii="Arial" w:hAnsi="Arial" w:cs="Arial"/>
          <w:sz w:val="20"/>
          <w:szCs w:val="20"/>
          <w:lang w:val="kk-KZ"/>
        </w:rPr>
        <w:t>.</w:t>
      </w:r>
      <w:r w:rsidR="000808F5" w:rsidRPr="000808F5">
        <w:rPr>
          <w:rFonts w:ascii="Arial" w:hAnsi="Arial" w:cs="Arial"/>
          <w:sz w:val="20"/>
          <w:szCs w:val="20"/>
          <w:lang w:val="kk-KZ"/>
        </w:rPr>
        <w:t xml:space="preserve"> </w:t>
      </w:r>
    </w:p>
    <w:p w:rsidR="00FC0355" w:rsidRDefault="00B81186" w:rsidP="00FC0355">
      <w:pPr>
        <w:tabs>
          <w:tab w:val="left" w:pos="1080"/>
        </w:tabs>
        <w:spacing w:after="0" w:line="240" w:lineRule="atLeast"/>
        <w:jc w:val="both"/>
        <w:rPr>
          <w:rFonts w:ascii="Arial" w:hAnsi="Arial" w:cs="Arial"/>
          <w:sz w:val="20"/>
          <w:szCs w:val="20"/>
          <w:lang w:val="kk-KZ"/>
        </w:rPr>
      </w:pPr>
      <w:r>
        <w:rPr>
          <w:rFonts w:ascii="Arial" w:hAnsi="Arial" w:cs="Arial"/>
          <w:sz w:val="20"/>
          <w:szCs w:val="20"/>
          <w:lang w:val="kk-KZ"/>
        </w:rPr>
        <w:tab/>
      </w:r>
      <w:r w:rsidR="00FC0355" w:rsidRPr="000808F5">
        <w:rPr>
          <w:rFonts w:ascii="Arial" w:hAnsi="Arial" w:cs="Arial"/>
          <w:sz w:val="20"/>
          <w:szCs w:val="20"/>
          <w:lang w:val="kk-KZ"/>
        </w:rPr>
        <w:t>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w:t>
      </w:r>
      <w:hyperlink r:id="rId5" w:history="1">
        <w:r w:rsidR="00FC0355" w:rsidRPr="000808F5">
          <w:rPr>
            <w:rFonts w:ascii="Arial" w:hAnsi="Arial" w:cs="Arial"/>
            <w:sz w:val="20"/>
            <w:szCs w:val="20"/>
            <w:lang w:val="kk-KZ"/>
          </w:rPr>
          <w:t>5</w:t>
        </w:r>
      </w:hyperlink>
      <w:r w:rsidR="00FC0355" w:rsidRPr="000808F5">
        <w:rPr>
          <w:rFonts w:ascii="Arial" w:hAnsi="Arial" w:cs="Arial"/>
          <w:sz w:val="20"/>
          <w:szCs w:val="20"/>
          <w:lang w:val="kk-KZ"/>
        </w:rPr>
        <w:t xml:space="preserve"> календарных дней  с момента проверки</w:t>
      </w:r>
      <w:r w:rsidR="00FC0355">
        <w:rPr>
          <w:rFonts w:ascii="Arial" w:hAnsi="Arial" w:cs="Arial"/>
          <w:sz w:val="20"/>
          <w:szCs w:val="20"/>
          <w:lang w:val="kk-KZ"/>
        </w:rPr>
        <w:t>.</w:t>
      </w:r>
    </w:p>
    <w:p w:rsidR="00FC0355" w:rsidRPr="000808F5" w:rsidRDefault="00FC0355" w:rsidP="000808F5">
      <w:pPr>
        <w:jc w:val="both"/>
        <w:rPr>
          <w:rFonts w:ascii="Arial" w:hAnsi="Arial" w:cs="Arial"/>
          <w:sz w:val="20"/>
          <w:szCs w:val="20"/>
          <w:lang w:val="kk-KZ"/>
        </w:rPr>
      </w:pPr>
    </w:p>
    <w:p w:rsidR="008E231E" w:rsidRPr="008E231E" w:rsidRDefault="006E5150" w:rsidP="008E231E">
      <w:pPr>
        <w:spacing w:after="0" w:line="240" w:lineRule="atLeast"/>
        <w:ind w:firstLine="708"/>
        <w:jc w:val="both"/>
        <w:rPr>
          <w:rFonts w:ascii="Arial" w:hAnsi="Arial" w:cs="Arial"/>
          <w:sz w:val="20"/>
          <w:szCs w:val="20"/>
          <w:lang w:val="kk-KZ"/>
        </w:rPr>
      </w:pPr>
      <w:r w:rsidRPr="006E5150">
        <w:rPr>
          <w:rFonts w:ascii="Arial" w:hAnsi="Arial" w:cs="Arial"/>
          <w:sz w:val="20"/>
          <w:szCs w:val="20"/>
          <w:lang w:val="kk-KZ"/>
        </w:rPr>
        <w:t>Брайль жапсырмалары 3000 дана. "Брайль" мәтіні бар жапсырмалар-нашар көретін және зағип адамдарды оқуға арналған нүктелермен орындалған ПОЛИЦИЯ деп жазылған өздігінен жабысатын жапсырма.</w:t>
      </w:r>
      <w:bookmarkStart w:id="0" w:name="_GoBack"/>
      <w:bookmarkEnd w:id="0"/>
      <w:r w:rsidR="004C3062" w:rsidRPr="004C3062">
        <w:rPr>
          <w:rFonts w:ascii="Arial" w:hAnsi="Arial" w:cs="Arial"/>
          <w:sz w:val="20"/>
          <w:szCs w:val="20"/>
          <w:lang w:val="kk-KZ"/>
        </w:rPr>
        <w:t xml:space="preserve"> Шарт күшіне енгеннен кейін Өнім беруші мәтінді және толық дайындауды келісуі керек. Шарт күшіне енгеннен кейін тауарды жеткізу мерзімі 16 күнтізбелік күн ішінде.</w:t>
      </w:r>
    </w:p>
    <w:p w:rsidR="008E231E" w:rsidRPr="008E231E" w:rsidRDefault="008E231E" w:rsidP="00724CB3">
      <w:pPr>
        <w:spacing w:after="0" w:line="240" w:lineRule="atLeast"/>
        <w:ind w:firstLine="708"/>
        <w:jc w:val="both"/>
        <w:rPr>
          <w:rFonts w:ascii="Arial" w:hAnsi="Arial" w:cs="Arial"/>
          <w:sz w:val="20"/>
          <w:szCs w:val="20"/>
          <w:lang w:val="kk-KZ"/>
        </w:rPr>
      </w:pPr>
      <w:r w:rsidRPr="008E231E">
        <w:rPr>
          <w:rFonts w:ascii="Arial" w:hAnsi="Arial" w:cs="Arial"/>
          <w:sz w:val="20"/>
          <w:szCs w:val="20"/>
          <w:lang w:val="kk-KZ"/>
        </w:rPr>
        <w:t>"Қазақстандық стандарттау және метрология институты "стандарттардың интернет-дүкені" Интернет-ресурсында сатып алынатын қызметтерге арналған ұлттық және мемлекетаралық стандарттар жоқ. Бұл ретте техникалық ерекшелік сатып алынатын қызметтердің қажетті функционалдық, техникалық, сапалық және пайдалану сипаттамаларын қамтиды.</w:t>
      </w:r>
    </w:p>
    <w:p w:rsidR="003054C8" w:rsidRPr="008E231E" w:rsidRDefault="008E231E" w:rsidP="00724CB3">
      <w:pPr>
        <w:spacing w:after="0" w:line="240" w:lineRule="atLeast"/>
        <w:ind w:firstLine="708"/>
        <w:jc w:val="both"/>
        <w:rPr>
          <w:rFonts w:ascii="Arial" w:hAnsi="Arial" w:cs="Arial"/>
          <w:sz w:val="20"/>
          <w:szCs w:val="20"/>
          <w:lang w:val="kk-KZ"/>
        </w:rPr>
      </w:pPr>
      <w:r w:rsidRPr="008E231E">
        <w:rPr>
          <w:rFonts w:ascii="Arial" w:hAnsi="Arial" w:cs="Arial"/>
          <w:sz w:val="20"/>
          <w:szCs w:val="20"/>
          <w:lang w:val="kk-KZ"/>
        </w:rPr>
        <w:t>Тапсырыс беруші немесе оның өкілдері жеткізілген тауарлардың техникалық ерекшелікте (Шартқа 2-қосымша) көрсетілген талаптарға сәйкестігін бақылау мен тексеруді жүргізе алады. Бұл ретте осы тексерулер бойынша барлық шығындарды өнім беруші көтереді. Тапсырыс беруші осы мақсаттар үшін айқындалған өз өкілдері Туралы Өнім берушіні жазбаша түрде уақтылы хабардар етуге тиіс. Егер жеткізілген тауарлардың нәтижелері тексеру кезінде техникалық ерекшелік талаптарына (Шартқа 2-қосымша) сәйкес келмейді деп танылса, өнім беруші тексеру сәтінен бастап 5 күнтізбелік күн ішінде Тапсырыс беруші тарапынан қандай да бір қосымша шығындарсыз техникалық ерекшелік талаптарына сәйкессіздіктерді жою жөнінде шаралар қабылдайды.</w:t>
      </w:r>
    </w:p>
    <w:sectPr w:rsidR="003054C8" w:rsidRPr="008E231E" w:rsidSect="00517A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4C8"/>
    <w:rsid w:val="00056751"/>
    <w:rsid w:val="000808F5"/>
    <w:rsid w:val="003054C8"/>
    <w:rsid w:val="004C3062"/>
    <w:rsid w:val="00517A06"/>
    <w:rsid w:val="006E5150"/>
    <w:rsid w:val="00724CB3"/>
    <w:rsid w:val="00784B66"/>
    <w:rsid w:val="008E231E"/>
    <w:rsid w:val="00B81186"/>
    <w:rsid w:val="00F91FFE"/>
    <w:rsid w:val="00FC03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054C8"/>
    <w:rPr>
      <w:color w:val="0000FF"/>
      <w:u w:val="single"/>
    </w:rPr>
  </w:style>
  <w:style w:type="character" w:customStyle="1" w:styleId="srokustraneniaru">
    <w:name w:val="srok_ustranenia_ru"/>
    <w:basedOn w:val="a0"/>
    <w:rsid w:val="000808F5"/>
  </w:style>
  <w:style w:type="character" w:customStyle="1" w:styleId="logotextblue">
    <w:name w:val="logo_text_blue"/>
    <w:basedOn w:val="a0"/>
    <w:rsid w:val="000808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054C8"/>
    <w:rPr>
      <w:color w:val="0000FF"/>
      <w:u w:val="single"/>
    </w:rPr>
  </w:style>
  <w:style w:type="character" w:customStyle="1" w:styleId="srokustraneniaru">
    <w:name w:val="srok_ustranenia_ru"/>
    <w:basedOn w:val="a0"/>
    <w:rsid w:val="000808F5"/>
  </w:style>
  <w:style w:type="character" w:customStyle="1" w:styleId="logotextblue">
    <w:name w:val="logo_text_blue"/>
    <w:basedOn w:val="a0"/>
    <w:rsid w:val="00080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18431">
      <w:bodyDiv w:val="1"/>
      <w:marLeft w:val="0"/>
      <w:marRight w:val="0"/>
      <w:marTop w:val="0"/>
      <w:marBottom w:val="0"/>
      <w:divBdr>
        <w:top w:val="none" w:sz="0" w:space="0" w:color="auto"/>
        <w:left w:val="none" w:sz="0" w:space="0" w:color="auto"/>
        <w:bottom w:val="none" w:sz="0" w:space="0" w:color="auto"/>
        <w:right w:val="none" w:sz="0" w:space="0" w:color="auto"/>
      </w:divBdr>
    </w:div>
    <w:div w:id="146777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change_data('srok_ustraneni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424</Words>
  <Characters>2420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2026-10-12T07:32:00Z</dcterms:created>
  <dcterms:modified xsi:type="dcterms:W3CDTF">2026-10-12T07:32:00Z</dcterms:modified>
</cp:coreProperties>
</file>