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741C" w:rsidRPr="00162535" w:rsidRDefault="009D741C" w:rsidP="009D741C">
      <w:pPr>
        <w:pStyle w:val="aa"/>
        <w:rPr>
          <w:lang w:val="ru-RU"/>
        </w:rPr>
      </w:pPr>
      <w:proofErr w:type="spellStart"/>
      <w:r w:rsidRPr="00162535">
        <w:rPr>
          <w:lang w:val="ru-RU"/>
        </w:rPr>
        <w:t>Кең</w:t>
      </w:r>
      <w:proofErr w:type="gramStart"/>
      <w:r w:rsidRPr="00162535">
        <w:rPr>
          <w:lang w:val="ru-RU"/>
        </w:rPr>
        <w:t>се</w:t>
      </w:r>
      <w:proofErr w:type="spellEnd"/>
      <w:r w:rsidRPr="00162535">
        <w:rPr>
          <w:lang w:val="ru-RU"/>
        </w:rPr>
        <w:t xml:space="preserve"> </w:t>
      </w:r>
      <w:proofErr w:type="spellStart"/>
      <w:r w:rsidRPr="00162535">
        <w:rPr>
          <w:lang w:val="ru-RU"/>
        </w:rPr>
        <w:t>жи</w:t>
      </w:r>
      <w:proofErr w:type="gramEnd"/>
      <w:r w:rsidRPr="00162535">
        <w:rPr>
          <w:lang w:val="ru-RU"/>
        </w:rPr>
        <w:t>һазы</w:t>
      </w:r>
      <w:proofErr w:type="spellEnd"/>
      <w:r w:rsidRPr="00162535">
        <w:rPr>
          <w:lang w:val="ru-RU"/>
        </w:rPr>
        <w:t xml:space="preserve"> </w:t>
      </w:r>
      <w:proofErr w:type="spellStart"/>
      <w:r w:rsidRPr="00162535">
        <w:rPr>
          <w:lang w:val="ru-RU"/>
        </w:rPr>
        <w:t>жиынтығының</w:t>
      </w:r>
      <w:proofErr w:type="spellEnd"/>
      <w:r w:rsidRPr="00162535">
        <w:rPr>
          <w:lang w:val="ru-RU"/>
        </w:rPr>
        <w:t xml:space="preserve"> </w:t>
      </w:r>
      <w:proofErr w:type="spellStart"/>
      <w:r w:rsidRPr="00162535">
        <w:rPr>
          <w:lang w:val="ru-RU"/>
        </w:rPr>
        <w:t>техникалық</w:t>
      </w:r>
      <w:proofErr w:type="spellEnd"/>
      <w:r w:rsidRPr="00162535">
        <w:rPr>
          <w:lang w:val="ru-RU"/>
        </w:rPr>
        <w:t xml:space="preserve"> </w:t>
      </w:r>
      <w:proofErr w:type="spellStart"/>
      <w:r w:rsidRPr="00162535">
        <w:rPr>
          <w:lang w:val="ru-RU"/>
        </w:rPr>
        <w:t>ерекшелігі</w:t>
      </w:r>
      <w:proofErr w:type="spellEnd"/>
    </w:p>
    <w:p w:rsidR="009D741C" w:rsidRPr="00162535" w:rsidRDefault="009D741C" w:rsidP="009D741C">
      <w:pPr>
        <w:rPr>
          <w:lang w:val="ru-RU"/>
        </w:rPr>
      </w:pPr>
      <w:proofErr w:type="spellStart"/>
      <w:r w:rsidRPr="00162535">
        <w:rPr>
          <w:lang w:val="ru-RU"/>
        </w:rPr>
        <w:t>Қазақ</w:t>
      </w:r>
      <w:proofErr w:type="spellEnd"/>
      <w:r w:rsidRPr="00162535">
        <w:rPr>
          <w:lang w:val="ru-RU"/>
        </w:rPr>
        <w:t xml:space="preserve"> </w:t>
      </w:r>
      <w:proofErr w:type="spellStart"/>
      <w:r w:rsidRPr="00162535">
        <w:rPr>
          <w:lang w:val="ru-RU"/>
        </w:rPr>
        <w:t>тіліндегі</w:t>
      </w:r>
      <w:proofErr w:type="spellEnd"/>
      <w:r w:rsidRPr="00162535">
        <w:rPr>
          <w:lang w:val="ru-RU"/>
        </w:rPr>
        <w:t xml:space="preserve"> </w:t>
      </w:r>
      <w:proofErr w:type="spellStart"/>
      <w:r w:rsidRPr="00162535">
        <w:rPr>
          <w:lang w:val="ru-RU"/>
        </w:rPr>
        <w:t>нұ</w:t>
      </w:r>
      <w:proofErr w:type="gramStart"/>
      <w:r w:rsidRPr="00162535">
        <w:rPr>
          <w:lang w:val="ru-RU"/>
        </w:rPr>
        <w:t>с</w:t>
      </w:r>
      <w:proofErr w:type="gramEnd"/>
      <w:r w:rsidRPr="00162535">
        <w:rPr>
          <w:lang w:val="ru-RU"/>
        </w:rPr>
        <w:t>қа</w:t>
      </w:r>
      <w:proofErr w:type="spellEnd"/>
    </w:p>
    <w:p w:rsidR="009D741C" w:rsidRPr="00162535" w:rsidRDefault="009D741C" w:rsidP="009D741C">
      <w:pPr>
        <w:rPr>
          <w:lang w:val="ru-RU"/>
        </w:rPr>
      </w:pPr>
      <w:proofErr w:type="spellStart"/>
      <w:r w:rsidRPr="00162535">
        <w:rPr>
          <w:lang w:val="ru-RU"/>
        </w:rPr>
        <w:t>Сатып</w:t>
      </w:r>
      <w:proofErr w:type="spellEnd"/>
      <w:r w:rsidRPr="00162535">
        <w:rPr>
          <w:lang w:val="ru-RU"/>
        </w:rPr>
        <w:t xml:space="preserve"> </w:t>
      </w:r>
      <w:proofErr w:type="spellStart"/>
      <w:r w:rsidRPr="00162535">
        <w:rPr>
          <w:lang w:val="ru-RU"/>
        </w:rPr>
        <w:t>алу</w:t>
      </w:r>
      <w:proofErr w:type="spellEnd"/>
      <w:r w:rsidRPr="00162535">
        <w:rPr>
          <w:lang w:val="ru-RU"/>
        </w:rPr>
        <w:t xml:space="preserve"> </w:t>
      </w:r>
      <w:proofErr w:type="spellStart"/>
      <w:r w:rsidRPr="00162535">
        <w:rPr>
          <w:lang w:val="ru-RU"/>
        </w:rPr>
        <w:t>нысанасы</w:t>
      </w:r>
      <w:proofErr w:type="spellEnd"/>
      <w:r w:rsidRPr="00162535">
        <w:rPr>
          <w:lang w:val="ru-RU"/>
        </w:rPr>
        <w:t xml:space="preserve">: </w:t>
      </w:r>
      <w:proofErr w:type="spellStart"/>
      <w:r w:rsidRPr="00162535">
        <w:rPr>
          <w:lang w:val="ru-RU"/>
        </w:rPr>
        <w:t>жұмыс</w:t>
      </w:r>
      <w:proofErr w:type="spellEnd"/>
      <w:r w:rsidRPr="00162535">
        <w:rPr>
          <w:lang w:val="ru-RU"/>
        </w:rPr>
        <w:t xml:space="preserve"> </w:t>
      </w:r>
      <w:proofErr w:type="spellStart"/>
      <w:r w:rsidRPr="00162535">
        <w:rPr>
          <w:lang w:val="ru-RU"/>
        </w:rPr>
        <w:t>кабинетін</w:t>
      </w:r>
      <w:proofErr w:type="spellEnd"/>
      <w:r w:rsidRPr="00162535">
        <w:rPr>
          <w:lang w:val="ru-RU"/>
        </w:rPr>
        <w:t xml:space="preserve"> </w:t>
      </w:r>
      <w:proofErr w:type="spellStart"/>
      <w:r w:rsidRPr="00162535">
        <w:rPr>
          <w:lang w:val="ru-RU"/>
        </w:rPr>
        <w:t>жабдықтауға</w:t>
      </w:r>
      <w:proofErr w:type="spellEnd"/>
      <w:r w:rsidRPr="00162535">
        <w:rPr>
          <w:lang w:val="ru-RU"/>
        </w:rPr>
        <w:t xml:space="preserve"> </w:t>
      </w:r>
      <w:proofErr w:type="spellStart"/>
      <w:r w:rsidRPr="00162535">
        <w:rPr>
          <w:lang w:val="ru-RU"/>
        </w:rPr>
        <w:t>арналған</w:t>
      </w:r>
      <w:proofErr w:type="spellEnd"/>
      <w:r w:rsidRPr="00162535">
        <w:rPr>
          <w:lang w:val="ru-RU"/>
        </w:rPr>
        <w:t xml:space="preserve"> </w:t>
      </w:r>
      <w:proofErr w:type="spellStart"/>
      <w:r w:rsidRPr="00162535">
        <w:rPr>
          <w:lang w:val="ru-RU"/>
        </w:rPr>
        <w:t>кең</w:t>
      </w:r>
      <w:proofErr w:type="gramStart"/>
      <w:r w:rsidRPr="00162535">
        <w:rPr>
          <w:lang w:val="ru-RU"/>
        </w:rPr>
        <w:t>се</w:t>
      </w:r>
      <w:proofErr w:type="spellEnd"/>
      <w:r w:rsidRPr="00162535">
        <w:rPr>
          <w:lang w:val="ru-RU"/>
        </w:rPr>
        <w:t xml:space="preserve"> </w:t>
      </w:r>
      <w:proofErr w:type="spellStart"/>
      <w:r w:rsidRPr="00162535">
        <w:rPr>
          <w:lang w:val="ru-RU"/>
        </w:rPr>
        <w:t>жи</w:t>
      </w:r>
      <w:proofErr w:type="gramEnd"/>
      <w:r w:rsidRPr="00162535">
        <w:rPr>
          <w:lang w:val="ru-RU"/>
        </w:rPr>
        <w:t>һазының</w:t>
      </w:r>
      <w:proofErr w:type="spellEnd"/>
      <w:r w:rsidRPr="00162535">
        <w:rPr>
          <w:lang w:val="ru-RU"/>
        </w:rPr>
        <w:t xml:space="preserve"> </w:t>
      </w:r>
      <w:proofErr w:type="spellStart"/>
      <w:r w:rsidRPr="00162535">
        <w:rPr>
          <w:lang w:val="ru-RU"/>
        </w:rPr>
        <w:t>жиынтығын</w:t>
      </w:r>
      <w:proofErr w:type="spellEnd"/>
      <w:r w:rsidRPr="00162535">
        <w:rPr>
          <w:lang w:val="ru-RU"/>
        </w:rPr>
        <w:t xml:space="preserve"> </w:t>
      </w:r>
      <w:proofErr w:type="spellStart"/>
      <w:r w:rsidRPr="00162535">
        <w:rPr>
          <w:lang w:val="ru-RU"/>
        </w:rPr>
        <w:t>пайдалану</w:t>
      </w:r>
      <w:proofErr w:type="spellEnd"/>
      <w:r w:rsidRPr="00162535">
        <w:rPr>
          <w:lang w:val="ru-RU"/>
        </w:rPr>
        <w:t xml:space="preserve"> </w:t>
      </w:r>
      <w:proofErr w:type="spellStart"/>
      <w:r w:rsidRPr="00162535">
        <w:rPr>
          <w:lang w:val="ru-RU"/>
        </w:rPr>
        <w:t>орнына</w:t>
      </w:r>
      <w:proofErr w:type="spellEnd"/>
      <w:r w:rsidRPr="00162535">
        <w:rPr>
          <w:lang w:val="ru-RU"/>
        </w:rPr>
        <w:t xml:space="preserve"> </w:t>
      </w:r>
      <w:proofErr w:type="spellStart"/>
      <w:r w:rsidRPr="00162535">
        <w:rPr>
          <w:lang w:val="ru-RU"/>
        </w:rPr>
        <w:t>жеткізу</w:t>
      </w:r>
      <w:proofErr w:type="spellEnd"/>
      <w:r w:rsidRPr="00162535">
        <w:rPr>
          <w:lang w:val="ru-RU"/>
        </w:rPr>
        <w:t xml:space="preserve">, </w:t>
      </w:r>
      <w:proofErr w:type="spellStart"/>
      <w:r w:rsidRPr="00162535">
        <w:rPr>
          <w:lang w:val="ru-RU"/>
        </w:rPr>
        <w:t>құрастыру</w:t>
      </w:r>
      <w:proofErr w:type="spellEnd"/>
      <w:r w:rsidRPr="00162535">
        <w:rPr>
          <w:lang w:val="ru-RU"/>
        </w:rPr>
        <w:t xml:space="preserve"> </w:t>
      </w:r>
      <w:proofErr w:type="spellStart"/>
      <w:r w:rsidRPr="00162535">
        <w:rPr>
          <w:lang w:val="ru-RU"/>
        </w:rPr>
        <w:t>және</w:t>
      </w:r>
      <w:proofErr w:type="spellEnd"/>
      <w:r w:rsidRPr="00162535">
        <w:rPr>
          <w:lang w:val="ru-RU"/>
        </w:rPr>
        <w:t xml:space="preserve"> </w:t>
      </w:r>
      <w:proofErr w:type="spellStart"/>
      <w:r w:rsidRPr="00162535">
        <w:rPr>
          <w:lang w:val="ru-RU"/>
        </w:rPr>
        <w:t>орнату</w:t>
      </w:r>
      <w:proofErr w:type="spellEnd"/>
      <w:r w:rsidRPr="00162535">
        <w:rPr>
          <w:lang w:val="ru-RU"/>
        </w:rPr>
        <w:t xml:space="preserve"> </w:t>
      </w:r>
      <w:proofErr w:type="spellStart"/>
      <w:r w:rsidRPr="00162535">
        <w:rPr>
          <w:lang w:val="ru-RU"/>
        </w:rPr>
        <w:t>арқылы</w:t>
      </w:r>
      <w:proofErr w:type="spellEnd"/>
      <w:r w:rsidRPr="00162535">
        <w:rPr>
          <w:lang w:val="ru-RU"/>
        </w:rPr>
        <w:t xml:space="preserve"> беру.</w:t>
      </w:r>
    </w:p>
    <w:p w:rsidR="009D741C" w:rsidRDefault="009D741C" w:rsidP="009D741C">
      <w:pPr>
        <w:pStyle w:val="1"/>
      </w:pPr>
      <w:r>
        <w:t xml:space="preserve">1 </w:t>
      </w:r>
      <w:proofErr w:type="spellStart"/>
      <w:r>
        <w:t>Сатып</w:t>
      </w:r>
      <w:proofErr w:type="spellEnd"/>
      <w:r>
        <w:t xml:space="preserve"> </w:t>
      </w:r>
      <w:proofErr w:type="spellStart"/>
      <w:r>
        <w:t>алу</w:t>
      </w:r>
      <w:proofErr w:type="spellEnd"/>
      <w:r>
        <w:t xml:space="preserve"> </w:t>
      </w:r>
      <w:proofErr w:type="spellStart"/>
      <w:r>
        <w:t>туралы</w:t>
      </w:r>
      <w:proofErr w:type="spellEnd"/>
      <w:r>
        <w:t xml:space="preserve"> </w:t>
      </w:r>
      <w:proofErr w:type="spellStart"/>
      <w:r>
        <w:t>мәліметтер</w:t>
      </w:r>
      <w:proofErr w:type="spellEnd"/>
    </w:p>
    <w:tbl>
      <w:tblPr>
        <w:tblW w:w="0" w:type="auto"/>
        <w:jc w:val="center"/>
        <w:tblLayout w:type="fixed"/>
        <w:tblLook w:val="04A0" w:firstRow="1" w:lastRow="0" w:firstColumn="1" w:lastColumn="0" w:noHBand="0" w:noVBand="1"/>
      </w:tblPr>
      <w:tblGrid>
        <w:gridCol w:w="3005"/>
        <w:gridCol w:w="6803"/>
      </w:tblGrid>
      <w:tr w:rsidR="009D741C" w:rsidTr="00CF1DA7">
        <w:trPr>
          <w:cantSplit/>
          <w:tblHeader/>
          <w:jc w:val="center"/>
        </w:trPr>
        <w:tc>
          <w:tcPr>
            <w:tcW w:w="3005" w:type="dxa"/>
            <w:tcBorders>
              <w:top w:val="single" w:sz="4" w:space="0" w:color="D9D9D9"/>
              <w:left w:val="single" w:sz="4" w:space="0" w:color="D9D9D9"/>
              <w:bottom w:val="single" w:sz="4" w:space="0" w:color="D9D9D9"/>
              <w:right w:val="single" w:sz="4" w:space="0" w:color="D9D9D9"/>
            </w:tcBorders>
            <w:shd w:val="clear" w:color="auto" w:fill="EAEAEA"/>
            <w:tcMar>
              <w:top w:w="85" w:type="dxa"/>
              <w:left w:w="85" w:type="dxa"/>
              <w:bottom w:w="85" w:type="dxa"/>
              <w:right w:w="85" w:type="dxa"/>
            </w:tcMar>
            <w:vAlign w:val="center"/>
          </w:tcPr>
          <w:p w:rsidR="009D741C" w:rsidRDefault="009D741C" w:rsidP="00CF1DA7">
            <w:pPr>
              <w:spacing w:after="40" w:line="240" w:lineRule="auto"/>
            </w:pPr>
            <w:proofErr w:type="spellStart"/>
            <w:r>
              <w:rPr>
                <w:b/>
                <w:sz w:val="19"/>
              </w:rPr>
              <w:t>Көрсеткіш</w:t>
            </w:r>
            <w:proofErr w:type="spellEnd"/>
          </w:p>
        </w:tc>
        <w:tc>
          <w:tcPr>
            <w:tcW w:w="6803" w:type="dxa"/>
            <w:tcBorders>
              <w:top w:val="single" w:sz="4" w:space="0" w:color="D9D9D9"/>
              <w:left w:val="single" w:sz="4" w:space="0" w:color="D9D9D9"/>
              <w:bottom w:val="single" w:sz="4" w:space="0" w:color="D9D9D9"/>
              <w:right w:val="single" w:sz="4" w:space="0" w:color="D9D9D9"/>
            </w:tcBorders>
            <w:shd w:val="clear" w:color="auto" w:fill="EAEAEA"/>
            <w:tcMar>
              <w:top w:w="85" w:type="dxa"/>
              <w:left w:w="85" w:type="dxa"/>
              <w:bottom w:w="85" w:type="dxa"/>
              <w:right w:w="85" w:type="dxa"/>
            </w:tcMar>
            <w:vAlign w:val="center"/>
          </w:tcPr>
          <w:p w:rsidR="009D741C" w:rsidRDefault="009D741C" w:rsidP="00CF1DA7">
            <w:pPr>
              <w:spacing w:after="40" w:line="240" w:lineRule="auto"/>
            </w:pPr>
            <w:proofErr w:type="spellStart"/>
            <w:r>
              <w:rPr>
                <w:b/>
                <w:sz w:val="19"/>
              </w:rPr>
              <w:t>Мәні</w:t>
            </w:r>
            <w:proofErr w:type="spellEnd"/>
          </w:p>
        </w:tc>
      </w:tr>
      <w:tr w:rsidR="009D741C" w:rsidTr="00CF1DA7">
        <w:trPr>
          <w:cantSplit/>
          <w:jc w:val="center"/>
        </w:trPr>
        <w:tc>
          <w:tcPr>
            <w:tcW w:w="3005"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9D741C" w:rsidRDefault="009D741C" w:rsidP="00CF1DA7">
            <w:pPr>
              <w:spacing w:after="40" w:line="240" w:lineRule="auto"/>
            </w:pPr>
            <w:proofErr w:type="spellStart"/>
            <w:r>
              <w:rPr>
                <w:sz w:val="19"/>
              </w:rPr>
              <w:t>Тапсырыс</w:t>
            </w:r>
            <w:proofErr w:type="spellEnd"/>
            <w:r>
              <w:rPr>
                <w:sz w:val="19"/>
              </w:rPr>
              <w:t xml:space="preserve"> </w:t>
            </w:r>
            <w:proofErr w:type="spellStart"/>
            <w:r>
              <w:rPr>
                <w:sz w:val="19"/>
              </w:rPr>
              <w:t>беруші</w:t>
            </w:r>
            <w:proofErr w:type="spellEnd"/>
          </w:p>
        </w:tc>
        <w:tc>
          <w:tcPr>
            <w:tcW w:w="6803"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9D741C" w:rsidRDefault="009D741C" w:rsidP="00CF1DA7">
            <w:pPr>
              <w:spacing w:after="40" w:line="240" w:lineRule="auto"/>
            </w:pPr>
            <w:r>
              <w:rPr>
                <w:sz w:val="19"/>
              </w:rPr>
              <w:t>[</w:t>
            </w:r>
            <w:proofErr w:type="spellStart"/>
            <w:r>
              <w:rPr>
                <w:sz w:val="19"/>
              </w:rPr>
              <w:t>толтыру</w:t>
            </w:r>
            <w:proofErr w:type="spellEnd"/>
            <w:r>
              <w:rPr>
                <w:sz w:val="19"/>
              </w:rPr>
              <w:t>]</w:t>
            </w:r>
          </w:p>
        </w:tc>
      </w:tr>
      <w:tr w:rsidR="009D741C" w:rsidTr="00CF1DA7">
        <w:trPr>
          <w:cantSplit/>
          <w:jc w:val="center"/>
        </w:trPr>
        <w:tc>
          <w:tcPr>
            <w:tcW w:w="3005"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9D741C" w:rsidRDefault="009D741C" w:rsidP="00CF1DA7">
            <w:pPr>
              <w:spacing w:after="40" w:line="240" w:lineRule="auto"/>
            </w:pPr>
            <w:proofErr w:type="spellStart"/>
            <w:r>
              <w:rPr>
                <w:sz w:val="19"/>
              </w:rPr>
              <w:t>Тауардың</w:t>
            </w:r>
            <w:proofErr w:type="spellEnd"/>
            <w:r>
              <w:rPr>
                <w:sz w:val="19"/>
              </w:rPr>
              <w:t xml:space="preserve"> </w:t>
            </w:r>
            <w:proofErr w:type="spellStart"/>
            <w:r>
              <w:rPr>
                <w:sz w:val="19"/>
              </w:rPr>
              <w:t>атауы</w:t>
            </w:r>
            <w:proofErr w:type="spellEnd"/>
          </w:p>
        </w:tc>
        <w:tc>
          <w:tcPr>
            <w:tcW w:w="6803"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9D741C" w:rsidRDefault="009D741C" w:rsidP="00CF1DA7">
            <w:pPr>
              <w:spacing w:after="40" w:line="240" w:lineRule="auto"/>
            </w:pPr>
            <w:proofErr w:type="spellStart"/>
            <w:r>
              <w:rPr>
                <w:sz w:val="19"/>
              </w:rPr>
              <w:t>Кеңсе</w:t>
            </w:r>
            <w:proofErr w:type="spellEnd"/>
            <w:r>
              <w:rPr>
                <w:sz w:val="19"/>
              </w:rPr>
              <w:t xml:space="preserve"> </w:t>
            </w:r>
            <w:proofErr w:type="spellStart"/>
            <w:r>
              <w:rPr>
                <w:sz w:val="19"/>
              </w:rPr>
              <w:t>жиһазының</w:t>
            </w:r>
            <w:proofErr w:type="spellEnd"/>
            <w:r>
              <w:rPr>
                <w:sz w:val="19"/>
              </w:rPr>
              <w:t xml:space="preserve"> </w:t>
            </w:r>
            <w:proofErr w:type="spellStart"/>
            <w:r>
              <w:rPr>
                <w:sz w:val="19"/>
              </w:rPr>
              <w:t>жиынтығы</w:t>
            </w:r>
            <w:proofErr w:type="spellEnd"/>
          </w:p>
        </w:tc>
      </w:tr>
      <w:tr w:rsidR="009D741C" w:rsidTr="00CF1DA7">
        <w:trPr>
          <w:cantSplit/>
          <w:jc w:val="center"/>
        </w:trPr>
        <w:tc>
          <w:tcPr>
            <w:tcW w:w="3005"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9D741C" w:rsidRDefault="009D741C" w:rsidP="00CF1DA7">
            <w:pPr>
              <w:spacing w:after="40" w:line="240" w:lineRule="auto"/>
            </w:pPr>
            <w:proofErr w:type="spellStart"/>
            <w:r>
              <w:rPr>
                <w:sz w:val="19"/>
              </w:rPr>
              <w:t>Өлшем</w:t>
            </w:r>
            <w:proofErr w:type="spellEnd"/>
            <w:r>
              <w:rPr>
                <w:sz w:val="19"/>
              </w:rPr>
              <w:t xml:space="preserve"> </w:t>
            </w:r>
            <w:proofErr w:type="spellStart"/>
            <w:r>
              <w:rPr>
                <w:sz w:val="19"/>
              </w:rPr>
              <w:t>бірлігі</w:t>
            </w:r>
            <w:proofErr w:type="spellEnd"/>
          </w:p>
        </w:tc>
        <w:tc>
          <w:tcPr>
            <w:tcW w:w="6803"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9D741C" w:rsidRDefault="009D741C" w:rsidP="00CF1DA7">
            <w:pPr>
              <w:spacing w:after="40" w:line="240" w:lineRule="auto"/>
            </w:pPr>
            <w:proofErr w:type="spellStart"/>
            <w:r>
              <w:rPr>
                <w:sz w:val="19"/>
              </w:rPr>
              <w:t>Жиынтық</w:t>
            </w:r>
            <w:proofErr w:type="spellEnd"/>
          </w:p>
        </w:tc>
      </w:tr>
      <w:tr w:rsidR="009D741C" w:rsidTr="00CF1DA7">
        <w:trPr>
          <w:cantSplit/>
          <w:jc w:val="center"/>
        </w:trPr>
        <w:tc>
          <w:tcPr>
            <w:tcW w:w="3005"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9D741C" w:rsidRDefault="009D741C" w:rsidP="00CF1DA7">
            <w:pPr>
              <w:spacing w:after="40" w:line="240" w:lineRule="auto"/>
            </w:pPr>
            <w:proofErr w:type="spellStart"/>
            <w:r>
              <w:rPr>
                <w:sz w:val="19"/>
              </w:rPr>
              <w:t>Бір</w:t>
            </w:r>
            <w:proofErr w:type="spellEnd"/>
            <w:r>
              <w:rPr>
                <w:sz w:val="19"/>
              </w:rPr>
              <w:t xml:space="preserve"> </w:t>
            </w:r>
            <w:proofErr w:type="spellStart"/>
            <w:r>
              <w:rPr>
                <w:sz w:val="19"/>
              </w:rPr>
              <w:t>жиынтықтағы</w:t>
            </w:r>
            <w:proofErr w:type="spellEnd"/>
            <w:r>
              <w:rPr>
                <w:sz w:val="19"/>
              </w:rPr>
              <w:t xml:space="preserve"> </w:t>
            </w:r>
            <w:proofErr w:type="spellStart"/>
            <w:r>
              <w:rPr>
                <w:sz w:val="19"/>
              </w:rPr>
              <w:t>заттар</w:t>
            </w:r>
            <w:proofErr w:type="spellEnd"/>
            <w:r>
              <w:rPr>
                <w:sz w:val="19"/>
              </w:rPr>
              <w:t xml:space="preserve"> </w:t>
            </w:r>
            <w:proofErr w:type="spellStart"/>
            <w:r>
              <w:rPr>
                <w:sz w:val="19"/>
              </w:rPr>
              <w:t>саны</w:t>
            </w:r>
            <w:proofErr w:type="spellEnd"/>
          </w:p>
        </w:tc>
        <w:tc>
          <w:tcPr>
            <w:tcW w:w="6803"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9D741C" w:rsidRPr="003038A9" w:rsidRDefault="009D741C" w:rsidP="00CF1DA7">
            <w:pPr>
              <w:spacing w:after="40" w:line="240" w:lineRule="auto"/>
              <w:rPr>
                <w:lang w:val="kk-KZ"/>
              </w:rPr>
            </w:pPr>
            <w:r>
              <w:rPr>
                <w:sz w:val="19"/>
              </w:rPr>
              <w:t xml:space="preserve">6 </w:t>
            </w:r>
            <w:proofErr w:type="spellStart"/>
            <w:r>
              <w:rPr>
                <w:sz w:val="19"/>
              </w:rPr>
              <w:t>бірлік</w:t>
            </w:r>
            <w:proofErr w:type="spellEnd"/>
          </w:p>
        </w:tc>
      </w:tr>
      <w:tr w:rsidR="009D741C" w:rsidTr="00CF1DA7">
        <w:trPr>
          <w:cantSplit/>
          <w:jc w:val="center"/>
        </w:trPr>
        <w:tc>
          <w:tcPr>
            <w:tcW w:w="3005"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9D741C" w:rsidRDefault="009D741C" w:rsidP="00CF1DA7">
            <w:pPr>
              <w:spacing w:after="40" w:line="240" w:lineRule="auto"/>
            </w:pPr>
            <w:proofErr w:type="spellStart"/>
            <w:r>
              <w:rPr>
                <w:sz w:val="19"/>
              </w:rPr>
              <w:t>Жеткізу</w:t>
            </w:r>
            <w:proofErr w:type="spellEnd"/>
            <w:r>
              <w:rPr>
                <w:sz w:val="19"/>
              </w:rPr>
              <w:t xml:space="preserve"> </w:t>
            </w:r>
            <w:proofErr w:type="spellStart"/>
            <w:r>
              <w:rPr>
                <w:sz w:val="19"/>
              </w:rPr>
              <w:t>орны</w:t>
            </w:r>
            <w:proofErr w:type="spellEnd"/>
          </w:p>
        </w:tc>
        <w:tc>
          <w:tcPr>
            <w:tcW w:w="6803"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9D741C" w:rsidRPr="003038A9" w:rsidRDefault="009D741C" w:rsidP="00CF1DA7">
            <w:pPr>
              <w:spacing w:after="40" w:line="240" w:lineRule="auto"/>
              <w:rPr>
                <w:lang w:val="kk-KZ"/>
              </w:rPr>
            </w:pPr>
            <w:r>
              <w:rPr>
                <w:sz w:val="19"/>
                <w:lang w:val="kk-KZ"/>
              </w:rPr>
              <w:t>Қосшы қаласы Республика көшесі 46</w:t>
            </w:r>
          </w:p>
        </w:tc>
      </w:tr>
      <w:tr w:rsidR="009D741C" w:rsidTr="00CF1DA7">
        <w:trPr>
          <w:cantSplit/>
          <w:jc w:val="center"/>
        </w:trPr>
        <w:tc>
          <w:tcPr>
            <w:tcW w:w="3005"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9D741C" w:rsidRDefault="009D741C" w:rsidP="00CF1DA7">
            <w:pPr>
              <w:spacing w:after="40" w:line="240" w:lineRule="auto"/>
            </w:pPr>
            <w:proofErr w:type="spellStart"/>
            <w:r>
              <w:rPr>
                <w:sz w:val="19"/>
              </w:rPr>
              <w:t>Құрастыру</w:t>
            </w:r>
            <w:proofErr w:type="spellEnd"/>
            <w:r>
              <w:rPr>
                <w:sz w:val="19"/>
              </w:rPr>
              <w:t xml:space="preserve"> </w:t>
            </w:r>
            <w:proofErr w:type="spellStart"/>
            <w:r>
              <w:rPr>
                <w:sz w:val="19"/>
              </w:rPr>
              <w:t>және</w:t>
            </w:r>
            <w:proofErr w:type="spellEnd"/>
            <w:r>
              <w:rPr>
                <w:sz w:val="19"/>
              </w:rPr>
              <w:t xml:space="preserve"> </w:t>
            </w:r>
            <w:proofErr w:type="spellStart"/>
            <w:r>
              <w:rPr>
                <w:sz w:val="19"/>
              </w:rPr>
              <w:t>орнатуды</w:t>
            </w:r>
            <w:proofErr w:type="spellEnd"/>
            <w:r>
              <w:rPr>
                <w:sz w:val="19"/>
              </w:rPr>
              <w:t xml:space="preserve"> </w:t>
            </w:r>
            <w:proofErr w:type="spellStart"/>
            <w:r>
              <w:rPr>
                <w:sz w:val="19"/>
              </w:rPr>
              <w:t>қоса</w:t>
            </w:r>
            <w:proofErr w:type="spellEnd"/>
            <w:r>
              <w:rPr>
                <w:sz w:val="19"/>
              </w:rPr>
              <w:t xml:space="preserve"> </w:t>
            </w:r>
            <w:proofErr w:type="spellStart"/>
            <w:r>
              <w:rPr>
                <w:sz w:val="19"/>
              </w:rPr>
              <w:t>алғанда</w:t>
            </w:r>
            <w:proofErr w:type="spellEnd"/>
            <w:r>
              <w:rPr>
                <w:sz w:val="19"/>
              </w:rPr>
              <w:t xml:space="preserve"> </w:t>
            </w:r>
            <w:proofErr w:type="spellStart"/>
            <w:r>
              <w:rPr>
                <w:sz w:val="19"/>
              </w:rPr>
              <w:t>жеткізу</w:t>
            </w:r>
            <w:proofErr w:type="spellEnd"/>
            <w:r>
              <w:rPr>
                <w:sz w:val="19"/>
              </w:rPr>
              <w:t xml:space="preserve"> </w:t>
            </w:r>
            <w:proofErr w:type="spellStart"/>
            <w:r>
              <w:rPr>
                <w:sz w:val="19"/>
              </w:rPr>
              <w:t>мерзімі</w:t>
            </w:r>
            <w:proofErr w:type="spellEnd"/>
          </w:p>
        </w:tc>
        <w:tc>
          <w:tcPr>
            <w:tcW w:w="6803"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9D741C" w:rsidRDefault="009D741C" w:rsidP="00CF1DA7">
            <w:pPr>
              <w:spacing w:after="40" w:line="240" w:lineRule="auto"/>
            </w:pPr>
            <w:proofErr w:type="spellStart"/>
            <w:r w:rsidRPr="003038A9">
              <w:rPr>
                <w:sz w:val="19"/>
              </w:rPr>
              <w:t>Жұмыстарды</w:t>
            </w:r>
            <w:proofErr w:type="spellEnd"/>
            <w:r w:rsidRPr="003038A9">
              <w:rPr>
                <w:sz w:val="19"/>
              </w:rPr>
              <w:t xml:space="preserve"> </w:t>
            </w:r>
            <w:proofErr w:type="spellStart"/>
            <w:r w:rsidRPr="003038A9">
              <w:rPr>
                <w:sz w:val="19"/>
              </w:rPr>
              <w:t>орындау</w:t>
            </w:r>
            <w:proofErr w:type="spellEnd"/>
            <w:r w:rsidRPr="003038A9">
              <w:rPr>
                <w:sz w:val="19"/>
              </w:rPr>
              <w:t xml:space="preserve"> </w:t>
            </w:r>
            <w:proofErr w:type="spellStart"/>
            <w:r w:rsidRPr="003038A9">
              <w:rPr>
                <w:sz w:val="19"/>
              </w:rPr>
              <w:t>мерзімі</w:t>
            </w:r>
            <w:proofErr w:type="spellEnd"/>
            <w:r w:rsidRPr="003038A9">
              <w:rPr>
                <w:sz w:val="19"/>
              </w:rPr>
              <w:t xml:space="preserve"> </w:t>
            </w:r>
            <w:proofErr w:type="spellStart"/>
            <w:r w:rsidRPr="003038A9">
              <w:rPr>
                <w:sz w:val="19"/>
              </w:rPr>
              <w:t>шарт</w:t>
            </w:r>
            <w:proofErr w:type="spellEnd"/>
            <w:r w:rsidRPr="003038A9">
              <w:rPr>
                <w:sz w:val="19"/>
              </w:rPr>
              <w:t xml:space="preserve"> </w:t>
            </w:r>
            <w:proofErr w:type="spellStart"/>
            <w:r w:rsidRPr="003038A9">
              <w:rPr>
                <w:sz w:val="19"/>
              </w:rPr>
              <w:t>күшіне</w:t>
            </w:r>
            <w:proofErr w:type="spellEnd"/>
            <w:r w:rsidRPr="003038A9">
              <w:rPr>
                <w:sz w:val="19"/>
              </w:rPr>
              <w:t xml:space="preserve"> </w:t>
            </w:r>
            <w:proofErr w:type="spellStart"/>
            <w:r w:rsidRPr="003038A9">
              <w:rPr>
                <w:sz w:val="19"/>
              </w:rPr>
              <w:t>енген</w:t>
            </w:r>
            <w:proofErr w:type="spellEnd"/>
            <w:r w:rsidRPr="003038A9">
              <w:rPr>
                <w:sz w:val="19"/>
              </w:rPr>
              <w:t xml:space="preserve"> </w:t>
            </w:r>
            <w:proofErr w:type="spellStart"/>
            <w:r w:rsidRPr="003038A9">
              <w:rPr>
                <w:sz w:val="19"/>
              </w:rPr>
              <w:t>күннен</w:t>
            </w:r>
            <w:proofErr w:type="spellEnd"/>
            <w:r w:rsidRPr="003038A9">
              <w:rPr>
                <w:sz w:val="19"/>
              </w:rPr>
              <w:t xml:space="preserve"> </w:t>
            </w:r>
            <w:proofErr w:type="spellStart"/>
            <w:r w:rsidRPr="003038A9">
              <w:rPr>
                <w:sz w:val="19"/>
              </w:rPr>
              <w:t>бастап</w:t>
            </w:r>
            <w:proofErr w:type="spellEnd"/>
            <w:r w:rsidRPr="003038A9">
              <w:rPr>
                <w:sz w:val="19"/>
              </w:rPr>
              <w:t xml:space="preserve"> 16 </w:t>
            </w:r>
            <w:proofErr w:type="spellStart"/>
            <w:r w:rsidRPr="003038A9">
              <w:rPr>
                <w:sz w:val="19"/>
              </w:rPr>
              <w:t>күнтізбелік</w:t>
            </w:r>
            <w:proofErr w:type="spellEnd"/>
            <w:r w:rsidRPr="003038A9">
              <w:rPr>
                <w:sz w:val="19"/>
              </w:rPr>
              <w:t xml:space="preserve"> </w:t>
            </w:r>
            <w:proofErr w:type="spellStart"/>
            <w:r w:rsidRPr="003038A9">
              <w:rPr>
                <w:sz w:val="19"/>
              </w:rPr>
              <w:t>күн</w:t>
            </w:r>
            <w:proofErr w:type="spellEnd"/>
            <w:r w:rsidRPr="003038A9">
              <w:rPr>
                <w:sz w:val="19"/>
              </w:rPr>
              <w:t xml:space="preserve"> </w:t>
            </w:r>
            <w:proofErr w:type="spellStart"/>
            <w:r w:rsidRPr="003038A9">
              <w:rPr>
                <w:sz w:val="19"/>
              </w:rPr>
              <w:t>ішінде</w:t>
            </w:r>
            <w:proofErr w:type="spellEnd"/>
            <w:r w:rsidRPr="003038A9">
              <w:rPr>
                <w:sz w:val="19"/>
              </w:rPr>
              <w:t>.</w:t>
            </w:r>
          </w:p>
        </w:tc>
      </w:tr>
      <w:tr w:rsidR="009D741C" w:rsidTr="00CF1DA7">
        <w:trPr>
          <w:cantSplit/>
          <w:jc w:val="center"/>
        </w:trPr>
        <w:tc>
          <w:tcPr>
            <w:tcW w:w="3005"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9D741C" w:rsidRDefault="009D741C" w:rsidP="00CF1DA7">
            <w:pPr>
              <w:spacing w:after="40" w:line="240" w:lineRule="auto"/>
            </w:pPr>
            <w:proofErr w:type="spellStart"/>
            <w:r>
              <w:rPr>
                <w:sz w:val="19"/>
              </w:rPr>
              <w:t>Кепілдік</w:t>
            </w:r>
            <w:proofErr w:type="spellEnd"/>
            <w:r>
              <w:rPr>
                <w:sz w:val="19"/>
              </w:rPr>
              <w:t xml:space="preserve"> </w:t>
            </w:r>
            <w:proofErr w:type="spellStart"/>
            <w:r>
              <w:rPr>
                <w:sz w:val="19"/>
              </w:rPr>
              <w:t>мерзімі</w:t>
            </w:r>
            <w:proofErr w:type="spellEnd"/>
          </w:p>
        </w:tc>
        <w:tc>
          <w:tcPr>
            <w:tcW w:w="6803"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9D741C" w:rsidRDefault="009D741C" w:rsidP="00CF1DA7">
            <w:pPr>
              <w:spacing w:after="40" w:line="240" w:lineRule="auto"/>
            </w:pPr>
            <w:proofErr w:type="spellStart"/>
            <w:r>
              <w:rPr>
                <w:sz w:val="19"/>
              </w:rPr>
              <w:t>Тауар</w:t>
            </w:r>
            <w:proofErr w:type="spellEnd"/>
            <w:r>
              <w:rPr>
                <w:sz w:val="19"/>
              </w:rPr>
              <w:t xml:space="preserve"> </w:t>
            </w:r>
            <w:proofErr w:type="spellStart"/>
            <w:r>
              <w:rPr>
                <w:sz w:val="19"/>
              </w:rPr>
              <w:t>қабылданған</w:t>
            </w:r>
            <w:proofErr w:type="spellEnd"/>
            <w:r>
              <w:rPr>
                <w:sz w:val="19"/>
              </w:rPr>
              <w:t xml:space="preserve"> </w:t>
            </w:r>
            <w:proofErr w:type="spellStart"/>
            <w:r>
              <w:rPr>
                <w:sz w:val="19"/>
              </w:rPr>
              <w:t>күннен</w:t>
            </w:r>
            <w:proofErr w:type="spellEnd"/>
            <w:r>
              <w:rPr>
                <w:sz w:val="19"/>
              </w:rPr>
              <w:t xml:space="preserve"> </w:t>
            </w:r>
            <w:proofErr w:type="spellStart"/>
            <w:r>
              <w:rPr>
                <w:sz w:val="19"/>
              </w:rPr>
              <w:t>бастап</w:t>
            </w:r>
            <w:proofErr w:type="spellEnd"/>
            <w:r>
              <w:rPr>
                <w:sz w:val="19"/>
              </w:rPr>
              <w:t xml:space="preserve"> </w:t>
            </w:r>
            <w:proofErr w:type="spellStart"/>
            <w:r>
              <w:rPr>
                <w:sz w:val="19"/>
              </w:rPr>
              <w:t>кемінде</w:t>
            </w:r>
            <w:proofErr w:type="spellEnd"/>
            <w:r>
              <w:rPr>
                <w:sz w:val="19"/>
              </w:rPr>
              <w:t xml:space="preserve"> </w:t>
            </w:r>
            <w:r>
              <w:rPr>
                <w:sz w:val="19"/>
                <w:lang w:val="kk-KZ"/>
              </w:rPr>
              <w:t xml:space="preserve">12 </w:t>
            </w:r>
            <w:proofErr w:type="spellStart"/>
            <w:r>
              <w:rPr>
                <w:sz w:val="19"/>
              </w:rPr>
              <w:t>ай</w:t>
            </w:r>
            <w:proofErr w:type="spellEnd"/>
          </w:p>
        </w:tc>
      </w:tr>
    </w:tbl>
    <w:p w:rsidR="009D741C" w:rsidRDefault="009D741C" w:rsidP="009D741C">
      <w:pPr>
        <w:spacing w:after="0"/>
      </w:pPr>
    </w:p>
    <w:p w:rsidR="009D741C" w:rsidRDefault="009D741C" w:rsidP="009D741C">
      <w:pPr>
        <w:pStyle w:val="1"/>
      </w:pPr>
      <w:r>
        <w:t xml:space="preserve">2 </w:t>
      </w:r>
      <w:proofErr w:type="spellStart"/>
      <w:r>
        <w:t>Жиынтық</w:t>
      </w:r>
      <w:proofErr w:type="spellEnd"/>
      <w:r>
        <w:t xml:space="preserve"> </w:t>
      </w:r>
      <w:proofErr w:type="spellStart"/>
      <w:r>
        <w:t>құрамы</w:t>
      </w:r>
      <w:proofErr w:type="spellEnd"/>
      <w:r>
        <w:t xml:space="preserve"> </w:t>
      </w:r>
      <w:proofErr w:type="spellStart"/>
      <w:r>
        <w:t>және</w:t>
      </w:r>
      <w:proofErr w:type="spellEnd"/>
      <w:r>
        <w:t xml:space="preserve"> </w:t>
      </w:r>
      <w:proofErr w:type="spellStart"/>
      <w:r>
        <w:t>негізгі</w:t>
      </w:r>
      <w:proofErr w:type="spellEnd"/>
      <w:r>
        <w:t xml:space="preserve"> </w:t>
      </w:r>
      <w:proofErr w:type="spellStart"/>
      <w:r>
        <w:t>сипаттамалар</w:t>
      </w:r>
      <w:proofErr w:type="spellEnd"/>
    </w:p>
    <w:p w:rsidR="009D741C" w:rsidRDefault="009D741C" w:rsidP="009D741C">
      <w:proofErr w:type="spellStart"/>
      <w:proofErr w:type="gramStart"/>
      <w:r>
        <w:t>Әр</w:t>
      </w:r>
      <w:proofErr w:type="spellEnd"/>
      <w:r>
        <w:t xml:space="preserve"> </w:t>
      </w:r>
      <w:proofErr w:type="spellStart"/>
      <w:r>
        <w:t>позицияның</w:t>
      </w:r>
      <w:proofErr w:type="spellEnd"/>
      <w:r>
        <w:t xml:space="preserve"> </w:t>
      </w:r>
      <w:proofErr w:type="spellStart"/>
      <w:r>
        <w:t>санын</w:t>
      </w:r>
      <w:proofErr w:type="spellEnd"/>
      <w:r>
        <w:t xml:space="preserve"> </w:t>
      </w:r>
      <w:proofErr w:type="spellStart"/>
      <w:r>
        <w:t>тапсырыс</w:t>
      </w:r>
      <w:proofErr w:type="spellEnd"/>
      <w:r>
        <w:t xml:space="preserve"> </w:t>
      </w:r>
      <w:proofErr w:type="spellStart"/>
      <w:r>
        <w:t>беруші</w:t>
      </w:r>
      <w:proofErr w:type="spellEnd"/>
      <w:r>
        <w:t xml:space="preserve"> </w:t>
      </w:r>
      <w:proofErr w:type="spellStart"/>
      <w:r>
        <w:t>хабарландыру</w:t>
      </w:r>
      <w:proofErr w:type="spellEnd"/>
      <w:r>
        <w:t xml:space="preserve"> </w:t>
      </w:r>
      <w:proofErr w:type="spellStart"/>
      <w:r>
        <w:t>жарияланғанға</w:t>
      </w:r>
      <w:proofErr w:type="spellEnd"/>
      <w:r>
        <w:t xml:space="preserve"> </w:t>
      </w:r>
      <w:proofErr w:type="spellStart"/>
      <w:r>
        <w:t>дейін</w:t>
      </w:r>
      <w:proofErr w:type="spellEnd"/>
      <w:r>
        <w:t xml:space="preserve"> </w:t>
      </w:r>
      <w:proofErr w:type="spellStart"/>
      <w:r>
        <w:t>белгілейді</w:t>
      </w:r>
      <w:proofErr w:type="spellEnd"/>
      <w:r>
        <w:t>.</w:t>
      </w:r>
      <w:proofErr w:type="gramEnd"/>
      <w:r>
        <w:t xml:space="preserve"> </w:t>
      </w:r>
      <w:proofErr w:type="spellStart"/>
      <w:proofErr w:type="gramStart"/>
      <w:r>
        <w:t>Бір</w:t>
      </w:r>
      <w:proofErr w:type="spellEnd"/>
      <w:r>
        <w:t xml:space="preserve"> </w:t>
      </w:r>
      <w:proofErr w:type="spellStart"/>
      <w:r>
        <w:t>жиынтықтағы</w:t>
      </w:r>
      <w:proofErr w:type="spellEnd"/>
      <w:r>
        <w:t xml:space="preserve"> </w:t>
      </w:r>
      <w:proofErr w:type="spellStart"/>
      <w:r>
        <w:t>заттар</w:t>
      </w:r>
      <w:proofErr w:type="spellEnd"/>
      <w:r>
        <w:t xml:space="preserve"> </w:t>
      </w:r>
      <w:proofErr w:type="spellStart"/>
      <w:r>
        <w:t>санының</w:t>
      </w:r>
      <w:proofErr w:type="spellEnd"/>
      <w:r>
        <w:t xml:space="preserve"> </w:t>
      </w:r>
      <w:proofErr w:type="spellStart"/>
      <w:r>
        <w:t>қосындысы</w:t>
      </w:r>
      <w:proofErr w:type="spellEnd"/>
      <w:r>
        <w:t xml:space="preserve"> 6 </w:t>
      </w:r>
      <w:proofErr w:type="spellStart"/>
      <w:r>
        <w:t>бірлік</w:t>
      </w:r>
      <w:proofErr w:type="spellEnd"/>
      <w:r>
        <w:t xml:space="preserve"> </w:t>
      </w:r>
      <w:proofErr w:type="spellStart"/>
      <w:r>
        <w:t>болуы</w:t>
      </w:r>
      <w:proofErr w:type="spellEnd"/>
      <w:r>
        <w:t xml:space="preserve"> </w:t>
      </w:r>
      <w:proofErr w:type="spellStart"/>
      <w:r>
        <w:t>тиіс</w:t>
      </w:r>
      <w:proofErr w:type="spellEnd"/>
      <w:r>
        <w:t>.</w:t>
      </w:r>
      <w:proofErr w:type="gramEnd"/>
      <w:r>
        <w:t xml:space="preserve"> </w:t>
      </w:r>
      <w:proofErr w:type="spellStart"/>
      <w:proofErr w:type="gramStart"/>
      <w:r>
        <w:t>Толық</w:t>
      </w:r>
      <w:proofErr w:type="spellEnd"/>
      <w:r>
        <w:t xml:space="preserve"> </w:t>
      </w:r>
      <w:proofErr w:type="spellStart"/>
      <w:r>
        <w:t>жиынтықтың</w:t>
      </w:r>
      <w:proofErr w:type="spellEnd"/>
      <w:r>
        <w:t xml:space="preserve"> </w:t>
      </w:r>
      <w:proofErr w:type="spellStart"/>
      <w:r>
        <w:t>орнына</w:t>
      </w:r>
      <w:proofErr w:type="spellEnd"/>
      <w:r>
        <w:t xml:space="preserve"> </w:t>
      </w:r>
      <w:proofErr w:type="spellStart"/>
      <w:r>
        <w:t>жекелеген</w:t>
      </w:r>
      <w:proofErr w:type="spellEnd"/>
      <w:r>
        <w:t xml:space="preserve"> </w:t>
      </w:r>
      <w:proofErr w:type="spellStart"/>
      <w:r>
        <w:t>заттарды</w:t>
      </w:r>
      <w:proofErr w:type="spellEnd"/>
      <w:r>
        <w:t xml:space="preserve"> </w:t>
      </w:r>
      <w:proofErr w:type="spellStart"/>
      <w:r>
        <w:t>жеткізуге</w:t>
      </w:r>
      <w:proofErr w:type="spellEnd"/>
      <w:r>
        <w:t xml:space="preserve"> </w:t>
      </w:r>
      <w:proofErr w:type="spellStart"/>
      <w:r>
        <w:t>жол</w:t>
      </w:r>
      <w:proofErr w:type="spellEnd"/>
      <w:r>
        <w:t xml:space="preserve"> </w:t>
      </w:r>
      <w:proofErr w:type="spellStart"/>
      <w:r>
        <w:t>берілмейді</w:t>
      </w:r>
      <w:proofErr w:type="spellEnd"/>
      <w:r>
        <w:t>.</w:t>
      </w:r>
      <w:proofErr w:type="gramEnd"/>
    </w:p>
    <w:tbl>
      <w:tblPr>
        <w:tblW w:w="0" w:type="auto"/>
        <w:jc w:val="center"/>
        <w:tblLayout w:type="fixed"/>
        <w:tblLook w:val="04A0" w:firstRow="1" w:lastRow="0" w:firstColumn="1" w:lastColumn="0" w:noHBand="0" w:noVBand="1"/>
      </w:tblPr>
      <w:tblGrid>
        <w:gridCol w:w="2438"/>
        <w:gridCol w:w="4535"/>
        <w:gridCol w:w="2835"/>
      </w:tblGrid>
      <w:tr w:rsidR="009D741C" w:rsidTr="00CF1DA7">
        <w:trPr>
          <w:cantSplit/>
          <w:tblHeader/>
          <w:jc w:val="center"/>
        </w:trPr>
        <w:tc>
          <w:tcPr>
            <w:tcW w:w="2438" w:type="dxa"/>
            <w:tcBorders>
              <w:top w:val="single" w:sz="4" w:space="0" w:color="D9D9D9"/>
              <w:left w:val="single" w:sz="4" w:space="0" w:color="D9D9D9"/>
              <w:bottom w:val="single" w:sz="4" w:space="0" w:color="D9D9D9"/>
              <w:right w:val="single" w:sz="4" w:space="0" w:color="D9D9D9"/>
            </w:tcBorders>
            <w:shd w:val="clear" w:color="auto" w:fill="EAEAEA"/>
            <w:tcMar>
              <w:top w:w="85" w:type="dxa"/>
              <w:left w:w="85" w:type="dxa"/>
              <w:bottom w:w="85" w:type="dxa"/>
              <w:right w:w="85" w:type="dxa"/>
            </w:tcMar>
            <w:vAlign w:val="center"/>
          </w:tcPr>
          <w:p w:rsidR="009D741C" w:rsidRDefault="009D741C" w:rsidP="00CF1DA7">
            <w:pPr>
              <w:spacing w:after="40" w:line="240" w:lineRule="auto"/>
            </w:pPr>
            <w:proofErr w:type="spellStart"/>
            <w:r>
              <w:rPr>
                <w:b/>
                <w:sz w:val="19"/>
              </w:rPr>
              <w:t>Зат</w:t>
            </w:r>
            <w:proofErr w:type="spellEnd"/>
          </w:p>
        </w:tc>
        <w:tc>
          <w:tcPr>
            <w:tcW w:w="4535" w:type="dxa"/>
            <w:tcBorders>
              <w:top w:val="single" w:sz="4" w:space="0" w:color="D9D9D9"/>
              <w:left w:val="single" w:sz="4" w:space="0" w:color="D9D9D9"/>
              <w:bottom w:val="single" w:sz="4" w:space="0" w:color="D9D9D9"/>
              <w:right w:val="single" w:sz="4" w:space="0" w:color="D9D9D9"/>
            </w:tcBorders>
            <w:shd w:val="clear" w:color="auto" w:fill="EAEAEA"/>
            <w:tcMar>
              <w:top w:w="85" w:type="dxa"/>
              <w:left w:w="85" w:type="dxa"/>
              <w:bottom w:w="85" w:type="dxa"/>
              <w:right w:w="85" w:type="dxa"/>
            </w:tcMar>
            <w:vAlign w:val="center"/>
          </w:tcPr>
          <w:p w:rsidR="009D741C" w:rsidRDefault="009D741C" w:rsidP="00CF1DA7">
            <w:pPr>
              <w:spacing w:after="40" w:line="240" w:lineRule="auto"/>
            </w:pPr>
            <w:proofErr w:type="spellStart"/>
            <w:r>
              <w:rPr>
                <w:b/>
                <w:sz w:val="19"/>
              </w:rPr>
              <w:t>Габариттік</w:t>
            </w:r>
            <w:proofErr w:type="spellEnd"/>
            <w:r>
              <w:rPr>
                <w:b/>
                <w:sz w:val="19"/>
              </w:rPr>
              <w:t xml:space="preserve"> </w:t>
            </w:r>
            <w:proofErr w:type="spellStart"/>
            <w:r>
              <w:rPr>
                <w:b/>
                <w:sz w:val="19"/>
              </w:rPr>
              <w:t>өлшемдері</w:t>
            </w:r>
            <w:proofErr w:type="spellEnd"/>
            <w:r>
              <w:rPr>
                <w:b/>
                <w:sz w:val="19"/>
              </w:rPr>
              <w:t xml:space="preserve"> </w:t>
            </w:r>
            <w:proofErr w:type="spellStart"/>
            <w:r>
              <w:rPr>
                <w:b/>
                <w:sz w:val="19"/>
              </w:rPr>
              <w:t>мм</w:t>
            </w:r>
            <w:proofErr w:type="spellEnd"/>
          </w:p>
        </w:tc>
        <w:tc>
          <w:tcPr>
            <w:tcW w:w="2835" w:type="dxa"/>
            <w:tcBorders>
              <w:top w:val="single" w:sz="4" w:space="0" w:color="D9D9D9"/>
              <w:left w:val="single" w:sz="4" w:space="0" w:color="D9D9D9"/>
              <w:bottom w:val="single" w:sz="4" w:space="0" w:color="D9D9D9"/>
              <w:right w:val="single" w:sz="4" w:space="0" w:color="D9D9D9"/>
            </w:tcBorders>
            <w:shd w:val="clear" w:color="auto" w:fill="EAEAEA"/>
            <w:tcMar>
              <w:top w:w="85" w:type="dxa"/>
              <w:left w:w="85" w:type="dxa"/>
              <w:bottom w:w="85" w:type="dxa"/>
              <w:right w:w="85" w:type="dxa"/>
            </w:tcMar>
            <w:vAlign w:val="center"/>
          </w:tcPr>
          <w:p w:rsidR="009D741C" w:rsidRDefault="009D741C" w:rsidP="00CF1DA7">
            <w:pPr>
              <w:spacing w:after="40" w:line="240" w:lineRule="auto"/>
            </w:pPr>
            <w:proofErr w:type="spellStart"/>
            <w:r>
              <w:rPr>
                <w:b/>
                <w:sz w:val="19"/>
              </w:rPr>
              <w:t>Бір</w:t>
            </w:r>
            <w:proofErr w:type="spellEnd"/>
            <w:r>
              <w:rPr>
                <w:b/>
                <w:sz w:val="19"/>
              </w:rPr>
              <w:t xml:space="preserve"> </w:t>
            </w:r>
            <w:proofErr w:type="spellStart"/>
            <w:r>
              <w:rPr>
                <w:b/>
                <w:sz w:val="19"/>
              </w:rPr>
              <w:t>жиынтықтағы</w:t>
            </w:r>
            <w:proofErr w:type="spellEnd"/>
            <w:r>
              <w:rPr>
                <w:b/>
                <w:sz w:val="19"/>
              </w:rPr>
              <w:t xml:space="preserve"> </w:t>
            </w:r>
            <w:proofErr w:type="spellStart"/>
            <w:r>
              <w:rPr>
                <w:b/>
                <w:sz w:val="19"/>
              </w:rPr>
              <w:t>саны</w:t>
            </w:r>
            <w:proofErr w:type="spellEnd"/>
          </w:p>
        </w:tc>
      </w:tr>
      <w:tr w:rsidR="009D741C" w:rsidTr="00CF1DA7">
        <w:trPr>
          <w:cantSplit/>
          <w:jc w:val="center"/>
        </w:trPr>
        <w:tc>
          <w:tcPr>
            <w:tcW w:w="2438"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9D741C" w:rsidRDefault="009D741C" w:rsidP="00CF1DA7">
            <w:pPr>
              <w:spacing w:after="40" w:line="240" w:lineRule="auto"/>
            </w:pPr>
            <w:proofErr w:type="spellStart"/>
            <w:r>
              <w:rPr>
                <w:sz w:val="19"/>
              </w:rPr>
              <w:t>Жұмыс</w:t>
            </w:r>
            <w:proofErr w:type="spellEnd"/>
            <w:r>
              <w:rPr>
                <w:sz w:val="19"/>
              </w:rPr>
              <w:t xml:space="preserve"> </w:t>
            </w:r>
            <w:proofErr w:type="spellStart"/>
            <w:r>
              <w:rPr>
                <w:sz w:val="19"/>
              </w:rPr>
              <w:t>үстелі</w:t>
            </w:r>
            <w:proofErr w:type="spellEnd"/>
          </w:p>
        </w:tc>
        <w:tc>
          <w:tcPr>
            <w:tcW w:w="4535"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9D741C" w:rsidRDefault="009D741C" w:rsidP="00CF1DA7">
            <w:pPr>
              <w:spacing w:after="40" w:line="240" w:lineRule="auto"/>
            </w:pPr>
            <w:r>
              <w:rPr>
                <w:sz w:val="19"/>
              </w:rPr>
              <w:t>1800 × 800 × 760</w:t>
            </w:r>
          </w:p>
        </w:tc>
        <w:tc>
          <w:tcPr>
            <w:tcW w:w="2835"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9D741C" w:rsidRPr="00DC023C" w:rsidRDefault="009D741C" w:rsidP="00CF1DA7">
            <w:pPr>
              <w:spacing w:after="40" w:line="240" w:lineRule="auto"/>
              <w:rPr>
                <w:lang w:val="kk-KZ"/>
              </w:rPr>
            </w:pPr>
            <w:r>
              <w:rPr>
                <w:lang w:val="kk-KZ"/>
              </w:rPr>
              <w:t>1</w:t>
            </w:r>
          </w:p>
        </w:tc>
      </w:tr>
      <w:tr w:rsidR="009D741C" w:rsidTr="00CF1DA7">
        <w:trPr>
          <w:cantSplit/>
          <w:jc w:val="center"/>
        </w:trPr>
        <w:tc>
          <w:tcPr>
            <w:tcW w:w="2438"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9D741C" w:rsidRDefault="009D741C" w:rsidP="00CF1DA7">
            <w:pPr>
              <w:spacing w:after="40" w:line="240" w:lineRule="auto"/>
            </w:pPr>
            <w:proofErr w:type="spellStart"/>
            <w:r>
              <w:rPr>
                <w:sz w:val="19"/>
              </w:rPr>
              <w:t>Тумба</w:t>
            </w:r>
            <w:proofErr w:type="spellEnd"/>
          </w:p>
        </w:tc>
        <w:tc>
          <w:tcPr>
            <w:tcW w:w="4535"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9D741C" w:rsidRDefault="009D741C" w:rsidP="00CF1DA7">
            <w:pPr>
              <w:spacing w:after="40" w:line="240" w:lineRule="auto"/>
            </w:pPr>
            <w:r>
              <w:rPr>
                <w:sz w:val="19"/>
              </w:rPr>
              <w:t>1200 × 400 × 650</w:t>
            </w:r>
          </w:p>
        </w:tc>
        <w:tc>
          <w:tcPr>
            <w:tcW w:w="2835"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tcPr>
          <w:p w:rsidR="009D741C" w:rsidRDefault="009D741C" w:rsidP="00CF1DA7">
            <w:r w:rsidRPr="00B24448">
              <w:rPr>
                <w:lang w:val="kk-KZ"/>
              </w:rPr>
              <w:t>1</w:t>
            </w:r>
          </w:p>
        </w:tc>
      </w:tr>
      <w:tr w:rsidR="009D741C" w:rsidTr="00CF1DA7">
        <w:trPr>
          <w:cantSplit/>
          <w:jc w:val="center"/>
        </w:trPr>
        <w:tc>
          <w:tcPr>
            <w:tcW w:w="2438"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9D741C" w:rsidRPr="00162535" w:rsidRDefault="009D741C" w:rsidP="00CF1DA7">
            <w:pPr>
              <w:spacing w:after="40" w:line="240" w:lineRule="auto"/>
              <w:rPr>
                <w:lang w:val="ru-RU"/>
              </w:rPr>
            </w:pPr>
            <w:proofErr w:type="spellStart"/>
            <w:r w:rsidRPr="003038A9">
              <w:rPr>
                <w:lang w:val="ru-RU"/>
              </w:rPr>
              <w:t>Киім</w:t>
            </w:r>
            <w:proofErr w:type="spellEnd"/>
            <w:r w:rsidRPr="003038A9">
              <w:rPr>
                <w:lang w:val="ru-RU"/>
              </w:rPr>
              <w:t xml:space="preserve"> шкафы</w:t>
            </w:r>
          </w:p>
        </w:tc>
        <w:tc>
          <w:tcPr>
            <w:tcW w:w="4535"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9D741C" w:rsidRDefault="009D741C" w:rsidP="00CF1DA7">
            <w:pPr>
              <w:spacing w:after="40" w:line="240" w:lineRule="auto"/>
            </w:pPr>
            <w:r>
              <w:rPr>
                <w:sz w:val="19"/>
              </w:rPr>
              <w:t>2000 × 700 × 400</w:t>
            </w:r>
          </w:p>
        </w:tc>
        <w:tc>
          <w:tcPr>
            <w:tcW w:w="2835"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tcPr>
          <w:p w:rsidR="009D741C" w:rsidRDefault="009D741C" w:rsidP="00CF1DA7">
            <w:r w:rsidRPr="00B24448">
              <w:rPr>
                <w:lang w:val="kk-KZ"/>
              </w:rPr>
              <w:t>1</w:t>
            </w:r>
          </w:p>
        </w:tc>
      </w:tr>
      <w:tr w:rsidR="009D741C" w:rsidTr="00CF1DA7">
        <w:trPr>
          <w:cantSplit/>
          <w:jc w:val="center"/>
        </w:trPr>
        <w:tc>
          <w:tcPr>
            <w:tcW w:w="2438"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9D741C" w:rsidRPr="00162535" w:rsidRDefault="009D741C" w:rsidP="00CF1DA7">
            <w:pPr>
              <w:spacing w:after="40" w:line="240" w:lineRule="auto"/>
              <w:rPr>
                <w:sz w:val="19"/>
                <w:lang w:val="ru-RU"/>
              </w:rPr>
            </w:pPr>
            <w:r>
              <w:rPr>
                <w:rStyle w:val="ypks7kbdpwfgdykd3qb9"/>
                <w:lang w:val="kk-KZ"/>
              </w:rPr>
              <w:t xml:space="preserve">Құжаттарға арналған </w:t>
            </w:r>
            <w:proofErr w:type="spellStart"/>
            <w:r>
              <w:rPr>
                <w:rStyle w:val="ypks7kbdpwfgdykd3qb9"/>
              </w:rPr>
              <w:t>Сөре</w:t>
            </w:r>
            <w:proofErr w:type="spellEnd"/>
          </w:p>
        </w:tc>
        <w:tc>
          <w:tcPr>
            <w:tcW w:w="4535"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9D741C" w:rsidRDefault="009D741C" w:rsidP="00CF1DA7">
            <w:pPr>
              <w:spacing w:after="40" w:line="240" w:lineRule="auto"/>
            </w:pPr>
            <w:r>
              <w:rPr>
                <w:sz w:val="19"/>
              </w:rPr>
              <w:t>2000 × 700 × 400</w:t>
            </w:r>
          </w:p>
        </w:tc>
        <w:tc>
          <w:tcPr>
            <w:tcW w:w="2835"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tcPr>
          <w:p w:rsidR="009D741C" w:rsidRDefault="009D741C" w:rsidP="00CF1DA7">
            <w:r w:rsidRPr="00B24448">
              <w:rPr>
                <w:lang w:val="kk-KZ"/>
              </w:rPr>
              <w:t>1</w:t>
            </w:r>
          </w:p>
        </w:tc>
      </w:tr>
      <w:tr w:rsidR="009D741C" w:rsidTr="00CF1DA7">
        <w:trPr>
          <w:cantSplit/>
          <w:jc w:val="center"/>
        </w:trPr>
        <w:tc>
          <w:tcPr>
            <w:tcW w:w="2438"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9D741C" w:rsidRPr="00162535" w:rsidRDefault="009D741C" w:rsidP="00CF1DA7">
            <w:pPr>
              <w:spacing w:after="40" w:line="240" w:lineRule="auto"/>
              <w:rPr>
                <w:sz w:val="19"/>
                <w:lang w:val="ru-RU"/>
              </w:rPr>
            </w:pPr>
            <w:proofErr w:type="spellStart"/>
            <w:r>
              <w:rPr>
                <w:rStyle w:val="ypks7kbdpwfgdykd3qb9"/>
              </w:rPr>
              <w:t>Құжаттарға</w:t>
            </w:r>
            <w:proofErr w:type="spellEnd"/>
            <w:r>
              <w:t xml:space="preserve"> </w:t>
            </w:r>
            <w:proofErr w:type="spellStart"/>
            <w:r>
              <w:rPr>
                <w:rStyle w:val="ypks7kbdpwfgdykd3qb9"/>
              </w:rPr>
              <w:t>арналған</w:t>
            </w:r>
            <w:proofErr w:type="spellEnd"/>
            <w:r>
              <w:t xml:space="preserve"> </w:t>
            </w:r>
            <w:proofErr w:type="spellStart"/>
            <w:r>
              <w:rPr>
                <w:rStyle w:val="ypks7kbdpwfgdykd3qb9"/>
              </w:rPr>
              <w:t>Шкаф</w:t>
            </w:r>
            <w:proofErr w:type="spellEnd"/>
          </w:p>
        </w:tc>
        <w:tc>
          <w:tcPr>
            <w:tcW w:w="4535"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9D741C" w:rsidRDefault="009D741C" w:rsidP="00CF1DA7">
            <w:pPr>
              <w:spacing w:after="40" w:line="240" w:lineRule="auto"/>
            </w:pPr>
            <w:r>
              <w:rPr>
                <w:sz w:val="19"/>
              </w:rPr>
              <w:t>2000 × 700 × 400</w:t>
            </w:r>
          </w:p>
        </w:tc>
        <w:tc>
          <w:tcPr>
            <w:tcW w:w="2835"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tcPr>
          <w:p w:rsidR="009D741C" w:rsidRDefault="009D741C" w:rsidP="00CF1DA7">
            <w:r w:rsidRPr="00B24448">
              <w:rPr>
                <w:lang w:val="kk-KZ"/>
              </w:rPr>
              <w:t>1</w:t>
            </w:r>
          </w:p>
        </w:tc>
      </w:tr>
      <w:tr w:rsidR="009D741C" w:rsidTr="00CF1DA7">
        <w:trPr>
          <w:cantSplit/>
          <w:jc w:val="center"/>
        </w:trPr>
        <w:tc>
          <w:tcPr>
            <w:tcW w:w="2438"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9D741C" w:rsidRDefault="009D741C" w:rsidP="00CF1DA7">
            <w:pPr>
              <w:spacing w:after="40" w:line="240" w:lineRule="auto"/>
            </w:pPr>
            <w:proofErr w:type="spellStart"/>
            <w:r>
              <w:rPr>
                <w:sz w:val="19"/>
              </w:rPr>
              <w:t>Қосымша</w:t>
            </w:r>
            <w:proofErr w:type="spellEnd"/>
            <w:r>
              <w:rPr>
                <w:sz w:val="19"/>
              </w:rPr>
              <w:t xml:space="preserve"> </w:t>
            </w:r>
            <w:proofErr w:type="spellStart"/>
            <w:r>
              <w:rPr>
                <w:sz w:val="19"/>
              </w:rPr>
              <w:t>үстел</w:t>
            </w:r>
            <w:proofErr w:type="spellEnd"/>
          </w:p>
        </w:tc>
        <w:tc>
          <w:tcPr>
            <w:tcW w:w="4535"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9D741C" w:rsidRDefault="009D741C" w:rsidP="00CF1DA7">
            <w:pPr>
              <w:spacing w:after="40" w:line="240" w:lineRule="auto"/>
            </w:pPr>
            <w:r>
              <w:rPr>
                <w:sz w:val="19"/>
              </w:rPr>
              <w:t xml:space="preserve">1300 × 700; </w:t>
            </w:r>
            <w:proofErr w:type="spellStart"/>
            <w:r>
              <w:rPr>
                <w:sz w:val="19"/>
              </w:rPr>
              <w:t>биіктігі</w:t>
            </w:r>
            <w:proofErr w:type="spellEnd"/>
            <w:r>
              <w:rPr>
                <w:sz w:val="19"/>
              </w:rPr>
              <w:t xml:space="preserve"> [</w:t>
            </w:r>
            <w:proofErr w:type="spellStart"/>
            <w:r>
              <w:rPr>
                <w:sz w:val="19"/>
              </w:rPr>
              <w:t>толтыру</w:t>
            </w:r>
            <w:proofErr w:type="spellEnd"/>
            <w:r>
              <w:rPr>
                <w:sz w:val="19"/>
              </w:rPr>
              <w:t>]</w:t>
            </w:r>
          </w:p>
        </w:tc>
        <w:tc>
          <w:tcPr>
            <w:tcW w:w="2835"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tcPr>
          <w:p w:rsidR="009D741C" w:rsidRDefault="009D741C" w:rsidP="00CF1DA7">
            <w:r w:rsidRPr="00B24448">
              <w:rPr>
                <w:lang w:val="kk-KZ"/>
              </w:rPr>
              <w:t>1</w:t>
            </w:r>
          </w:p>
        </w:tc>
      </w:tr>
    </w:tbl>
    <w:p w:rsidR="009D741C" w:rsidRDefault="009D741C" w:rsidP="009D741C">
      <w:pPr>
        <w:spacing w:after="0"/>
      </w:pPr>
    </w:p>
    <w:p w:rsidR="009D741C" w:rsidRDefault="009D741C" w:rsidP="009D741C">
      <w:pPr>
        <w:rPr>
          <w:lang w:val="kk-KZ"/>
        </w:rPr>
      </w:pPr>
      <w:proofErr w:type="spellStart"/>
      <w:r>
        <w:t>Өлшем</w:t>
      </w:r>
      <w:proofErr w:type="spellEnd"/>
      <w:r>
        <w:t xml:space="preserve"> </w:t>
      </w:r>
      <w:proofErr w:type="spellStart"/>
      <w:r>
        <w:t>бірлігі</w:t>
      </w:r>
      <w:proofErr w:type="spellEnd"/>
      <w:r>
        <w:t xml:space="preserve">: </w:t>
      </w:r>
      <w:proofErr w:type="spellStart"/>
      <w:r>
        <w:t>миллиметр</w:t>
      </w:r>
      <w:proofErr w:type="spellEnd"/>
      <w:r>
        <w:t xml:space="preserve">. </w:t>
      </w:r>
      <w:proofErr w:type="spellStart"/>
      <w:r>
        <w:t>Жұмыс</w:t>
      </w:r>
      <w:proofErr w:type="spellEnd"/>
      <w:r>
        <w:t xml:space="preserve"> </w:t>
      </w:r>
      <w:proofErr w:type="spellStart"/>
      <w:r>
        <w:t>үстелі</w:t>
      </w:r>
      <w:proofErr w:type="spellEnd"/>
      <w:r>
        <w:t xml:space="preserve"> </w:t>
      </w:r>
      <w:proofErr w:type="spellStart"/>
      <w:r>
        <w:t>мен</w:t>
      </w:r>
      <w:proofErr w:type="spellEnd"/>
      <w:r>
        <w:t xml:space="preserve"> </w:t>
      </w:r>
      <w:proofErr w:type="spellStart"/>
      <w:r>
        <w:t>тумба</w:t>
      </w:r>
      <w:proofErr w:type="spellEnd"/>
      <w:r>
        <w:t xml:space="preserve"> </w:t>
      </w:r>
      <w:proofErr w:type="spellStart"/>
      <w:r>
        <w:t>өлшемдерінің</w:t>
      </w:r>
      <w:proofErr w:type="spellEnd"/>
      <w:r>
        <w:t xml:space="preserve"> </w:t>
      </w:r>
      <w:proofErr w:type="spellStart"/>
      <w:r>
        <w:t>реті</w:t>
      </w:r>
      <w:proofErr w:type="spellEnd"/>
      <w:r>
        <w:t xml:space="preserve">: </w:t>
      </w:r>
      <w:proofErr w:type="spellStart"/>
      <w:r>
        <w:t>ұзындығы</w:t>
      </w:r>
      <w:proofErr w:type="spellEnd"/>
      <w:r>
        <w:t xml:space="preserve"> × </w:t>
      </w:r>
      <w:proofErr w:type="spellStart"/>
      <w:r>
        <w:t>тереңдігі</w:t>
      </w:r>
      <w:proofErr w:type="spellEnd"/>
      <w:r>
        <w:t xml:space="preserve"> × </w:t>
      </w:r>
      <w:proofErr w:type="spellStart"/>
      <w:r>
        <w:t>биіктігі</w:t>
      </w:r>
      <w:proofErr w:type="spellEnd"/>
      <w:r>
        <w:t xml:space="preserve">; </w:t>
      </w:r>
      <w:proofErr w:type="spellStart"/>
      <w:r>
        <w:t>шкафтың</w:t>
      </w:r>
      <w:proofErr w:type="spellEnd"/>
      <w:r>
        <w:t xml:space="preserve"> </w:t>
      </w:r>
      <w:proofErr w:type="spellStart"/>
      <w:r>
        <w:t>немесе</w:t>
      </w:r>
      <w:proofErr w:type="spellEnd"/>
      <w:r>
        <w:t xml:space="preserve"> </w:t>
      </w:r>
      <w:proofErr w:type="spellStart"/>
      <w:r>
        <w:t>сөренің</w:t>
      </w:r>
      <w:proofErr w:type="spellEnd"/>
      <w:r>
        <w:t xml:space="preserve"> </w:t>
      </w:r>
      <w:proofErr w:type="spellStart"/>
      <w:r>
        <w:t>өлшемдері</w:t>
      </w:r>
      <w:proofErr w:type="spellEnd"/>
      <w:r>
        <w:t xml:space="preserve">: </w:t>
      </w:r>
      <w:proofErr w:type="spellStart"/>
      <w:r>
        <w:t>биіктігі</w:t>
      </w:r>
      <w:proofErr w:type="spellEnd"/>
      <w:r>
        <w:t xml:space="preserve"> × </w:t>
      </w:r>
      <w:proofErr w:type="spellStart"/>
      <w:r>
        <w:t>ені</w:t>
      </w:r>
      <w:proofErr w:type="spellEnd"/>
      <w:r>
        <w:t xml:space="preserve"> × </w:t>
      </w:r>
      <w:proofErr w:type="spellStart"/>
      <w:r>
        <w:t>тереңдігі</w:t>
      </w:r>
      <w:proofErr w:type="spellEnd"/>
      <w:r>
        <w:t xml:space="preserve">; </w:t>
      </w:r>
      <w:proofErr w:type="spellStart"/>
      <w:r>
        <w:t>қосымша</w:t>
      </w:r>
      <w:proofErr w:type="spellEnd"/>
      <w:r>
        <w:t xml:space="preserve"> </w:t>
      </w:r>
      <w:proofErr w:type="spellStart"/>
      <w:r>
        <w:t>үстел</w:t>
      </w:r>
      <w:proofErr w:type="spellEnd"/>
      <w:r>
        <w:t xml:space="preserve">: </w:t>
      </w:r>
      <w:proofErr w:type="spellStart"/>
      <w:r>
        <w:t>ұзындығы</w:t>
      </w:r>
      <w:proofErr w:type="spellEnd"/>
      <w:r>
        <w:t xml:space="preserve"> × </w:t>
      </w:r>
      <w:proofErr w:type="spellStart"/>
      <w:r>
        <w:t>тереңдігі</w:t>
      </w:r>
      <w:proofErr w:type="spellEnd"/>
      <w:r>
        <w:t xml:space="preserve">. </w:t>
      </w:r>
      <w:proofErr w:type="spellStart"/>
      <w:r>
        <w:t>Тапсырыс</w:t>
      </w:r>
      <w:proofErr w:type="spellEnd"/>
      <w:r>
        <w:t xml:space="preserve"> </w:t>
      </w:r>
      <w:proofErr w:type="spellStart"/>
      <w:r>
        <w:t>беруші</w:t>
      </w:r>
      <w:proofErr w:type="spellEnd"/>
      <w:r>
        <w:t xml:space="preserve"> </w:t>
      </w:r>
      <w:proofErr w:type="spellStart"/>
      <w:r>
        <w:t>көрсетілген</w:t>
      </w:r>
      <w:proofErr w:type="spellEnd"/>
      <w:r>
        <w:t xml:space="preserve"> </w:t>
      </w:r>
      <w:proofErr w:type="spellStart"/>
      <w:r>
        <w:t>ретті</w:t>
      </w:r>
      <w:proofErr w:type="spellEnd"/>
      <w:r>
        <w:t xml:space="preserve"> </w:t>
      </w:r>
      <w:proofErr w:type="spellStart"/>
      <w:r>
        <w:t>жариялауға</w:t>
      </w:r>
      <w:proofErr w:type="spellEnd"/>
      <w:r>
        <w:t xml:space="preserve"> </w:t>
      </w:r>
      <w:proofErr w:type="spellStart"/>
      <w:r>
        <w:t>дейін</w:t>
      </w:r>
      <w:proofErr w:type="spellEnd"/>
      <w:r>
        <w:t xml:space="preserve"> </w:t>
      </w:r>
      <w:proofErr w:type="spellStart"/>
      <w:r>
        <w:t>растайды</w:t>
      </w:r>
      <w:proofErr w:type="spellEnd"/>
    </w:p>
    <w:p w:rsidR="009D741C" w:rsidRDefault="009D741C" w:rsidP="009D741C">
      <w:proofErr w:type="spellStart"/>
      <w:r>
        <w:t>Негізгі</w:t>
      </w:r>
      <w:proofErr w:type="spellEnd"/>
      <w:r>
        <w:t xml:space="preserve"> </w:t>
      </w:r>
      <w:proofErr w:type="spellStart"/>
      <w:r>
        <w:t>материал</w:t>
      </w:r>
      <w:proofErr w:type="spellEnd"/>
      <w:r>
        <w:t xml:space="preserve">: </w:t>
      </w:r>
      <w:proofErr w:type="spellStart"/>
      <w:r>
        <w:t>ламинатталған</w:t>
      </w:r>
      <w:proofErr w:type="spellEnd"/>
      <w:r>
        <w:t xml:space="preserve"> </w:t>
      </w:r>
      <w:proofErr w:type="spellStart"/>
      <w:r>
        <w:t>ағаш-жаңқа</w:t>
      </w:r>
      <w:proofErr w:type="spellEnd"/>
      <w:r>
        <w:t xml:space="preserve"> </w:t>
      </w:r>
      <w:proofErr w:type="spellStart"/>
      <w:r>
        <w:t>тақтасы</w:t>
      </w:r>
      <w:proofErr w:type="spellEnd"/>
      <w:r>
        <w:t xml:space="preserve"> (ЛДСП). </w:t>
      </w:r>
      <w:proofErr w:type="spellStart"/>
      <w:r>
        <w:t>Барлық</w:t>
      </w:r>
      <w:proofErr w:type="spellEnd"/>
      <w:r>
        <w:t xml:space="preserve"> </w:t>
      </w:r>
      <w:proofErr w:type="spellStart"/>
      <w:r>
        <w:t>заттардың</w:t>
      </w:r>
      <w:proofErr w:type="spellEnd"/>
      <w:r>
        <w:t xml:space="preserve"> </w:t>
      </w:r>
      <w:proofErr w:type="spellStart"/>
      <w:r>
        <w:t>түсі</w:t>
      </w:r>
      <w:proofErr w:type="spellEnd"/>
      <w:r>
        <w:t xml:space="preserve">: </w:t>
      </w:r>
      <w:proofErr w:type="spellStart"/>
      <w:r>
        <w:t>қою</w:t>
      </w:r>
      <w:proofErr w:type="spellEnd"/>
      <w:r>
        <w:t xml:space="preserve"> </w:t>
      </w:r>
      <w:proofErr w:type="spellStart"/>
      <w:r>
        <w:t>қоңыр</w:t>
      </w:r>
      <w:proofErr w:type="spellEnd"/>
      <w:r>
        <w:t xml:space="preserve">, </w:t>
      </w:r>
      <w:proofErr w:type="spellStart"/>
      <w:r>
        <w:t>реңкі</w:t>
      </w:r>
      <w:proofErr w:type="spellEnd"/>
      <w:r>
        <w:t xml:space="preserve"> </w:t>
      </w:r>
      <w:proofErr w:type="spellStart"/>
      <w:r>
        <w:t>қою</w:t>
      </w:r>
      <w:proofErr w:type="spellEnd"/>
      <w:r>
        <w:t xml:space="preserve"> </w:t>
      </w:r>
      <w:proofErr w:type="spellStart"/>
      <w:r>
        <w:t>венге</w:t>
      </w:r>
      <w:proofErr w:type="spellEnd"/>
      <w:r>
        <w:t xml:space="preserve">. </w:t>
      </w:r>
      <w:proofErr w:type="spellStart"/>
      <w:r>
        <w:t>Жұмыс</w:t>
      </w:r>
      <w:proofErr w:type="spellEnd"/>
      <w:r>
        <w:t xml:space="preserve"> </w:t>
      </w:r>
      <w:proofErr w:type="spellStart"/>
      <w:r>
        <w:t>үстелінің</w:t>
      </w:r>
      <w:proofErr w:type="spellEnd"/>
      <w:r>
        <w:t xml:space="preserve"> </w:t>
      </w:r>
      <w:proofErr w:type="spellStart"/>
      <w:r>
        <w:t>үстіңгі</w:t>
      </w:r>
      <w:proofErr w:type="spellEnd"/>
      <w:r>
        <w:t xml:space="preserve"> </w:t>
      </w:r>
      <w:proofErr w:type="spellStart"/>
      <w:r>
        <w:t>тақтайының</w:t>
      </w:r>
      <w:proofErr w:type="spellEnd"/>
      <w:r>
        <w:t xml:space="preserve"> </w:t>
      </w:r>
      <w:proofErr w:type="spellStart"/>
      <w:r>
        <w:t>пішіні</w:t>
      </w:r>
      <w:proofErr w:type="spellEnd"/>
      <w:r>
        <w:t xml:space="preserve">: </w:t>
      </w:r>
      <w:proofErr w:type="spellStart"/>
      <w:r>
        <w:t>тікбұрышты</w:t>
      </w:r>
      <w:proofErr w:type="spellEnd"/>
      <w:r>
        <w:t xml:space="preserve">. </w:t>
      </w:r>
      <w:proofErr w:type="spellStart"/>
      <w:proofErr w:type="gramStart"/>
      <w:r>
        <w:t>Заттардың</w:t>
      </w:r>
      <w:proofErr w:type="spellEnd"/>
      <w:r>
        <w:t xml:space="preserve"> </w:t>
      </w:r>
      <w:proofErr w:type="spellStart"/>
      <w:r>
        <w:t>көрінетін</w:t>
      </w:r>
      <w:proofErr w:type="spellEnd"/>
      <w:r>
        <w:t xml:space="preserve"> </w:t>
      </w:r>
      <w:proofErr w:type="spellStart"/>
      <w:r>
        <w:t>беттері</w:t>
      </w:r>
      <w:proofErr w:type="spellEnd"/>
      <w:r>
        <w:t xml:space="preserve"> </w:t>
      </w:r>
      <w:proofErr w:type="spellStart"/>
      <w:r>
        <w:t>түсі</w:t>
      </w:r>
      <w:proofErr w:type="spellEnd"/>
      <w:r>
        <w:t xml:space="preserve"> </w:t>
      </w:r>
      <w:proofErr w:type="spellStart"/>
      <w:r>
        <w:t>мен</w:t>
      </w:r>
      <w:proofErr w:type="spellEnd"/>
      <w:r>
        <w:t xml:space="preserve"> </w:t>
      </w:r>
      <w:proofErr w:type="spellStart"/>
      <w:r>
        <w:t>фактурасы</w:t>
      </w:r>
      <w:proofErr w:type="spellEnd"/>
      <w:r>
        <w:t xml:space="preserve"> </w:t>
      </w:r>
      <w:proofErr w:type="spellStart"/>
      <w:r>
        <w:t>бойынша</w:t>
      </w:r>
      <w:proofErr w:type="spellEnd"/>
      <w:r>
        <w:t xml:space="preserve"> </w:t>
      </w:r>
      <w:proofErr w:type="spellStart"/>
      <w:r>
        <w:t>өзара</w:t>
      </w:r>
      <w:proofErr w:type="spellEnd"/>
      <w:r>
        <w:t xml:space="preserve"> </w:t>
      </w:r>
      <w:proofErr w:type="spellStart"/>
      <w:r>
        <w:t>үйлесуі</w:t>
      </w:r>
      <w:proofErr w:type="spellEnd"/>
      <w:r>
        <w:t xml:space="preserve"> </w:t>
      </w:r>
      <w:proofErr w:type="spellStart"/>
      <w:r>
        <w:t>тиіс</w:t>
      </w:r>
      <w:proofErr w:type="spellEnd"/>
      <w:r>
        <w:t>.</w:t>
      </w:r>
      <w:proofErr w:type="gramEnd"/>
    </w:p>
    <w:p w:rsidR="009D741C" w:rsidRDefault="009D741C" w:rsidP="009D741C">
      <w:pPr>
        <w:pStyle w:val="1"/>
      </w:pPr>
      <w:r>
        <w:t xml:space="preserve">3 </w:t>
      </w:r>
      <w:proofErr w:type="spellStart"/>
      <w:r>
        <w:t>Конструкция</w:t>
      </w:r>
      <w:proofErr w:type="spellEnd"/>
      <w:r>
        <w:t xml:space="preserve"> </w:t>
      </w:r>
      <w:proofErr w:type="spellStart"/>
      <w:r>
        <w:t>мен</w:t>
      </w:r>
      <w:proofErr w:type="spellEnd"/>
      <w:r>
        <w:t xml:space="preserve"> </w:t>
      </w:r>
      <w:proofErr w:type="spellStart"/>
      <w:r>
        <w:t>материалдарға</w:t>
      </w:r>
      <w:proofErr w:type="spellEnd"/>
      <w:r>
        <w:t xml:space="preserve"> </w:t>
      </w:r>
      <w:proofErr w:type="spellStart"/>
      <w:r>
        <w:t>қойылатын</w:t>
      </w:r>
      <w:proofErr w:type="spellEnd"/>
      <w:r>
        <w:t xml:space="preserve"> </w:t>
      </w:r>
      <w:proofErr w:type="spellStart"/>
      <w:r>
        <w:t>талаптар</w:t>
      </w:r>
      <w:proofErr w:type="spellEnd"/>
    </w:p>
    <w:p w:rsidR="009D741C" w:rsidRDefault="009D741C" w:rsidP="009D741C">
      <w:proofErr w:type="gramStart"/>
      <w:r>
        <w:t xml:space="preserve">3.1 </w:t>
      </w:r>
      <w:proofErr w:type="spellStart"/>
      <w:r>
        <w:t>Жұмыс</w:t>
      </w:r>
      <w:proofErr w:type="spellEnd"/>
      <w:r>
        <w:t xml:space="preserve"> </w:t>
      </w:r>
      <w:proofErr w:type="spellStart"/>
      <w:r>
        <w:t>үстелі</w:t>
      </w:r>
      <w:proofErr w:type="spellEnd"/>
      <w:r>
        <w:t xml:space="preserve"> </w:t>
      </w:r>
      <w:proofErr w:type="spellStart"/>
      <w:r>
        <w:t>құжаттарды</w:t>
      </w:r>
      <w:proofErr w:type="spellEnd"/>
      <w:r>
        <w:t xml:space="preserve">, </w:t>
      </w:r>
      <w:proofErr w:type="spellStart"/>
      <w:r>
        <w:t>компьютерді</w:t>
      </w:r>
      <w:proofErr w:type="spellEnd"/>
      <w:r>
        <w:t xml:space="preserve"> </w:t>
      </w:r>
      <w:proofErr w:type="spellStart"/>
      <w:r>
        <w:t>және</w:t>
      </w:r>
      <w:proofErr w:type="spellEnd"/>
      <w:r>
        <w:t xml:space="preserve"> </w:t>
      </w:r>
      <w:proofErr w:type="spellStart"/>
      <w:r>
        <w:t>кеңсе</w:t>
      </w:r>
      <w:proofErr w:type="spellEnd"/>
      <w:r>
        <w:t xml:space="preserve"> </w:t>
      </w:r>
      <w:proofErr w:type="spellStart"/>
      <w:r>
        <w:t>керек-жарақтарын</w:t>
      </w:r>
      <w:proofErr w:type="spellEnd"/>
      <w:r>
        <w:t xml:space="preserve"> </w:t>
      </w:r>
      <w:proofErr w:type="spellStart"/>
      <w:r>
        <w:t>орналастыруға</w:t>
      </w:r>
      <w:proofErr w:type="spellEnd"/>
      <w:r>
        <w:t xml:space="preserve"> </w:t>
      </w:r>
      <w:proofErr w:type="spellStart"/>
      <w:r>
        <w:t>арналған</w:t>
      </w:r>
      <w:proofErr w:type="spellEnd"/>
      <w:r>
        <w:t>.</w:t>
      </w:r>
      <w:proofErr w:type="gramEnd"/>
      <w:r>
        <w:t xml:space="preserve"> </w:t>
      </w:r>
      <w:proofErr w:type="spellStart"/>
      <w:proofErr w:type="gramStart"/>
      <w:r>
        <w:t>Үстіңгі</w:t>
      </w:r>
      <w:proofErr w:type="spellEnd"/>
      <w:r>
        <w:t xml:space="preserve"> </w:t>
      </w:r>
      <w:proofErr w:type="spellStart"/>
      <w:r>
        <w:t>тақтайының</w:t>
      </w:r>
      <w:proofErr w:type="spellEnd"/>
      <w:r>
        <w:t xml:space="preserve"> </w:t>
      </w:r>
      <w:proofErr w:type="spellStart"/>
      <w:r>
        <w:t>беті</w:t>
      </w:r>
      <w:proofErr w:type="spellEnd"/>
      <w:r>
        <w:t xml:space="preserve"> </w:t>
      </w:r>
      <w:proofErr w:type="spellStart"/>
      <w:r>
        <w:t>тегіс</w:t>
      </w:r>
      <w:proofErr w:type="spellEnd"/>
      <w:r>
        <w:t xml:space="preserve">, </w:t>
      </w:r>
      <w:proofErr w:type="spellStart"/>
      <w:r>
        <w:t>майыспаған</w:t>
      </w:r>
      <w:proofErr w:type="spellEnd"/>
      <w:r>
        <w:t xml:space="preserve"> </w:t>
      </w:r>
      <w:proofErr w:type="spellStart"/>
      <w:r>
        <w:t>және</w:t>
      </w:r>
      <w:proofErr w:type="spellEnd"/>
      <w:r>
        <w:t xml:space="preserve"> </w:t>
      </w:r>
      <w:proofErr w:type="spellStart"/>
      <w:r>
        <w:t>қисаймаған</w:t>
      </w:r>
      <w:proofErr w:type="spellEnd"/>
      <w:r>
        <w:t xml:space="preserve"> </w:t>
      </w:r>
      <w:proofErr w:type="spellStart"/>
      <w:r>
        <w:t>болуы</w:t>
      </w:r>
      <w:proofErr w:type="spellEnd"/>
      <w:r>
        <w:t xml:space="preserve"> </w:t>
      </w:r>
      <w:proofErr w:type="spellStart"/>
      <w:r>
        <w:t>тиіс</w:t>
      </w:r>
      <w:proofErr w:type="spellEnd"/>
      <w:r>
        <w:t xml:space="preserve">; </w:t>
      </w:r>
      <w:proofErr w:type="spellStart"/>
      <w:r>
        <w:t>тірек</w:t>
      </w:r>
      <w:proofErr w:type="spellEnd"/>
      <w:r>
        <w:t xml:space="preserve"> </w:t>
      </w:r>
      <w:proofErr w:type="spellStart"/>
      <w:r>
        <w:t>конструкциясы</w:t>
      </w:r>
      <w:proofErr w:type="spellEnd"/>
      <w:r>
        <w:t xml:space="preserve"> </w:t>
      </w:r>
      <w:proofErr w:type="spellStart"/>
      <w:r>
        <w:lastRenderedPageBreak/>
        <w:t>қалыпты</w:t>
      </w:r>
      <w:proofErr w:type="spellEnd"/>
      <w:r>
        <w:t xml:space="preserve"> </w:t>
      </w:r>
      <w:proofErr w:type="spellStart"/>
      <w:r>
        <w:t>пайдалану</w:t>
      </w:r>
      <w:proofErr w:type="spellEnd"/>
      <w:r>
        <w:t xml:space="preserve"> </w:t>
      </w:r>
      <w:proofErr w:type="spellStart"/>
      <w:r>
        <w:t>кезінде</w:t>
      </w:r>
      <w:proofErr w:type="spellEnd"/>
      <w:r>
        <w:t xml:space="preserve"> </w:t>
      </w:r>
      <w:proofErr w:type="spellStart"/>
      <w:r>
        <w:t>орнықтылықты</w:t>
      </w:r>
      <w:proofErr w:type="spellEnd"/>
      <w:r>
        <w:t xml:space="preserve"> </w:t>
      </w:r>
      <w:proofErr w:type="spellStart"/>
      <w:r>
        <w:t>қамтамасыз</w:t>
      </w:r>
      <w:proofErr w:type="spellEnd"/>
      <w:r>
        <w:t xml:space="preserve"> </w:t>
      </w:r>
      <w:proofErr w:type="spellStart"/>
      <w:r>
        <w:t>етуі</w:t>
      </w:r>
      <w:proofErr w:type="spellEnd"/>
      <w:r>
        <w:t xml:space="preserve"> </w:t>
      </w:r>
      <w:proofErr w:type="spellStart"/>
      <w:r>
        <w:t>тиіс</w:t>
      </w:r>
      <w:proofErr w:type="spellEnd"/>
      <w:r>
        <w:t>.</w:t>
      </w:r>
      <w:proofErr w:type="gramEnd"/>
      <w:r>
        <w:t xml:space="preserve"> </w:t>
      </w:r>
      <w:proofErr w:type="spellStart"/>
      <w:proofErr w:type="gramStart"/>
      <w:r>
        <w:t>Үстелдің</w:t>
      </w:r>
      <w:proofErr w:type="spellEnd"/>
      <w:r>
        <w:t xml:space="preserve"> </w:t>
      </w:r>
      <w:proofErr w:type="spellStart"/>
      <w:r>
        <w:t>астында</w:t>
      </w:r>
      <w:proofErr w:type="spellEnd"/>
      <w:r>
        <w:t xml:space="preserve"> </w:t>
      </w:r>
      <w:proofErr w:type="spellStart"/>
      <w:r>
        <w:t>пайдаланушының</w:t>
      </w:r>
      <w:proofErr w:type="spellEnd"/>
      <w:r>
        <w:t xml:space="preserve"> </w:t>
      </w:r>
      <w:proofErr w:type="spellStart"/>
      <w:r>
        <w:t>аяқтарына</w:t>
      </w:r>
      <w:proofErr w:type="spellEnd"/>
      <w:r>
        <w:t xml:space="preserve"> </w:t>
      </w:r>
      <w:proofErr w:type="spellStart"/>
      <w:r>
        <w:t>арналған</w:t>
      </w:r>
      <w:proofErr w:type="spellEnd"/>
      <w:r>
        <w:t xml:space="preserve"> </w:t>
      </w:r>
      <w:proofErr w:type="spellStart"/>
      <w:r>
        <w:t>бос</w:t>
      </w:r>
      <w:proofErr w:type="spellEnd"/>
      <w:r>
        <w:t xml:space="preserve"> </w:t>
      </w:r>
      <w:proofErr w:type="spellStart"/>
      <w:r>
        <w:t>орын</w:t>
      </w:r>
      <w:proofErr w:type="spellEnd"/>
      <w:r>
        <w:t xml:space="preserve"> </w:t>
      </w:r>
      <w:proofErr w:type="spellStart"/>
      <w:r>
        <w:t>болуы</w:t>
      </w:r>
      <w:proofErr w:type="spellEnd"/>
      <w:r>
        <w:t xml:space="preserve"> </w:t>
      </w:r>
      <w:proofErr w:type="spellStart"/>
      <w:r>
        <w:t>тиіс</w:t>
      </w:r>
      <w:proofErr w:type="spellEnd"/>
      <w:r>
        <w:t>.</w:t>
      </w:r>
      <w:proofErr w:type="gramEnd"/>
    </w:p>
    <w:p w:rsidR="009D741C" w:rsidRDefault="009D741C" w:rsidP="009D741C">
      <w:proofErr w:type="gramStart"/>
      <w:r>
        <w:t xml:space="preserve">3.2 </w:t>
      </w:r>
      <w:proofErr w:type="spellStart"/>
      <w:r>
        <w:t>Тумба</w:t>
      </w:r>
      <w:proofErr w:type="spellEnd"/>
      <w:r>
        <w:t xml:space="preserve"> </w:t>
      </w:r>
      <w:proofErr w:type="spellStart"/>
      <w:r>
        <w:t>құжаттар</w:t>
      </w:r>
      <w:proofErr w:type="spellEnd"/>
      <w:r>
        <w:t xml:space="preserve"> </w:t>
      </w:r>
      <w:proofErr w:type="spellStart"/>
      <w:r>
        <w:t>мен</w:t>
      </w:r>
      <w:proofErr w:type="spellEnd"/>
      <w:r>
        <w:t xml:space="preserve"> </w:t>
      </w:r>
      <w:proofErr w:type="spellStart"/>
      <w:r>
        <w:t>кеңсе</w:t>
      </w:r>
      <w:proofErr w:type="spellEnd"/>
      <w:r>
        <w:t xml:space="preserve"> </w:t>
      </w:r>
      <w:proofErr w:type="spellStart"/>
      <w:r>
        <w:t>керек-жарақтарын</w:t>
      </w:r>
      <w:proofErr w:type="spellEnd"/>
      <w:r>
        <w:t xml:space="preserve"> </w:t>
      </w:r>
      <w:proofErr w:type="spellStart"/>
      <w:r>
        <w:t>сақтауға</w:t>
      </w:r>
      <w:proofErr w:type="spellEnd"/>
      <w:r>
        <w:t xml:space="preserve"> </w:t>
      </w:r>
      <w:proofErr w:type="spellStart"/>
      <w:r>
        <w:t>арналған</w:t>
      </w:r>
      <w:proofErr w:type="spellEnd"/>
      <w:r>
        <w:t>.</w:t>
      </w:r>
      <w:proofErr w:type="gramEnd"/>
      <w:r>
        <w:t xml:space="preserve"> </w:t>
      </w:r>
      <w:proofErr w:type="spellStart"/>
      <w:r>
        <w:t>Тумбаның</w:t>
      </w:r>
      <w:proofErr w:type="spellEnd"/>
      <w:r>
        <w:t xml:space="preserve"> </w:t>
      </w:r>
      <w:proofErr w:type="spellStart"/>
      <w:r>
        <w:t>орындалуы</w:t>
      </w:r>
      <w:proofErr w:type="spellEnd"/>
      <w:r>
        <w:t xml:space="preserve">: </w:t>
      </w:r>
      <w:proofErr w:type="spellStart"/>
      <w:r>
        <w:t>жылжымалы</w:t>
      </w:r>
      <w:proofErr w:type="spellEnd"/>
      <w:r>
        <w:t xml:space="preserve">; </w:t>
      </w:r>
      <w:proofErr w:type="spellStart"/>
      <w:r>
        <w:t>тартпалар</w:t>
      </w:r>
      <w:proofErr w:type="spellEnd"/>
      <w:r>
        <w:t xml:space="preserve">, </w:t>
      </w:r>
      <w:proofErr w:type="spellStart"/>
      <w:r>
        <w:t>есіктер</w:t>
      </w:r>
      <w:proofErr w:type="spellEnd"/>
      <w:r>
        <w:t xml:space="preserve"> </w:t>
      </w:r>
      <w:proofErr w:type="spellStart"/>
      <w:r>
        <w:t>және</w:t>
      </w:r>
      <w:proofErr w:type="spellEnd"/>
      <w:r>
        <w:t xml:space="preserve"> </w:t>
      </w:r>
      <w:proofErr w:type="spellStart"/>
      <w:r>
        <w:t>сөрелер</w:t>
      </w:r>
      <w:proofErr w:type="spellEnd"/>
      <w:r>
        <w:t xml:space="preserve"> </w:t>
      </w:r>
      <w:proofErr w:type="spellStart"/>
      <w:r>
        <w:t>саны</w:t>
      </w:r>
      <w:proofErr w:type="spellEnd"/>
      <w:r>
        <w:t xml:space="preserve">: </w:t>
      </w:r>
      <w:r>
        <w:rPr>
          <w:rStyle w:val="ypks7kbdpwfgdykd3qb9"/>
          <w:lang w:val="kk-KZ"/>
        </w:rPr>
        <w:t>т</w:t>
      </w:r>
      <w:proofErr w:type="spellStart"/>
      <w:r>
        <w:rPr>
          <w:rStyle w:val="ypks7kbdpwfgdykd3qb9"/>
        </w:rPr>
        <w:t>апсырыс</w:t>
      </w:r>
      <w:proofErr w:type="spellEnd"/>
      <w:r>
        <w:t xml:space="preserve"> </w:t>
      </w:r>
      <w:proofErr w:type="spellStart"/>
      <w:r>
        <w:t>берушінің</w:t>
      </w:r>
      <w:proofErr w:type="spellEnd"/>
      <w:r>
        <w:t xml:space="preserve"> </w:t>
      </w:r>
      <w:proofErr w:type="spellStart"/>
      <w:r>
        <w:rPr>
          <w:rStyle w:val="ypks7kbdpwfgdykd3qb9"/>
        </w:rPr>
        <w:t>келісімі</w:t>
      </w:r>
      <w:proofErr w:type="spellEnd"/>
      <w:r>
        <w:t xml:space="preserve"> </w:t>
      </w:r>
      <w:proofErr w:type="spellStart"/>
      <w:r>
        <w:rPr>
          <w:rStyle w:val="ypks7kbdpwfgdykd3qb9"/>
        </w:rPr>
        <w:t>бойынша</w:t>
      </w:r>
      <w:proofErr w:type="spellEnd"/>
      <w:r>
        <w:t xml:space="preserve">. </w:t>
      </w:r>
      <w:proofErr w:type="spellStart"/>
      <w:proofErr w:type="gramStart"/>
      <w:r>
        <w:t>Тартпалар</w:t>
      </w:r>
      <w:proofErr w:type="spellEnd"/>
      <w:r>
        <w:t xml:space="preserve"> </w:t>
      </w:r>
      <w:proofErr w:type="spellStart"/>
      <w:r>
        <w:t>болған</w:t>
      </w:r>
      <w:proofErr w:type="spellEnd"/>
      <w:r>
        <w:t xml:space="preserve"> </w:t>
      </w:r>
      <w:proofErr w:type="spellStart"/>
      <w:r>
        <w:t>жағдайда</w:t>
      </w:r>
      <w:proofErr w:type="spellEnd"/>
      <w:r>
        <w:t xml:space="preserve"> </w:t>
      </w:r>
      <w:proofErr w:type="spellStart"/>
      <w:r>
        <w:t>бағыттағыштар</w:t>
      </w:r>
      <w:proofErr w:type="spellEnd"/>
      <w:r>
        <w:t xml:space="preserve"> </w:t>
      </w:r>
      <w:proofErr w:type="spellStart"/>
      <w:r>
        <w:t>олардың</w:t>
      </w:r>
      <w:proofErr w:type="spellEnd"/>
      <w:r>
        <w:t xml:space="preserve"> </w:t>
      </w:r>
      <w:proofErr w:type="spellStart"/>
      <w:r>
        <w:t>бірқалыпты</w:t>
      </w:r>
      <w:proofErr w:type="spellEnd"/>
      <w:r>
        <w:t xml:space="preserve"> </w:t>
      </w:r>
      <w:proofErr w:type="spellStart"/>
      <w:r>
        <w:t>қозғалуын</w:t>
      </w:r>
      <w:proofErr w:type="spellEnd"/>
      <w:r>
        <w:t xml:space="preserve"> </w:t>
      </w:r>
      <w:proofErr w:type="spellStart"/>
      <w:r>
        <w:t>қамтамасыз</w:t>
      </w:r>
      <w:proofErr w:type="spellEnd"/>
      <w:r>
        <w:t xml:space="preserve"> </w:t>
      </w:r>
      <w:proofErr w:type="spellStart"/>
      <w:r>
        <w:t>етіп</w:t>
      </w:r>
      <w:proofErr w:type="spellEnd"/>
      <w:r>
        <w:t xml:space="preserve">, </w:t>
      </w:r>
      <w:proofErr w:type="spellStart"/>
      <w:r>
        <w:t>кездейсоқ</w:t>
      </w:r>
      <w:proofErr w:type="spellEnd"/>
      <w:r>
        <w:t xml:space="preserve"> </w:t>
      </w:r>
      <w:proofErr w:type="spellStart"/>
      <w:r>
        <w:t>түсіп</w:t>
      </w:r>
      <w:proofErr w:type="spellEnd"/>
      <w:r>
        <w:t xml:space="preserve"> </w:t>
      </w:r>
      <w:proofErr w:type="spellStart"/>
      <w:r>
        <w:t>кетуіне</w:t>
      </w:r>
      <w:proofErr w:type="spellEnd"/>
      <w:r>
        <w:t xml:space="preserve"> </w:t>
      </w:r>
      <w:proofErr w:type="spellStart"/>
      <w:r>
        <w:t>жол</w:t>
      </w:r>
      <w:proofErr w:type="spellEnd"/>
      <w:r>
        <w:t xml:space="preserve"> </w:t>
      </w:r>
      <w:proofErr w:type="spellStart"/>
      <w:r>
        <w:t>бермеуі</w:t>
      </w:r>
      <w:proofErr w:type="spellEnd"/>
      <w:r>
        <w:t xml:space="preserve"> </w:t>
      </w:r>
      <w:proofErr w:type="spellStart"/>
      <w:r>
        <w:t>тиіс</w:t>
      </w:r>
      <w:proofErr w:type="spellEnd"/>
      <w:r>
        <w:t>.</w:t>
      </w:r>
      <w:proofErr w:type="gramEnd"/>
      <w:r>
        <w:t xml:space="preserve"> </w:t>
      </w:r>
      <w:proofErr w:type="spellStart"/>
      <w:proofErr w:type="gramStart"/>
      <w:r>
        <w:t>Есіктер</w:t>
      </w:r>
      <w:proofErr w:type="spellEnd"/>
      <w:r>
        <w:t xml:space="preserve"> </w:t>
      </w:r>
      <w:proofErr w:type="spellStart"/>
      <w:r>
        <w:t>мен</w:t>
      </w:r>
      <w:proofErr w:type="spellEnd"/>
      <w:r>
        <w:t xml:space="preserve"> </w:t>
      </w:r>
      <w:proofErr w:type="spellStart"/>
      <w:r>
        <w:t>тартпалар</w:t>
      </w:r>
      <w:proofErr w:type="spellEnd"/>
      <w:r>
        <w:t xml:space="preserve"> </w:t>
      </w:r>
      <w:proofErr w:type="spellStart"/>
      <w:r>
        <w:t>кептелмей</w:t>
      </w:r>
      <w:proofErr w:type="spellEnd"/>
      <w:r>
        <w:t xml:space="preserve"> </w:t>
      </w:r>
      <w:proofErr w:type="spellStart"/>
      <w:r>
        <w:t>ашылып</w:t>
      </w:r>
      <w:proofErr w:type="spellEnd"/>
      <w:r>
        <w:t xml:space="preserve">, </w:t>
      </w:r>
      <w:proofErr w:type="spellStart"/>
      <w:r>
        <w:t>жабылуы</w:t>
      </w:r>
      <w:proofErr w:type="spellEnd"/>
      <w:r>
        <w:t xml:space="preserve"> </w:t>
      </w:r>
      <w:proofErr w:type="spellStart"/>
      <w:r>
        <w:t>тиіс</w:t>
      </w:r>
      <w:proofErr w:type="spellEnd"/>
      <w:r>
        <w:t>.</w:t>
      </w:r>
      <w:proofErr w:type="gramEnd"/>
    </w:p>
    <w:p w:rsidR="009D741C" w:rsidRPr="00DC023C" w:rsidRDefault="009D741C" w:rsidP="009D741C">
      <w:pPr>
        <w:rPr>
          <w:lang w:val="kk-KZ"/>
        </w:rPr>
      </w:pPr>
      <w:proofErr w:type="gramStart"/>
      <w:r>
        <w:t xml:space="preserve">3.3 </w:t>
      </w:r>
      <w:proofErr w:type="spellStart"/>
      <w:r>
        <w:t>Шкаф</w:t>
      </w:r>
      <w:proofErr w:type="spellEnd"/>
      <w:r>
        <w:t xml:space="preserve"> </w:t>
      </w:r>
      <w:proofErr w:type="spellStart"/>
      <w:r>
        <w:t>немесе</w:t>
      </w:r>
      <w:proofErr w:type="spellEnd"/>
      <w:r>
        <w:t xml:space="preserve"> </w:t>
      </w:r>
      <w:proofErr w:type="spellStart"/>
      <w:r>
        <w:t>сөре</w:t>
      </w:r>
      <w:proofErr w:type="spellEnd"/>
      <w:r>
        <w:t xml:space="preserve"> </w:t>
      </w:r>
      <w:proofErr w:type="spellStart"/>
      <w:r>
        <w:t>құжаттар</w:t>
      </w:r>
      <w:proofErr w:type="spellEnd"/>
      <w:r>
        <w:t xml:space="preserve"> </w:t>
      </w:r>
      <w:proofErr w:type="spellStart"/>
      <w:r>
        <w:t>мен</w:t>
      </w:r>
      <w:proofErr w:type="spellEnd"/>
      <w:r>
        <w:t xml:space="preserve"> </w:t>
      </w:r>
      <w:proofErr w:type="spellStart"/>
      <w:r>
        <w:t>кеңсе</w:t>
      </w:r>
      <w:proofErr w:type="spellEnd"/>
      <w:r>
        <w:t xml:space="preserve"> </w:t>
      </w:r>
      <w:proofErr w:type="spellStart"/>
      <w:r>
        <w:t>керек-жарақтарын</w:t>
      </w:r>
      <w:proofErr w:type="spellEnd"/>
      <w:r>
        <w:t xml:space="preserve"> </w:t>
      </w:r>
      <w:proofErr w:type="spellStart"/>
      <w:r>
        <w:t>сақтауға</w:t>
      </w:r>
      <w:proofErr w:type="spellEnd"/>
      <w:r>
        <w:t xml:space="preserve"> </w:t>
      </w:r>
      <w:proofErr w:type="spellStart"/>
      <w:r>
        <w:t>арналған</w:t>
      </w:r>
      <w:proofErr w:type="spellEnd"/>
      <w:r>
        <w:t>.</w:t>
      </w:r>
      <w:proofErr w:type="gramEnd"/>
      <w:r>
        <w:t xml:space="preserve"> </w:t>
      </w:r>
      <w:proofErr w:type="spellStart"/>
      <w:r>
        <w:t>Бөлімдер</w:t>
      </w:r>
      <w:proofErr w:type="spellEnd"/>
      <w:r>
        <w:t xml:space="preserve"> </w:t>
      </w:r>
      <w:proofErr w:type="spellStart"/>
      <w:r>
        <w:t>мен</w:t>
      </w:r>
      <w:proofErr w:type="spellEnd"/>
      <w:r>
        <w:t xml:space="preserve"> </w:t>
      </w:r>
      <w:proofErr w:type="spellStart"/>
      <w:r>
        <w:t>сөрелер</w:t>
      </w:r>
      <w:proofErr w:type="spellEnd"/>
      <w:r>
        <w:t xml:space="preserve"> </w:t>
      </w:r>
      <w:proofErr w:type="spellStart"/>
      <w:r>
        <w:t>саны</w:t>
      </w:r>
      <w:proofErr w:type="spellEnd"/>
      <w:r>
        <w:t xml:space="preserve">: </w:t>
      </w:r>
      <w:r>
        <w:rPr>
          <w:rStyle w:val="ypks7kbdpwfgdykd3qb9"/>
          <w:lang w:val="kk-KZ"/>
        </w:rPr>
        <w:t>т</w:t>
      </w:r>
      <w:proofErr w:type="spellStart"/>
      <w:r>
        <w:rPr>
          <w:rStyle w:val="ypks7kbdpwfgdykd3qb9"/>
        </w:rPr>
        <w:t>апсырыс</w:t>
      </w:r>
      <w:proofErr w:type="spellEnd"/>
      <w:r>
        <w:t xml:space="preserve"> </w:t>
      </w:r>
      <w:proofErr w:type="spellStart"/>
      <w:r>
        <w:t>берушінің</w:t>
      </w:r>
      <w:proofErr w:type="spellEnd"/>
      <w:r>
        <w:t xml:space="preserve"> </w:t>
      </w:r>
      <w:proofErr w:type="spellStart"/>
      <w:r>
        <w:rPr>
          <w:rStyle w:val="ypks7kbdpwfgdykd3qb9"/>
        </w:rPr>
        <w:t>келісімі</w:t>
      </w:r>
      <w:proofErr w:type="spellEnd"/>
      <w:r>
        <w:t xml:space="preserve"> </w:t>
      </w:r>
      <w:proofErr w:type="spellStart"/>
      <w:r>
        <w:rPr>
          <w:rStyle w:val="ypks7kbdpwfgdykd3qb9"/>
        </w:rPr>
        <w:t>бойынша</w:t>
      </w:r>
      <w:proofErr w:type="spellEnd"/>
      <w:r>
        <w:t xml:space="preserve">; </w:t>
      </w:r>
      <w:proofErr w:type="spellStart"/>
      <w:r>
        <w:t>есіктер</w:t>
      </w:r>
      <w:proofErr w:type="spellEnd"/>
      <w:r>
        <w:t xml:space="preserve"> </w:t>
      </w:r>
      <w:proofErr w:type="spellStart"/>
      <w:r>
        <w:t>болған</w:t>
      </w:r>
      <w:proofErr w:type="spellEnd"/>
      <w:r>
        <w:t xml:space="preserve"> </w:t>
      </w:r>
      <w:proofErr w:type="spellStart"/>
      <w:r>
        <w:t>жағдайда</w:t>
      </w:r>
      <w:proofErr w:type="spellEnd"/>
      <w:r>
        <w:t xml:space="preserve"> </w:t>
      </w:r>
      <w:proofErr w:type="spellStart"/>
      <w:r>
        <w:t>олардың</w:t>
      </w:r>
      <w:proofErr w:type="spellEnd"/>
      <w:r>
        <w:t xml:space="preserve"> </w:t>
      </w:r>
      <w:proofErr w:type="spellStart"/>
      <w:r>
        <w:t>орындалуы</w:t>
      </w:r>
      <w:proofErr w:type="spellEnd"/>
      <w:r w:rsidRPr="00DC023C">
        <w:rPr>
          <w:rStyle w:val="a5"/>
        </w:rPr>
        <w:t xml:space="preserve"> </w:t>
      </w:r>
      <w:proofErr w:type="spellStart"/>
      <w:r>
        <w:rPr>
          <w:rStyle w:val="ypks7kbdpwfgdykd3qb9"/>
        </w:rPr>
        <w:t>Тапсырыс</w:t>
      </w:r>
      <w:proofErr w:type="spellEnd"/>
      <w:r>
        <w:t xml:space="preserve"> </w:t>
      </w:r>
      <w:proofErr w:type="spellStart"/>
      <w:r>
        <w:t>берушінің</w:t>
      </w:r>
      <w:proofErr w:type="spellEnd"/>
      <w:r>
        <w:t xml:space="preserve"> </w:t>
      </w:r>
      <w:proofErr w:type="spellStart"/>
      <w:r>
        <w:rPr>
          <w:rStyle w:val="ypks7kbdpwfgdykd3qb9"/>
        </w:rPr>
        <w:t>келісімі</w:t>
      </w:r>
      <w:proofErr w:type="spellEnd"/>
      <w:r>
        <w:t xml:space="preserve"> </w:t>
      </w:r>
      <w:proofErr w:type="spellStart"/>
      <w:r>
        <w:rPr>
          <w:rStyle w:val="ypks7kbdpwfgdykd3qb9"/>
        </w:rPr>
        <w:t>бойынша</w:t>
      </w:r>
      <w:proofErr w:type="spellEnd"/>
      <w:r>
        <w:t xml:space="preserve">. </w:t>
      </w:r>
      <w:proofErr w:type="spellStart"/>
      <w:proofErr w:type="gramStart"/>
      <w:r>
        <w:t>Сөрелер</w:t>
      </w:r>
      <w:proofErr w:type="spellEnd"/>
      <w:r>
        <w:t xml:space="preserve"> </w:t>
      </w:r>
      <w:proofErr w:type="spellStart"/>
      <w:r>
        <w:t>сенімді</w:t>
      </w:r>
      <w:proofErr w:type="spellEnd"/>
      <w:r>
        <w:t xml:space="preserve"> </w:t>
      </w:r>
      <w:proofErr w:type="spellStart"/>
      <w:r>
        <w:t>бекітіліп</w:t>
      </w:r>
      <w:proofErr w:type="spellEnd"/>
      <w:r>
        <w:t xml:space="preserve">, </w:t>
      </w:r>
      <w:proofErr w:type="spellStart"/>
      <w:r>
        <w:t>мақсатына</w:t>
      </w:r>
      <w:proofErr w:type="spellEnd"/>
      <w:r>
        <w:t xml:space="preserve"> </w:t>
      </w:r>
      <w:proofErr w:type="spellStart"/>
      <w:r>
        <w:t>сай</w:t>
      </w:r>
      <w:proofErr w:type="spellEnd"/>
      <w:r>
        <w:t xml:space="preserve"> </w:t>
      </w:r>
      <w:proofErr w:type="spellStart"/>
      <w:r>
        <w:t>пайдаланылған</w:t>
      </w:r>
      <w:proofErr w:type="spellEnd"/>
      <w:r>
        <w:t xml:space="preserve"> </w:t>
      </w:r>
      <w:proofErr w:type="spellStart"/>
      <w:r>
        <w:t>кезде</w:t>
      </w:r>
      <w:proofErr w:type="spellEnd"/>
      <w:r>
        <w:t xml:space="preserve"> </w:t>
      </w:r>
      <w:proofErr w:type="spellStart"/>
      <w:r>
        <w:t>орнықтылығын</w:t>
      </w:r>
      <w:proofErr w:type="spellEnd"/>
      <w:r>
        <w:t xml:space="preserve"> </w:t>
      </w:r>
      <w:proofErr w:type="spellStart"/>
      <w:r>
        <w:t>сақтауы</w:t>
      </w:r>
      <w:proofErr w:type="spellEnd"/>
      <w:r>
        <w:t xml:space="preserve"> </w:t>
      </w:r>
      <w:proofErr w:type="spellStart"/>
      <w:r>
        <w:t>тиіс.Қабырғаға</w:t>
      </w:r>
      <w:proofErr w:type="spellEnd"/>
      <w:r>
        <w:t xml:space="preserve"> </w:t>
      </w:r>
      <w:proofErr w:type="spellStart"/>
      <w:r>
        <w:t>бекіту</w:t>
      </w:r>
      <w:proofErr w:type="spellEnd"/>
      <w:r>
        <w:t xml:space="preserve"> </w:t>
      </w:r>
      <w:proofErr w:type="spellStart"/>
      <w:r>
        <w:t>қажет</w:t>
      </w:r>
      <w:proofErr w:type="spellEnd"/>
      <w:r>
        <w:t xml:space="preserve"> </w:t>
      </w:r>
      <w:proofErr w:type="spellStart"/>
      <w:r>
        <w:t>болған</w:t>
      </w:r>
      <w:proofErr w:type="spellEnd"/>
      <w:r>
        <w:t xml:space="preserve"> </w:t>
      </w:r>
      <w:proofErr w:type="spellStart"/>
      <w:r>
        <w:t>жағдайда</w:t>
      </w:r>
      <w:proofErr w:type="spellEnd"/>
      <w:r>
        <w:t xml:space="preserve"> </w:t>
      </w:r>
      <w:proofErr w:type="spellStart"/>
      <w:r>
        <w:t>жеткізу</w:t>
      </w:r>
      <w:proofErr w:type="spellEnd"/>
      <w:r>
        <w:t xml:space="preserve"> </w:t>
      </w:r>
      <w:proofErr w:type="spellStart"/>
      <w:r>
        <w:t>құрамына</w:t>
      </w:r>
      <w:proofErr w:type="spellEnd"/>
      <w:r>
        <w:t xml:space="preserve"> </w:t>
      </w:r>
      <w:proofErr w:type="spellStart"/>
      <w:r>
        <w:t>тиісті</w:t>
      </w:r>
      <w:proofErr w:type="spellEnd"/>
      <w:r>
        <w:t xml:space="preserve"> </w:t>
      </w:r>
      <w:proofErr w:type="spellStart"/>
      <w:r>
        <w:t>бекіткіштер</w:t>
      </w:r>
      <w:proofErr w:type="spellEnd"/>
      <w:r>
        <w:t xml:space="preserve"> </w:t>
      </w:r>
      <w:proofErr w:type="spellStart"/>
      <w:r>
        <w:t>және</w:t>
      </w:r>
      <w:proofErr w:type="spellEnd"/>
      <w:r>
        <w:t xml:space="preserve"> </w:t>
      </w:r>
      <w:proofErr w:type="spellStart"/>
      <w:r>
        <w:t>қабырға</w:t>
      </w:r>
      <w:proofErr w:type="spellEnd"/>
      <w:r>
        <w:t xml:space="preserve"> </w:t>
      </w:r>
      <w:proofErr w:type="spellStart"/>
      <w:r>
        <w:t>материалын</w:t>
      </w:r>
      <w:proofErr w:type="spellEnd"/>
      <w:r>
        <w:t xml:space="preserve"> </w:t>
      </w:r>
      <w:proofErr w:type="spellStart"/>
      <w:r>
        <w:t>ескере</w:t>
      </w:r>
      <w:proofErr w:type="spellEnd"/>
      <w:r>
        <w:t xml:space="preserve"> </w:t>
      </w:r>
      <w:proofErr w:type="spellStart"/>
      <w:r>
        <w:t>отырып</w:t>
      </w:r>
      <w:proofErr w:type="spellEnd"/>
      <w:r>
        <w:t xml:space="preserve"> </w:t>
      </w:r>
      <w:proofErr w:type="spellStart"/>
      <w:r>
        <w:t>оларды</w:t>
      </w:r>
      <w:proofErr w:type="spellEnd"/>
      <w:r>
        <w:t xml:space="preserve"> </w:t>
      </w:r>
      <w:proofErr w:type="spellStart"/>
      <w:r>
        <w:t>орнату</w:t>
      </w:r>
      <w:proofErr w:type="spellEnd"/>
      <w:r>
        <w:t xml:space="preserve"> </w:t>
      </w:r>
      <w:proofErr w:type="spellStart"/>
      <w:r>
        <w:t>кіреді</w:t>
      </w:r>
      <w:proofErr w:type="spellEnd"/>
      <w:r>
        <w:t>.</w:t>
      </w:r>
      <w:proofErr w:type="gramEnd"/>
    </w:p>
    <w:p w:rsidR="009D741C" w:rsidRPr="009D741C" w:rsidRDefault="009D741C" w:rsidP="009D741C">
      <w:pPr>
        <w:rPr>
          <w:lang w:val="kk-KZ"/>
        </w:rPr>
      </w:pPr>
      <w:r w:rsidRPr="009D741C">
        <w:rPr>
          <w:lang w:val="kk-KZ"/>
        </w:rPr>
        <w:t xml:space="preserve">3.4 Қосымша үстел қосымша жұмыс беті ретінде пайдаланылады. Негізгі үстелге қатысты орналастыру және қосу тәсілі: </w:t>
      </w:r>
      <w:r>
        <w:rPr>
          <w:rStyle w:val="ypks7kbdpwfgdykd3qb9"/>
          <w:lang w:val="kk-KZ"/>
        </w:rPr>
        <w:t>т</w:t>
      </w:r>
      <w:r w:rsidRPr="009D741C">
        <w:rPr>
          <w:rStyle w:val="ypks7kbdpwfgdykd3qb9"/>
          <w:lang w:val="kk-KZ"/>
        </w:rPr>
        <w:t>апсырыс</w:t>
      </w:r>
      <w:r w:rsidRPr="009D741C">
        <w:rPr>
          <w:lang w:val="kk-KZ"/>
        </w:rPr>
        <w:t xml:space="preserve"> берушінің </w:t>
      </w:r>
      <w:r w:rsidRPr="009D741C">
        <w:rPr>
          <w:rStyle w:val="ypks7kbdpwfgdykd3qb9"/>
          <w:lang w:val="kk-KZ"/>
        </w:rPr>
        <w:t>келісімі</w:t>
      </w:r>
      <w:r w:rsidRPr="009D741C">
        <w:rPr>
          <w:lang w:val="kk-KZ"/>
        </w:rPr>
        <w:t xml:space="preserve"> </w:t>
      </w:r>
      <w:r w:rsidRPr="009D741C">
        <w:rPr>
          <w:rStyle w:val="ypks7kbdpwfgdykd3qb9"/>
          <w:lang w:val="kk-KZ"/>
        </w:rPr>
        <w:t>бойынша</w:t>
      </w:r>
      <w:r w:rsidRPr="009D741C">
        <w:rPr>
          <w:lang w:val="kk-KZ"/>
        </w:rPr>
        <w:t>. Конструкция қосымша үстелдің орнықтылығын қамтамасыз етуі тиіс; негізгі үстелмен қосылған жағдайда бекіткіштер қалыпты пайдалану кезінде өздігінен босамауы тиіс.</w:t>
      </w:r>
    </w:p>
    <w:p w:rsidR="009D741C" w:rsidRDefault="009D741C" w:rsidP="009D741C">
      <w:pPr>
        <w:rPr>
          <w:lang w:val="kk-KZ"/>
        </w:rPr>
      </w:pPr>
      <w:r w:rsidRPr="009D741C">
        <w:rPr>
          <w:lang w:val="kk-KZ"/>
        </w:rPr>
        <w:t xml:space="preserve">3.5 ЛДСП қалыңдығы: үстелдің үстіңгі тақтайлары </w:t>
      </w:r>
      <w:r>
        <w:rPr>
          <w:lang w:val="kk-KZ"/>
        </w:rPr>
        <w:t>35</w:t>
      </w:r>
      <w:r w:rsidRPr="009D741C">
        <w:rPr>
          <w:lang w:val="kk-KZ"/>
        </w:rPr>
        <w:t xml:space="preserve"> мм</w:t>
      </w:r>
      <w:r>
        <w:rPr>
          <w:lang w:val="kk-KZ"/>
        </w:rPr>
        <w:t xml:space="preserve"> кем емес</w:t>
      </w:r>
      <w:r w:rsidRPr="009D741C">
        <w:rPr>
          <w:lang w:val="kk-KZ"/>
        </w:rPr>
        <w:t xml:space="preserve">, корпустар </w:t>
      </w:r>
      <w:r>
        <w:rPr>
          <w:lang w:val="kk-KZ"/>
        </w:rPr>
        <w:t xml:space="preserve">18 </w:t>
      </w:r>
      <w:r w:rsidRPr="009D741C">
        <w:rPr>
          <w:lang w:val="kk-KZ"/>
        </w:rPr>
        <w:t>мм</w:t>
      </w:r>
      <w:r>
        <w:rPr>
          <w:lang w:val="kk-KZ"/>
        </w:rPr>
        <w:t xml:space="preserve"> кем емес</w:t>
      </w:r>
      <w:r w:rsidRPr="009D741C">
        <w:rPr>
          <w:lang w:val="kk-KZ"/>
        </w:rPr>
        <w:t xml:space="preserve">, сөрелер </w:t>
      </w:r>
      <w:r>
        <w:rPr>
          <w:lang w:val="kk-KZ"/>
        </w:rPr>
        <w:t>16</w:t>
      </w:r>
      <w:r w:rsidRPr="009D741C">
        <w:rPr>
          <w:lang w:val="kk-KZ"/>
        </w:rPr>
        <w:t xml:space="preserve"> мм</w:t>
      </w:r>
      <w:r>
        <w:rPr>
          <w:lang w:val="kk-KZ"/>
        </w:rPr>
        <w:t xml:space="preserve"> кем емес</w:t>
      </w:r>
      <w:r w:rsidRPr="009D741C">
        <w:rPr>
          <w:lang w:val="kk-KZ"/>
        </w:rPr>
        <w:t xml:space="preserve">. Элементтердің қалыңдығы мен конструкциясы бұйымның беріктігін және қауіпсіздігін қамтамасыз етуі тиіс. ЛДСП-ның ашық қырлары қабаттанып ажырамайтын және шығыңқы жерлері жоқ, берік желімделген қорғаныш жиекпен жабылуы тиіс. </w:t>
      </w:r>
    </w:p>
    <w:p w:rsidR="009D741C" w:rsidRPr="009D741C" w:rsidRDefault="009D741C" w:rsidP="009D741C">
      <w:pPr>
        <w:rPr>
          <w:lang w:val="kk-KZ"/>
        </w:rPr>
      </w:pPr>
      <w:r w:rsidRPr="00DC023C">
        <w:rPr>
          <w:lang w:val="kk-KZ"/>
        </w:rPr>
        <w:t xml:space="preserve">3.6 Көрінетін беттерде кетіктер, жарықтар, сызаттар, ісінулер, жабынның қабаттанып ажырауы, желім іздері және өзге де ақаулар болмауы тиіс. </w:t>
      </w:r>
      <w:r w:rsidRPr="009D741C">
        <w:rPr>
          <w:lang w:val="kk-KZ"/>
        </w:rPr>
        <w:t>Жабын өндірушінің нұсқаулығына сәйкес әдеттегі ылғалды тазалауға жарамды болуы тиіс. Қырлар мен бұрыштарда пайдаланушыны жарақаттауы мүмкін өткір шығыңқы жерлер болмауы тиіс.</w:t>
      </w:r>
    </w:p>
    <w:p w:rsidR="009D741C" w:rsidRPr="009D741C" w:rsidRDefault="009D741C" w:rsidP="009D741C">
      <w:pPr>
        <w:rPr>
          <w:lang w:val="kk-KZ"/>
        </w:rPr>
      </w:pPr>
      <w:r w:rsidRPr="009D741C">
        <w:rPr>
          <w:lang w:val="kk-KZ"/>
        </w:rPr>
        <w:t>3.7 Конструкцияда көзделген фурнитура, бекіткіштер, тұтқалар, тіректер, топсалар және бағыттағыштар жеткізу жиынтығына кіреді. Қосылыстар сенімді болуы тиіс; құрастырылған жиһаз шайқалмауы, қисаймауы және бекіткіштері бос болмауы тиіс. Тіректер орнықтылықты қамтамасыз етіп, еден жабынын зақымдамауы тиіс.</w:t>
      </w:r>
    </w:p>
    <w:p w:rsidR="009D741C" w:rsidRPr="009D741C" w:rsidRDefault="009D741C" w:rsidP="009D741C">
      <w:pPr>
        <w:pStyle w:val="1"/>
        <w:rPr>
          <w:lang w:val="kk-KZ"/>
        </w:rPr>
      </w:pPr>
      <w:r w:rsidRPr="009D741C">
        <w:rPr>
          <w:lang w:val="kk-KZ"/>
        </w:rPr>
        <w:t>4 Сапа және қауіпсіздік</w:t>
      </w:r>
    </w:p>
    <w:p w:rsidR="009D741C" w:rsidRPr="009D741C" w:rsidRDefault="009D741C" w:rsidP="009D741C">
      <w:pPr>
        <w:rPr>
          <w:lang w:val="kk-KZ"/>
        </w:rPr>
      </w:pPr>
      <w:r w:rsidRPr="009D741C">
        <w:rPr>
          <w:lang w:val="kk-KZ"/>
        </w:rPr>
        <w:t>4.1 Тауар жаңа, пайдаланылмаған, қалпына келтірілмеген, жөндеу іздері мен механикалық зақымдары жоқ болуы тиіс. Жеткізілетін барлық заттар осы ерекшелікте белгіленген құрамға, өлшемдерге, материалға және түске сәйкес болуы тиіс.</w:t>
      </w:r>
    </w:p>
    <w:p w:rsidR="009D741C" w:rsidRPr="009D741C" w:rsidRDefault="009D741C" w:rsidP="009D741C">
      <w:pPr>
        <w:rPr>
          <w:lang w:val="kk-KZ"/>
        </w:rPr>
      </w:pPr>
      <w:r w:rsidRPr="009D741C">
        <w:rPr>
          <w:lang w:val="kk-KZ"/>
        </w:rPr>
        <w:t>4.2 Жиһаз КО ТР 025/2012 «Жиһаз өнімдерінің қауіпсіздігі туралы» техникалық регламентінің қолданылатын талаптарына, оның ішінде механикалық және химиялық қауіпсіздік талаптарына сәйкес болуы тиіс. Сәйкестік осы жиһаз түріне қолданылатын сәйкестікті бағалау нысанында көзделген құжатпен расталады. Балалар жиһазына және оқу орындарына арналған жиһазға жатпайтын кеңсе жиһазы үшін сәйкестік туралы декларация ұсынылады.</w:t>
      </w:r>
    </w:p>
    <w:p w:rsidR="009D741C" w:rsidRPr="009D741C" w:rsidRDefault="009D741C" w:rsidP="009D741C">
      <w:pPr>
        <w:rPr>
          <w:lang w:val="kk-KZ"/>
        </w:rPr>
      </w:pPr>
      <w:r w:rsidRPr="009D741C">
        <w:rPr>
          <w:lang w:val="kk-KZ"/>
        </w:rPr>
        <w:t>4.3 Таңбалау бұйымды және өндірушіні сәйкестендіруге мүмкіндік беруі, міндетті мәліметтерді және оны түсіру қолданылатын талаптарда көзделген жағдайда ЕАС бірыңғай айналым белгісін қамтуы тиіс. Сәйкестік құжатындағы мәліметтер жеткізілетін жиһазға қолданылуы тиіс.</w:t>
      </w:r>
    </w:p>
    <w:p w:rsidR="009D741C" w:rsidRPr="009D741C" w:rsidRDefault="009D741C" w:rsidP="009D741C">
      <w:pPr>
        <w:pStyle w:val="1"/>
        <w:rPr>
          <w:lang w:val="kk-KZ"/>
        </w:rPr>
      </w:pPr>
      <w:r w:rsidRPr="009D741C">
        <w:rPr>
          <w:lang w:val="kk-KZ"/>
        </w:rPr>
        <w:t>5 Қаптама жеткізу және орнату</w:t>
      </w:r>
    </w:p>
    <w:p w:rsidR="009D741C" w:rsidRPr="009D741C" w:rsidRDefault="009D741C" w:rsidP="009D741C">
      <w:pPr>
        <w:rPr>
          <w:lang w:val="kk-KZ"/>
        </w:rPr>
      </w:pPr>
      <w:r w:rsidRPr="009D741C">
        <w:rPr>
          <w:lang w:val="kk-KZ"/>
        </w:rPr>
        <w:t>5.1 Қаптама тасымалдау, тиеу және түсіру кезінде беттерді, қырларды, бұрыштарды және фурнитураны зақымданудан әрі ластанудан қорғауы тиіс. Бөлек қапталған бөлшектер оларды сәйкестендіруге және дұрыс құрастыруға мүмкіндік беретіндей белгіленуі тиіс.</w:t>
      </w:r>
    </w:p>
    <w:p w:rsidR="009D741C" w:rsidRPr="009D741C" w:rsidRDefault="009D741C" w:rsidP="009D741C">
      <w:pPr>
        <w:rPr>
          <w:lang w:val="kk-KZ"/>
        </w:rPr>
      </w:pPr>
      <w:r w:rsidRPr="009D741C">
        <w:rPr>
          <w:lang w:val="kk-KZ"/>
        </w:rPr>
        <w:t>5.2 Жеткізу құнына қаптау, жеткізу орнына тасымалдау, түсіру, көрсетілген бөлмеге апару, құрастыру, орнату, фурнитураны реттеу және қаптама материалдарын шығару кіреді. Аталған операциялар үшін қосымша ақы көзделмейді.</w:t>
      </w:r>
    </w:p>
    <w:p w:rsidR="009D741C" w:rsidRPr="009D741C" w:rsidRDefault="009D741C" w:rsidP="009D741C">
      <w:pPr>
        <w:rPr>
          <w:lang w:val="kk-KZ"/>
        </w:rPr>
      </w:pPr>
      <w:r w:rsidRPr="009D741C">
        <w:rPr>
          <w:lang w:val="kk-KZ"/>
        </w:rPr>
        <w:t>5.3 Өнім беруші жиһазды құрастырылған, пайдалануға дайын күйде береді. Бөлшектелген күйде жеткізілген жағдайда оны өнім беруші орнында құрастырады. Орнатылғаннан кейін орнықтылық, қосылыстардың сенімділігі, есіктер мен жылжымалы элементтердің жұмысы тексеріледі. Жұмыстар тапсырыс берушінің бөлмелері мен мүлкін зақымдамай орындалуы тиіс.</w:t>
      </w:r>
    </w:p>
    <w:p w:rsidR="009D741C" w:rsidRPr="009D741C" w:rsidRDefault="009D741C" w:rsidP="009D741C">
      <w:pPr>
        <w:pStyle w:val="1"/>
        <w:rPr>
          <w:lang w:val="kk-KZ"/>
        </w:rPr>
      </w:pPr>
      <w:r w:rsidRPr="009D741C">
        <w:rPr>
          <w:lang w:val="kk-KZ"/>
        </w:rPr>
        <w:lastRenderedPageBreak/>
        <w:t>6 Жеткізу кезінде берілетін құжаттар</w:t>
      </w:r>
    </w:p>
    <w:p w:rsidR="009D741C" w:rsidRPr="009D741C" w:rsidRDefault="009D741C" w:rsidP="009D741C">
      <w:pPr>
        <w:rPr>
          <w:lang w:val="kk-KZ"/>
        </w:rPr>
      </w:pPr>
      <w:r w:rsidRPr="009D741C">
        <w:rPr>
          <w:lang w:val="kk-KZ"/>
        </w:rPr>
        <w:t>Өнім беруші мыналарды береді: заттардың атаулары мен саны көрсетілген тауарға ілеспе құжаттар; КО ТР 025/2012 қолданылатын талаптарына сәйкестік құжаты немесе оның тіркелуін және қолданылу аясын тексеруге мүмкіндік беретін мәліметтер; өндіруші туралы деректер қамтылған бұйым паспорты немесе пайдалану және күтім жасау нұсқаулығы; кепілдік талаптары және кемшіліктер бойынша өтініш беруге арналған байланыс деректері. Тұтынушыға арналған ақпарат Қазақстан Республикасының заңнамасында көзделген көлемде қазақ және орыс тілдерінде беріледі.</w:t>
      </w:r>
    </w:p>
    <w:p w:rsidR="009D741C" w:rsidRPr="009D741C" w:rsidRDefault="009D741C" w:rsidP="009D741C">
      <w:pPr>
        <w:pStyle w:val="1"/>
        <w:rPr>
          <w:lang w:val="kk-KZ"/>
        </w:rPr>
      </w:pPr>
      <w:r w:rsidRPr="009D741C">
        <w:rPr>
          <w:lang w:val="kk-KZ"/>
        </w:rPr>
        <w:t>7 Қабылдау және кепілдік міндеттемелер</w:t>
      </w:r>
    </w:p>
    <w:p w:rsidR="009D741C" w:rsidRPr="009D741C" w:rsidRDefault="009D741C" w:rsidP="009D741C">
      <w:pPr>
        <w:rPr>
          <w:lang w:val="kk-KZ"/>
        </w:rPr>
      </w:pPr>
      <w:r w:rsidRPr="009D741C">
        <w:rPr>
          <w:lang w:val="kk-KZ"/>
        </w:rPr>
        <w:t>7.1 Қабылдау кезінде тапсырыс беруші жиынтықтар мен заттардың санын, өлшемдері мен түсінің сәйкестігін, беттер мен қырлардың жай-күйін, фурнитураның толықтығын, құрастыру сапасын, орнықтылықты, жылжымалы элементтердің жұмысын және ілеспе құжаттардың бар-жоғын тексереді. Өлшемдер 2 бөлімде белгіленген рұқсат етілетін ауытқуды ескере отырып, өлшеу құралымен тексеріледі.</w:t>
      </w:r>
    </w:p>
    <w:p w:rsidR="009D741C" w:rsidRPr="009D741C" w:rsidRDefault="009D741C" w:rsidP="009D741C">
      <w:pPr>
        <w:rPr>
          <w:lang w:val="kk-KZ"/>
        </w:rPr>
      </w:pPr>
      <w:r w:rsidRPr="009D741C">
        <w:rPr>
          <w:lang w:val="kk-KZ"/>
        </w:rPr>
        <w:t>7.2 Жеткіліксіздік, зақымдар, сипаттамалардың сәйкессіздігі және құрастыру кемшіліктері анықталған сәйкессіздіктер тізімімен бірге актіде тіркеледі. Өнім беруші шартта көзделген мерзімдерде кемшіліктерді жояды немесе сәйкес келмейтін заттарды өз есебінен ауыстырады. Қабылдау және актіні ресімдеу шартта және мемлекеттік сатып алудың қолданылатын қағидаларында белгіленген тәртіппен жүзеге асырылады.</w:t>
      </w:r>
    </w:p>
    <w:p w:rsidR="009D741C" w:rsidRDefault="009D741C" w:rsidP="009D741C">
      <w:pPr>
        <w:rPr>
          <w:lang w:val="kk-KZ"/>
        </w:rPr>
      </w:pPr>
      <w:r w:rsidRPr="009D741C">
        <w:rPr>
          <w:lang w:val="kk-KZ"/>
        </w:rPr>
        <w:t xml:space="preserve">7.3 Пайдалану нұсқаулығы сақталған жағдайда кепілдік материалдардың, жабынның, фурнитураның және құрастырудың өндірістік ақауларына қолданылады. Кепілдік міндеттемелер шегінде өнім беруші қажетті тасымалдау мен жұмыстарды қоса алғанда, ақаулы затты жөндеуді немесе ауыстыруды өз есебінен ұйымдастырады. </w:t>
      </w:r>
    </w:p>
    <w:p w:rsidR="009D741C" w:rsidRDefault="009D741C" w:rsidP="009D741C">
      <w:pPr>
        <w:rPr>
          <w:lang w:val="kk-KZ"/>
        </w:rPr>
      </w:pPr>
    </w:p>
    <w:p w:rsidR="009D741C" w:rsidRPr="009D741C" w:rsidRDefault="009D741C" w:rsidP="009D741C">
      <w:pPr>
        <w:jc w:val="center"/>
        <w:rPr>
          <w:lang w:val="kk-KZ"/>
        </w:rPr>
      </w:pPr>
      <w:r>
        <w:rPr>
          <w:lang w:val="kk-KZ"/>
        </w:rPr>
        <w:t>Үлгі</w:t>
      </w:r>
    </w:p>
    <w:p w:rsidR="009D741C" w:rsidRDefault="009D741C" w:rsidP="009D741C">
      <w:pPr>
        <w:pStyle w:val="aff8"/>
      </w:pPr>
      <w:r>
        <w:rPr>
          <w:noProof/>
        </w:rPr>
        <w:drawing>
          <wp:inline distT="0" distB="0" distL="0" distR="0" wp14:anchorId="1911A680" wp14:editId="552D2BB4">
            <wp:extent cx="5302156" cy="3974546"/>
            <wp:effectExtent l="0" t="0" r="0" b="6985"/>
            <wp:docPr id="3" name="Рисунок 3" descr="C:\Users\Windows 11\Desktop\857585569628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ows 11\Desktop\85758556962846.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02505" cy="3974808"/>
                    </a:xfrm>
                    <a:prstGeom prst="rect">
                      <a:avLst/>
                    </a:prstGeom>
                    <a:noFill/>
                    <a:ln>
                      <a:noFill/>
                    </a:ln>
                  </pic:spPr>
                </pic:pic>
              </a:graphicData>
            </a:graphic>
          </wp:inline>
        </w:drawing>
      </w:r>
    </w:p>
    <w:p w:rsidR="009D741C" w:rsidRDefault="009D741C" w:rsidP="009D741C"/>
    <w:p w:rsidR="00B07DF1" w:rsidRPr="00162535" w:rsidRDefault="00D84C0B">
      <w:pPr>
        <w:pStyle w:val="aa"/>
        <w:rPr>
          <w:lang w:val="ru-RU"/>
        </w:rPr>
      </w:pPr>
      <w:r w:rsidRPr="00162535">
        <w:rPr>
          <w:lang w:val="ru-RU"/>
        </w:rPr>
        <w:lastRenderedPageBreak/>
        <w:t>Техническая спецификация комплекта офисной мебели</w:t>
      </w:r>
    </w:p>
    <w:p w:rsidR="00B07DF1" w:rsidRPr="00162535" w:rsidRDefault="00D84C0B">
      <w:pPr>
        <w:rPr>
          <w:lang w:val="ru-RU"/>
        </w:rPr>
      </w:pPr>
      <w:r w:rsidRPr="00162535">
        <w:rPr>
          <w:lang w:val="ru-RU"/>
        </w:rPr>
        <w:t>Русская версия</w:t>
      </w:r>
    </w:p>
    <w:p w:rsidR="00B07DF1" w:rsidRPr="00162535" w:rsidRDefault="00D84C0B">
      <w:pPr>
        <w:rPr>
          <w:lang w:val="ru-RU"/>
        </w:rPr>
      </w:pPr>
      <w:r w:rsidRPr="00162535">
        <w:rPr>
          <w:lang w:val="ru-RU"/>
        </w:rPr>
        <w:t>Предмет закупки: поставка комплекта офисной мебели для оснащения рабочего кабинета с доставкой, сборкой и установкой по месту эксплуатации.</w:t>
      </w:r>
    </w:p>
    <w:p w:rsidR="00B07DF1" w:rsidRDefault="00D84C0B">
      <w:pPr>
        <w:pStyle w:val="1"/>
      </w:pPr>
      <w:r>
        <w:t xml:space="preserve">1 </w:t>
      </w:r>
      <w:proofErr w:type="spellStart"/>
      <w:r>
        <w:t>Сведения</w:t>
      </w:r>
      <w:proofErr w:type="spellEnd"/>
      <w:r>
        <w:t xml:space="preserve"> о </w:t>
      </w:r>
      <w:proofErr w:type="spellStart"/>
      <w:r>
        <w:t>закупке</w:t>
      </w:r>
      <w:proofErr w:type="spellEnd"/>
    </w:p>
    <w:tbl>
      <w:tblPr>
        <w:tblW w:w="0" w:type="auto"/>
        <w:jc w:val="center"/>
        <w:tblLayout w:type="fixed"/>
        <w:tblLook w:val="04A0" w:firstRow="1" w:lastRow="0" w:firstColumn="1" w:lastColumn="0" w:noHBand="0" w:noVBand="1"/>
      </w:tblPr>
      <w:tblGrid>
        <w:gridCol w:w="3005"/>
        <w:gridCol w:w="6803"/>
      </w:tblGrid>
      <w:tr w:rsidR="00B07DF1">
        <w:trPr>
          <w:cantSplit/>
          <w:tblHeader/>
          <w:jc w:val="center"/>
        </w:trPr>
        <w:tc>
          <w:tcPr>
            <w:tcW w:w="3005" w:type="dxa"/>
            <w:tcBorders>
              <w:top w:val="single" w:sz="4" w:space="0" w:color="D9D9D9"/>
              <w:left w:val="single" w:sz="4" w:space="0" w:color="D9D9D9"/>
              <w:bottom w:val="single" w:sz="4" w:space="0" w:color="D9D9D9"/>
              <w:right w:val="single" w:sz="4" w:space="0" w:color="D9D9D9"/>
            </w:tcBorders>
            <w:shd w:val="clear" w:color="auto" w:fill="EAEAEA"/>
            <w:tcMar>
              <w:top w:w="85" w:type="dxa"/>
              <w:left w:w="85" w:type="dxa"/>
              <w:bottom w:w="85" w:type="dxa"/>
              <w:right w:w="85" w:type="dxa"/>
            </w:tcMar>
            <w:vAlign w:val="center"/>
          </w:tcPr>
          <w:p w:rsidR="00B07DF1" w:rsidRDefault="00D84C0B">
            <w:pPr>
              <w:spacing w:after="40" w:line="240" w:lineRule="auto"/>
            </w:pPr>
            <w:r>
              <w:rPr>
                <w:b/>
                <w:sz w:val="19"/>
              </w:rPr>
              <w:t>Показатель</w:t>
            </w:r>
          </w:p>
        </w:tc>
        <w:tc>
          <w:tcPr>
            <w:tcW w:w="6803" w:type="dxa"/>
            <w:tcBorders>
              <w:top w:val="single" w:sz="4" w:space="0" w:color="D9D9D9"/>
              <w:left w:val="single" w:sz="4" w:space="0" w:color="D9D9D9"/>
              <w:bottom w:val="single" w:sz="4" w:space="0" w:color="D9D9D9"/>
              <w:right w:val="single" w:sz="4" w:space="0" w:color="D9D9D9"/>
            </w:tcBorders>
            <w:shd w:val="clear" w:color="auto" w:fill="EAEAEA"/>
            <w:tcMar>
              <w:top w:w="85" w:type="dxa"/>
              <w:left w:w="85" w:type="dxa"/>
              <w:bottom w:w="85" w:type="dxa"/>
              <w:right w:w="85" w:type="dxa"/>
            </w:tcMar>
            <w:vAlign w:val="center"/>
          </w:tcPr>
          <w:p w:rsidR="00B07DF1" w:rsidRDefault="00D84C0B">
            <w:pPr>
              <w:spacing w:after="40" w:line="240" w:lineRule="auto"/>
            </w:pPr>
            <w:r>
              <w:rPr>
                <w:b/>
                <w:sz w:val="19"/>
              </w:rPr>
              <w:t>Значение</w:t>
            </w:r>
          </w:p>
        </w:tc>
      </w:tr>
      <w:tr w:rsidR="00B07DF1">
        <w:trPr>
          <w:cantSplit/>
          <w:jc w:val="center"/>
        </w:trPr>
        <w:tc>
          <w:tcPr>
            <w:tcW w:w="3005"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B07DF1" w:rsidRDefault="00D84C0B">
            <w:pPr>
              <w:spacing w:after="40" w:line="240" w:lineRule="auto"/>
            </w:pPr>
            <w:proofErr w:type="spellStart"/>
            <w:r>
              <w:rPr>
                <w:sz w:val="19"/>
              </w:rPr>
              <w:t>Наименование</w:t>
            </w:r>
            <w:proofErr w:type="spellEnd"/>
            <w:r>
              <w:rPr>
                <w:sz w:val="19"/>
              </w:rPr>
              <w:t xml:space="preserve"> </w:t>
            </w:r>
            <w:proofErr w:type="spellStart"/>
            <w:r>
              <w:rPr>
                <w:sz w:val="19"/>
              </w:rPr>
              <w:t>товара</w:t>
            </w:r>
            <w:proofErr w:type="spellEnd"/>
          </w:p>
        </w:tc>
        <w:tc>
          <w:tcPr>
            <w:tcW w:w="6803"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B07DF1" w:rsidRDefault="00D84C0B">
            <w:pPr>
              <w:spacing w:after="40" w:line="240" w:lineRule="auto"/>
            </w:pPr>
            <w:r>
              <w:rPr>
                <w:sz w:val="19"/>
              </w:rPr>
              <w:t>Комплект офисной мебели</w:t>
            </w:r>
          </w:p>
        </w:tc>
      </w:tr>
      <w:tr w:rsidR="00B07DF1">
        <w:trPr>
          <w:cantSplit/>
          <w:jc w:val="center"/>
        </w:trPr>
        <w:tc>
          <w:tcPr>
            <w:tcW w:w="3005"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B07DF1" w:rsidRDefault="00D84C0B">
            <w:pPr>
              <w:spacing w:after="40" w:line="240" w:lineRule="auto"/>
            </w:pPr>
            <w:r>
              <w:rPr>
                <w:sz w:val="19"/>
              </w:rPr>
              <w:t>Единица измерения</w:t>
            </w:r>
          </w:p>
        </w:tc>
        <w:tc>
          <w:tcPr>
            <w:tcW w:w="6803"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B07DF1" w:rsidRDefault="00D84C0B">
            <w:pPr>
              <w:spacing w:after="40" w:line="240" w:lineRule="auto"/>
            </w:pPr>
            <w:r>
              <w:rPr>
                <w:sz w:val="19"/>
              </w:rPr>
              <w:t>Комплект</w:t>
            </w:r>
          </w:p>
        </w:tc>
      </w:tr>
      <w:tr w:rsidR="00B07DF1" w:rsidRPr="00162535">
        <w:trPr>
          <w:cantSplit/>
          <w:jc w:val="center"/>
        </w:trPr>
        <w:tc>
          <w:tcPr>
            <w:tcW w:w="3005"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B07DF1" w:rsidRPr="00162535" w:rsidRDefault="00D84C0B">
            <w:pPr>
              <w:spacing w:after="40" w:line="240" w:lineRule="auto"/>
              <w:rPr>
                <w:lang w:val="ru-RU"/>
              </w:rPr>
            </w:pPr>
            <w:r w:rsidRPr="00162535">
              <w:rPr>
                <w:sz w:val="19"/>
                <w:lang w:val="ru-RU"/>
              </w:rPr>
              <w:t>Количество предметов в одном комплекте</w:t>
            </w:r>
          </w:p>
        </w:tc>
        <w:tc>
          <w:tcPr>
            <w:tcW w:w="6803"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B07DF1" w:rsidRPr="00162535" w:rsidRDefault="00D84C0B" w:rsidP="00CD3303">
            <w:pPr>
              <w:spacing w:after="40" w:line="240" w:lineRule="auto"/>
              <w:rPr>
                <w:lang w:val="ru-RU"/>
              </w:rPr>
            </w:pPr>
            <w:r w:rsidRPr="00162535">
              <w:rPr>
                <w:sz w:val="19"/>
                <w:lang w:val="ru-RU"/>
              </w:rPr>
              <w:t>6 единиц</w:t>
            </w:r>
          </w:p>
        </w:tc>
      </w:tr>
      <w:tr w:rsidR="00B07DF1" w:rsidRPr="00162535">
        <w:trPr>
          <w:cantSplit/>
          <w:jc w:val="center"/>
        </w:trPr>
        <w:tc>
          <w:tcPr>
            <w:tcW w:w="3005"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B07DF1" w:rsidRDefault="00D84C0B">
            <w:pPr>
              <w:spacing w:after="40" w:line="240" w:lineRule="auto"/>
            </w:pPr>
            <w:proofErr w:type="spellStart"/>
            <w:r>
              <w:rPr>
                <w:sz w:val="19"/>
              </w:rPr>
              <w:t>Место</w:t>
            </w:r>
            <w:proofErr w:type="spellEnd"/>
            <w:r>
              <w:rPr>
                <w:sz w:val="19"/>
              </w:rPr>
              <w:t xml:space="preserve"> </w:t>
            </w:r>
            <w:proofErr w:type="spellStart"/>
            <w:r>
              <w:rPr>
                <w:sz w:val="19"/>
              </w:rPr>
              <w:t>поставки</w:t>
            </w:r>
            <w:proofErr w:type="spellEnd"/>
          </w:p>
        </w:tc>
        <w:tc>
          <w:tcPr>
            <w:tcW w:w="6803"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B07DF1" w:rsidRPr="00D819CC" w:rsidRDefault="00CD3303" w:rsidP="00CD3303">
            <w:pPr>
              <w:spacing w:after="40" w:line="240" w:lineRule="auto"/>
            </w:pPr>
            <w:proofErr w:type="spellStart"/>
            <w:r>
              <w:rPr>
                <w:sz w:val="19"/>
                <w:lang w:val="ru-RU"/>
              </w:rPr>
              <w:t>г</w:t>
            </w:r>
            <w:proofErr w:type="gramStart"/>
            <w:r>
              <w:rPr>
                <w:sz w:val="19"/>
                <w:lang w:val="ru-RU"/>
              </w:rPr>
              <w:t>.К</w:t>
            </w:r>
            <w:proofErr w:type="gramEnd"/>
            <w:r>
              <w:rPr>
                <w:sz w:val="19"/>
                <w:lang w:val="ru-RU"/>
              </w:rPr>
              <w:t>осшы</w:t>
            </w:r>
            <w:proofErr w:type="spellEnd"/>
            <w:r>
              <w:rPr>
                <w:sz w:val="19"/>
                <w:lang w:val="ru-RU"/>
              </w:rPr>
              <w:t xml:space="preserve"> </w:t>
            </w:r>
            <w:proofErr w:type="spellStart"/>
            <w:r>
              <w:rPr>
                <w:sz w:val="19"/>
                <w:lang w:val="ru-RU"/>
              </w:rPr>
              <w:t>ул.Республика</w:t>
            </w:r>
            <w:proofErr w:type="spellEnd"/>
            <w:r>
              <w:rPr>
                <w:sz w:val="19"/>
                <w:lang w:val="ru-RU"/>
              </w:rPr>
              <w:t xml:space="preserve"> 46</w:t>
            </w:r>
          </w:p>
        </w:tc>
      </w:tr>
      <w:tr w:rsidR="00B07DF1" w:rsidRPr="00D819CC">
        <w:trPr>
          <w:cantSplit/>
          <w:jc w:val="center"/>
        </w:trPr>
        <w:tc>
          <w:tcPr>
            <w:tcW w:w="3005"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B07DF1" w:rsidRPr="00162535" w:rsidRDefault="00D84C0B">
            <w:pPr>
              <w:spacing w:after="40" w:line="240" w:lineRule="auto"/>
              <w:rPr>
                <w:lang w:val="ru-RU"/>
              </w:rPr>
            </w:pPr>
            <w:r w:rsidRPr="00162535">
              <w:rPr>
                <w:sz w:val="19"/>
                <w:lang w:val="ru-RU"/>
              </w:rPr>
              <w:t>Срок поставки со сборкой и установкой</w:t>
            </w:r>
          </w:p>
        </w:tc>
        <w:tc>
          <w:tcPr>
            <w:tcW w:w="6803"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B07DF1" w:rsidRPr="00162535" w:rsidRDefault="00D819CC">
            <w:pPr>
              <w:spacing w:after="40" w:line="240" w:lineRule="auto"/>
              <w:rPr>
                <w:lang w:val="ru-RU"/>
              </w:rPr>
            </w:pPr>
            <w:r w:rsidRPr="00D819CC">
              <w:rPr>
                <w:sz w:val="19"/>
                <w:lang w:val="ru-RU"/>
              </w:rPr>
              <w:t>Срок выполнения работ в течение 16 календарных дней со дня вступления договора в силу.</w:t>
            </w:r>
          </w:p>
        </w:tc>
      </w:tr>
      <w:tr w:rsidR="00B07DF1" w:rsidRPr="00D819CC">
        <w:trPr>
          <w:cantSplit/>
          <w:jc w:val="center"/>
        </w:trPr>
        <w:tc>
          <w:tcPr>
            <w:tcW w:w="3005"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B07DF1" w:rsidRPr="00CD3303" w:rsidRDefault="00D84C0B">
            <w:pPr>
              <w:spacing w:after="40" w:line="240" w:lineRule="auto"/>
              <w:rPr>
                <w:lang w:val="ru-RU"/>
              </w:rPr>
            </w:pPr>
            <w:r w:rsidRPr="00CD3303">
              <w:rPr>
                <w:sz w:val="19"/>
                <w:lang w:val="ru-RU"/>
              </w:rPr>
              <w:t>Гарантийный срок</w:t>
            </w:r>
          </w:p>
        </w:tc>
        <w:tc>
          <w:tcPr>
            <w:tcW w:w="6803"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B07DF1" w:rsidRPr="00162535" w:rsidRDefault="00D84C0B" w:rsidP="00D819CC">
            <w:pPr>
              <w:spacing w:after="40" w:line="240" w:lineRule="auto"/>
              <w:rPr>
                <w:lang w:val="ru-RU"/>
              </w:rPr>
            </w:pPr>
            <w:r w:rsidRPr="00162535">
              <w:rPr>
                <w:sz w:val="19"/>
                <w:lang w:val="ru-RU"/>
              </w:rPr>
              <w:t xml:space="preserve">Не менее </w:t>
            </w:r>
            <w:r w:rsidR="00D819CC" w:rsidRPr="00D819CC">
              <w:rPr>
                <w:sz w:val="19"/>
                <w:lang w:val="ru-RU"/>
              </w:rPr>
              <w:t>12</w:t>
            </w:r>
            <w:r w:rsidRPr="00162535">
              <w:rPr>
                <w:sz w:val="19"/>
                <w:lang w:val="ru-RU"/>
              </w:rPr>
              <w:t xml:space="preserve"> месяцев </w:t>
            </w:r>
            <w:proofErr w:type="gramStart"/>
            <w:r w:rsidRPr="00162535">
              <w:rPr>
                <w:sz w:val="19"/>
                <w:lang w:val="ru-RU"/>
              </w:rPr>
              <w:t>с даты приемки</w:t>
            </w:r>
            <w:proofErr w:type="gramEnd"/>
            <w:r w:rsidRPr="00162535">
              <w:rPr>
                <w:sz w:val="19"/>
                <w:lang w:val="ru-RU"/>
              </w:rPr>
              <w:t xml:space="preserve"> товара</w:t>
            </w:r>
          </w:p>
        </w:tc>
      </w:tr>
    </w:tbl>
    <w:p w:rsidR="00B07DF1" w:rsidRPr="00162535" w:rsidRDefault="00B07DF1">
      <w:pPr>
        <w:spacing w:after="0"/>
        <w:rPr>
          <w:lang w:val="ru-RU"/>
        </w:rPr>
      </w:pPr>
    </w:p>
    <w:p w:rsidR="00B07DF1" w:rsidRPr="00162535" w:rsidRDefault="00D84C0B">
      <w:pPr>
        <w:pStyle w:val="1"/>
        <w:rPr>
          <w:lang w:val="ru-RU"/>
        </w:rPr>
      </w:pPr>
      <w:r w:rsidRPr="00162535">
        <w:rPr>
          <w:lang w:val="ru-RU"/>
        </w:rPr>
        <w:t>2 Состав и основные характеристики</w:t>
      </w:r>
    </w:p>
    <w:p w:rsidR="00B07DF1" w:rsidRPr="00162535" w:rsidRDefault="00D84C0B">
      <w:pPr>
        <w:rPr>
          <w:lang w:val="ru-RU"/>
        </w:rPr>
      </w:pPr>
      <w:r w:rsidRPr="00162535">
        <w:rPr>
          <w:lang w:val="ru-RU"/>
        </w:rPr>
        <w:t>Количество каждой позиции устанавливается заказчиком до размещения объявления. Сумма количе</w:t>
      </w:r>
      <w:proofErr w:type="gramStart"/>
      <w:r w:rsidRPr="00162535">
        <w:rPr>
          <w:lang w:val="ru-RU"/>
        </w:rPr>
        <w:t>ств пр</w:t>
      </w:r>
      <w:proofErr w:type="gramEnd"/>
      <w:r w:rsidRPr="00162535">
        <w:rPr>
          <w:lang w:val="ru-RU"/>
        </w:rPr>
        <w:t>едметов в одном комплекте должна составлять 6 единиц. Поставка отдельных предметов вместо полного комплекта не допускается.</w:t>
      </w:r>
    </w:p>
    <w:tbl>
      <w:tblPr>
        <w:tblW w:w="0" w:type="auto"/>
        <w:jc w:val="center"/>
        <w:tblLayout w:type="fixed"/>
        <w:tblLook w:val="04A0" w:firstRow="1" w:lastRow="0" w:firstColumn="1" w:lastColumn="0" w:noHBand="0" w:noVBand="1"/>
      </w:tblPr>
      <w:tblGrid>
        <w:gridCol w:w="2438"/>
        <w:gridCol w:w="4535"/>
        <w:gridCol w:w="2835"/>
      </w:tblGrid>
      <w:tr w:rsidR="00B07DF1">
        <w:trPr>
          <w:cantSplit/>
          <w:tblHeader/>
          <w:jc w:val="center"/>
        </w:trPr>
        <w:tc>
          <w:tcPr>
            <w:tcW w:w="2438" w:type="dxa"/>
            <w:tcBorders>
              <w:top w:val="single" w:sz="4" w:space="0" w:color="D9D9D9"/>
              <w:left w:val="single" w:sz="4" w:space="0" w:color="D9D9D9"/>
              <w:bottom w:val="single" w:sz="4" w:space="0" w:color="D9D9D9"/>
              <w:right w:val="single" w:sz="4" w:space="0" w:color="D9D9D9"/>
            </w:tcBorders>
            <w:shd w:val="clear" w:color="auto" w:fill="EAEAEA"/>
            <w:tcMar>
              <w:top w:w="85" w:type="dxa"/>
              <w:left w:w="85" w:type="dxa"/>
              <w:bottom w:w="85" w:type="dxa"/>
              <w:right w:w="85" w:type="dxa"/>
            </w:tcMar>
            <w:vAlign w:val="center"/>
          </w:tcPr>
          <w:p w:rsidR="00B07DF1" w:rsidRDefault="00D84C0B">
            <w:pPr>
              <w:spacing w:after="40" w:line="240" w:lineRule="auto"/>
            </w:pPr>
            <w:proofErr w:type="spellStart"/>
            <w:r>
              <w:rPr>
                <w:b/>
                <w:sz w:val="19"/>
              </w:rPr>
              <w:t>Предмет</w:t>
            </w:r>
            <w:proofErr w:type="spellEnd"/>
          </w:p>
        </w:tc>
        <w:tc>
          <w:tcPr>
            <w:tcW w:w="4535" w:type="dxa"/>
            <w:tcBorders>
              <w:top w:val="single" w:sz="4" w:space="0" w:color="D9D9D9"/>
              <w:left w:val="single" w:sz="4" w:space="0" w:color="D9D9D9"/>
              <w:bottom w:val="single" w:sz="4" w:space="0" w:color="D9D9D9"/>
              <w:right w:val="single" w:sz="4" w:space="0" w:color="D9D9D9"/>
            </w:tcBorders>
            <w:shd w:val="clear" w:color="auto" w:fill="EAEAEA"/>
            <w:tcMar>
              <w:top w:w="85" w:type="dxa"/>
              <w:left w:w="85" w:type="dxa"/>
              <w:bottom w:w="85" w:type="dxa"/>
              <w:right w:w="85" w:type="dxa"/>
            </w:tcMar>
            <w:vAlign w:val="center"/>
          </w:tcPr>
          <w:p w:rsidR="00B07DF1" w:rsidRDefault="00D84C0B">
            <w:pPr>
              <w:spacing w:after="40" w:line="240" w:lineRule="auto"/>
            </w:pPr>
            <w:r>
              <w:rPr>
                <w:b/>
                <w:sz w:val="19"/>
              </w:rPr>
              <w:t>Габариты в мм</w:t>
            </w:r>
          </w:p>
        </w:tc>
        <w:tc>
          <w:tcPr>
            <w:tcW w:w="2835" w:type="dxa"/>
            <w:tcBorders>
              <w:top w:val="single" w:sz="4" w:space="0" w:color="D9D9D9"/>
              <w:left w:val="single" w:sz="4" w:space="0" w:color="D9D9D9"/>
              <w:bottom w:val="single" w:sz="4" w:space="0" w:color="D9D9D9"/>
              <w:right w:val="single" w:sz="4" w:space="0" w:color="D9D9D9"/>
            </w:tcBorders>
            <w:shd w:val="clear" w:color="auto" w:fill="EAEAEA"/>
            <w:tcMar>
              <w:top w:w="85" w:type="dxa"/>
              <w:left w:w="85" w:type="dxa"/>
              <w:bottom w:w="85" w:type="dxa"/>
              <w:right w:w="85" w:type="dxa"/>
            </w:tcMar>
            <w:vAlign w:val="center"/>
          </w:tcPr>
          <w:p w:rsidR="00B07DF1" w:rsidRDefault="00D84C0B">
            <w:pPr>
              <w:spacing w:after="40" w:line="240" w:lineRule="auto"/>
            </w:pPr>
            <w:r>
              <w:rPr>
                <w:b/>
                <w:sz w:val="19"/>
              </w:rPr>
              <w:t>Количество в комплекте</w:t>
            </w:r>
          </w:p>
        </w:tc>
      </w:tr>
      <w:tr w:rsidR="00B07DF1">
        <w:trPr>
          <w:cantSplit/>
          <w:jc w:val="center"/>
        </w:trPr>
        <w:tc>
          <w:tcPr>
            <w:tcW w:w="2438"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B07DF1" w:rsidRDefault="00D84C0B">
            <w:pPr>
              <w:spacing w:after="40" w:line="240" w:lineRule="auto"/>
            </w:pPr>
            <w:r>
              <w:rPr>
                <w:sz w:val="19"/>
              </w:rPr>
              <w:t>Рабочий стол</w:t>
            </w:r>
          </w:p>
        </w:tc>
        <w:tc>
          <w:tcPr>
            <w:tcW w:w="4535"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B07DF1" w:rsidRDefault="00D84C0B">
            <w:pPr>
              <w:spacing w:after="40" w:line="240" w:lineRule="auto"/>
            </w:pPr>
            <w:r>
              <w:rPr>
                <w:sz w:val="19"/>
              </w:rPr>
              <w:t>1800 × 800 × 760</w:t>
            </w:r>
          </w:p>
        </w:tc>
        <w:tc>
          <w:tcPr>
            <w:tcW w:w="2835"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B07DF1" w:rsidRDefault="00D84C0B" w:rsidP="00162535">
            <w:pPr>
              <w:spacing w:after="40" w:line="240" w:lineRule="auto"/>
            </w:pPr>
            <w:r>
              <w:rPr>
                <w:sz w:val="19"/>
              </w:rPr>
              <w:t>[</w:t>
            </w:r>
            <w:r w:rsidR="00162535">
              <w:rPr>
                <w:sz w:val="19"/>
                <w:lang w:val="kk-KZ"/>
              </w:rPr>
              <w:t>1</w:t>
            </w:r>
            <w:r>
              <w:rPr>
                <w:sz w:val="19"/>
              </w:rPr>
              <w:t>]</w:t>
            </w:r>
          </w:p>
        </w:tc>
      </w:tr>
      <w:tr w:rsidR="00B07DF1">
        <w:trPr>
          <w:cantSplit/>
          <w:jc w:val="center"/>
        </w:trPr>
        <w:tc>
          <w:tcPr>
            <w:tcW w:w="2438"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B07DF1" w:rsidRDefault="00D84C0B">
            <w:pPr>
              <w:spacing w:after="40" w:line="240" w:lineRule="auto"/>
            </w:pPr>
            <w:r>
              <w:rPr>
                <w:sz w:val="19"/>
              </w:rPr>
              <w:t>Тумба</w:t>
            </w:r>
          </w:p>
        </w:tc>
        <w:tc>
          <w:tcPr>
            <w:tcW w:w="4535"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B07DF1" w:rsidRDefault="00D84C0B">
            <w:pPr>
              <w:spacing w:after="40" w:line="240" w:lineRule="auto"/>
            </w:pPr>
            <w:r>
              <w:rPr>
                <w:sz w:val="19"/>
              </w:rPr>
              <w:t>1200 × 400 × 650</w:t>
            </w:r>
          </w:p>
        </w:tc>
        <w:tc>
          <w:tcPr>
            <w:tcW w:w="2835"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B07DF1" w:rsidRDefault="00162535" w:rsidP="00162535">
            <w:pPr>
              <w:spacing w:after="40" w:line="240" w:lineRule="auto"/>
            </w:pPr>
            <w:r>
              <w:rPr>
                <w:sz w:val="19"/>
              </w:rPr>
              <w:t>[1</w:t>
            </w:r>
            <w:r w:rsidR="00D84C0B">
              <w:rPr>
                <w:sz w:val="19"/>
              </w:rPr>
              <w:t>]</w:t>
            </w:r>
          </w:p>
        </w:tc>
      </w:tr>
      <w:tr w:rsidR="00B07DF1">
        <w:trPr>
          <w:cantSplit/>
          <w:jc w:val="center"/>
        </w:trPr>
        <w:tc>
          <w:tcPr>
            <w:tcW w:w="2438"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B07DF1" w:rsidRPr="00162535" w:rsidRDefault="00D84C0B" w:rsidP="00162535">
            <w:pPr>
              <w:spacing w:after="40" w:line="240" w:lineRule="auto"/>
              <w:rPr>
                <w:lang w:val="kk-KZ"/>
              </w:rPr>
            </w:pPr>
            <w:r w:rsidRPr="00162535">
              <w:rPr>
                <w:sz w:val="19"/>
                <w:lang w:val="ru-RU"/>
              </w:rPr>
              <w:t xml:space="preserve">Шкаф </w:t>
            </w:r>
            <w:r w:rsidR="00162535">
              <w:rPr>
                <w:sz w:val="19"/>
                <w:lang w:val="kk-KZ"/>
              </w:rPr>
              <w:t>для одежды</w:t>
            </w:r>
          </w:p>
        </w:tc>
        <w:tc>
          <w:tcPr>
            <w:tcW w:w="4535"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B07DF1" w:rsidRDefault="00D84C0B">
            <w:pPr>
              <w:spacing w:after="40" w:line="240" w:lineRule="auto"/>
            </w:pPr>
            <w:r>
              <w:rPr>
                <w:sz w:val="19"/>
              </w:rPr>
              <w:t>2000 × 700 × 400</w:t>
            </w:r>
          </w:p>
        </w:tc>
        <w:tc>
          <w:tcPr>
            <w:tcW w:w="2835"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B07DF1" w:rsidRDefault="00D84C0B" w:rsidP="00162535">
            <w:pPr>
              <w:spacing w:after="40" w:line="240" w:lineRule="auto"/>
            </w:pPr>
            <w:r>
              <w:rPr>
                <w:sz w:val="19"/>
              </w:rPr>
              <w:t>[</w:t>
            </w:r>
            <w:r w:rsidR="00162535">
              <w:rPr>
                <w:sz w:val="19"/>
                <w:lang w:val="kk-KZ"/>
              </w:rPr>
              <w:t>1</w:t>
            </w:r>
            <w:r>
              <w:rPr>
                <w:sz w:val="19"/>
              </w:rPr>
              <w:t>]</w:t>
            </w:r>
          </w:p>
        </w:tc>
      </w:tr>
      <w:tr w:rsidR="00162535">
        <w:trPr>
          <w:cantSplit/>
          <w:jc w:val="center"/>
        </w:trPr>
        <w:tc>
          <w:tcPr>
            <w:tcW w:w="2438"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162535" w:rsidRPr="00162535" w:rsidRDefault="00162535">
            <w:pPr>
              <w:spacing w:after="40" w:line="240" w:lineRule="auto"/>
              <w:rPr>
                <w:sz w:val="19"/>
                <w:lang w:val="ru-RU"/>
              </w:rPr>
            </w:pPr>
            <w:r w:rsidRPr="00162535">
              <w:rPr>
                <w:sz w:val="19"/>
                <w:lang w:val="ru-RU"/>
              </w:rPr>
              <w:t>Стеллаж</w:t>
            </w:r>
            <w:r>
              <w:rPr>
                <w:sz w:val="19"/>
                <w:lang w:val="ru-RU"/>
              </w:rPr>
              <w:t xml:space="preserve"> </w:t>
            </w:r>
            <w:r w:rsidR="003038A9">
              <w:rPr>
                <w:sz w:val="19"/>
                <w:lang w:val="ru-RU"/>
              </w:rPr>
              <w:t>для документов</w:t>
            </w:r>
          </w:p>
        </w:tc>
        <w:tc>
          <w:tcPr>
            <w:tcW w:w="4535"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162535" w:rsidRDefault="00162535" w:rsidP="005F689C">
            <w:pPr>
              <w:spacing w:after="40" w:line="240" w:lineRule="auto"/>
            </w:pPr>
            <w:r>
              <w:rPr>
                <w:sz w:val="19"/>
              </w:rPr>
              <w:t>2000 × 700 × 400</w:t>
            </w:r>
          </w:p>
        </w:tc>
        <w:tc>
          <w:tcPr>
            <w:tcW w:w="2835"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162535" w:rsidRDefault="00162535" w:rsidP="005F689C">
            <w:pPr>
              <w:spacing w:after="40" w:line="240" w:lineRule="auto"/>
            </w:pPr>
            <w:r>
              <w:rPr>
                <w:sz w:val="19"/>
              </w:rPr>
              <w:t>[</w:t>
            </w:r>
            <w:r>
              <w:rPr>
                <w:sz w:val="19"/>
                <w:lang w:val="kk-KZ"/>
              </w:rPr>
              <w:t>1</w:t>
            </w:r>
            <w:r>
              <w:rPr>
                <w:sz w:val="19"/>
              </w:rPr>
              <w:t>]</w:t>
            </w:r>
          </w:p>
        </w:tc>
      </w:tr>
      <w:tr w:rsidR="00162535">
        <w:trPr>
          <w:cantSplit/>
          <w:jc w:val="center"/>
        </w:trPr>
        <w:tc>
          <w:tcPr>
            <w:tcW w:w="2438"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162535" w:rsidRPr="00162535" w:rsidRDefault="00162535">
            <w:pPr>
              <w:spacing w:after="40" w:line="240" w:lineRule="auto"/>
              <w:rPr>
                <w:sz w:val="19"/>
                <w:lang w:val="ru-RU"/>
              </w:rPr>
            </w:pPr>
            <w:r>
              <w:rPr>
                <w:sz w:val="19"/>
                <w:lang w:val="ru-RU"/>
              </w:rPr>
              <w:t>Шкаф для документов</w:t>
            </w:r>
          </w:p>
        </w:tc>
        <w:tc>
          <w:tcPr>
            <w:tcW w:w="4535"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162535" w:rsidRDefault="00162535" w:rsidP="005F689C">
            <w:pPr>
              <w:spacing w:after="40" w:line="240" w:lineRule="auto"/>
            </w:pPr>
            <w:r>
              <w:rPr>
                <w:sz w:val="19"/>
              </w:rPr>
              <w:t>2000 × 700 × 400</w:t>
            </w:r>
          </w:p>
        </w:tc>
        <w:tc>
          <w:tcPr>
            <w:tcW w:w="2835"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162535" w:rsidRDefault="00162535" w:rsidP="005F689C">
            <w:pPr>
              <w:spacing w:after="40" w:line="240" w:lineRule="auto"/>
            </w:pPr>
            <w:r>
              <w:rPr>
                <w:sz w:val="19"/>
              </w:rPr>
              <w:t>[</w:t>
            </w:r>
            <w:r>
              <w:rPr>
                <w:sz w:val="19"/>
                <w:lang w:val="kk-KZ"/>
              </w:rPr>
              <w:t>1</w:t>
            </w:r>
            <w:r>
              <w:rPr>
                <w:sz w:val="19"/>
              </w:rPr>
              <w:t>]</w:t>
            </w:r>
          </w:p>
        </w:tc>
      </w:tr>
      <w:tr w:rsidR="00162535">
        <w:trPr>
          <w:cantSplit/>
          <w:jc w:val="center"/>
        </w:trPr>
        <w:tc>
          <w:tcPr>
            <w:tcW w:w="2438"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162535" w:rsidRDefault="00162535">
            <w:pPr>
              <w:spacing w:after="40" w:line="240" w:lineRule="auto"/>
            </w:pPr>
            <w:proofErr w:type="spellStart"/>
            <w:r>
              <w:rPr>
                <w:sz w:val="19"/>
              </w:rPr>
              <w:t>Стол</w:t>
            </w:r>
            <w:proofErr w:type="spellEnd"/>
            <w:r>
              <w:rPr>
                <w:sz w:val="19"/>
              </w:rPr>
              <w:t xml:space="preserve"> </w:t>
            </w:r>
            <w:proofErr w:type="spellStart"/>
            <w:r>
              <w:rPr>
                <w:sz w:val="19"/>
              </w:rPr>
              <w:t>приставка</w:t>
            </w:r>
            <w:proofErr w:type="spellEnd"/>
          </w:p>
        </w:tc>
        <w:tc>
          <w:tcPr>
            <w:tcW w:w="4535"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162535" w:rsidRPr="00CD3303" w:rsidRDefault="00CD3303" w:rsidP="00CD3303">
            <w:pPr>
              <w:spacing w:after="40" w:line="240" w:lineRule="auto"/>
              <w:rPr>
                <w:lang w:val="kk-KZ"/>
              </w:rPr>
            </w:pPr>
            <w:r>
              <w:rPr>
                <w:sz w:val="19"/>
              </w:rPr>
              <w:t>1300 × 700</w:t>
            </w:r>
          </w:p>
        </w:tc>
        <w:tc>
          <w:tcPr>
            <w:tcW w:w="2835"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rsidR="00162535" w:rsidRDefault="00162535" w:rsidP="00162535">
            <w:pPr>
              <w:spacing w:after="40" w:line="240" w:lineRule="auto"/>
            </w:pPr>
            <w:r>
              <w:rPr>
                <w:sz w:val="19"/>
              </w:rPr>
              <w:t>[</w:t>
            </w:r>
            <w:r>
              <w:rPr>
                <w:sz w:val="19"/>
                <w:lang w:val="kk-KZ"/>
              </w:rPr>
              <w:t>1</w:t>
            </w:r>
            <w:r>
              <w:rPr>
                <w:sz w:val="19"/>
              </w:rPr>
              <w:t>]</w:t>
            </w:r>
          </w:p>
        </w:tc>
      </w:tr>
    </w:tbl>
    <w:p w:rsidR="00B07DF1" w:rsidRDefault="00B07DF1">
      <w:pPr>
        <w:spacing w:after="0"/>
      </w:pPr>
    </w:p>
    <w:p w:rsidR="00B07DF1" w:rsidRPr="00162535" w:rsidRDefault="00D84C0B">
      <w:pPr>
        <w:rPr>
          <w:lang w:val="ru-RU"/>
        </w:rPr>
      </w:pPr>
      <w:r w:rsidRPr="00162535">
        <w:rPr>
          <w:lang w:val="ru-RU"/>
        </w:rPr>
        <w:t xml:space="preserve">Основной материал: ламинированная древесно-стружечная плита (ЛДСП). Цвет всех предметов: темно-коричневый, оттенок темный </w:t>
      </w:r>
      <w:proofErr w:type="spellStart"/>
      <w:r w:rsidRPr="00162535">
        <w:rPr>
          <w:lang w:val="ru-RU"/>
        </w:rPr>
        <w:t>венге</w:t>
      </w:r>
      <w:proofErr w:type="spellEnd"/>
      <w:r w:rsidRPr="00162535">
        <w:rPr>
          <w:lang w:val="ru-RU"/>
        </w:rPr>
        <w:t>. Форма рабочей столешницы: прямоугольная. Предметы должны иметь согласованные по цвету и фактуре видимые поверхности.</w:t>
      </w:r>
    </w:p>
    <w:p w:rsidR="00B07DF1" w:rsidRPr="00162535" w:rsidRDefault="00D84C0B">
      <w:pPr>
        <w:pStyle w:val="1"/>
        <w:rPr>
          <w:lang w:val="ru-RU"/>
        </w:rPr>
      </w:pPr>
      <w:r w:rsidRPr="00162535">
        <w:rPr>
          <w:lang w:val="ru-RU"/>
        </w:rPr>
        <w:t>3 Требования к конструкции и материалам</w:t>
      </w:r>
    </w:p>
    <w:p w:rsidR="00B07DF1" w:rsidRPr="00162535" w:rsidRDefault="00D84C0B">
      <w:pPr>
        <w:rPr>
          <w:lang w:val="ru-RU"/>
        </w:rPr>
      </w:pPr>
      <w:r w:rsidRPr="00162535">
        <w:rPr>
          <w:lang w:val="ru-RU"/>
        </w:rPr>
        <w:t>3.1 Рабочий стол предназначен для размещения документов, компьютера и офисных принадлежностей. Столешница должна иметь ровную поверхность без прогиба и коробления; опорная конструкция должна обеспечивать устойчивость при обычной эксплуатации. Под столешницей должно быть свободное пространство для ног пользователя.</w:t>
      </w:r>
    </w:p>
    <w:p w:rsidR="00B07DF1" w:rsidRPr="00162535" w:rsidRDefault="00D84C0B">
      <w:pPr>
        <w:rPr>
          <w:lang w:val="ru-RU"/>
        </w:rPr>
      </w:pPr>
      <w:r w:rsidRPr="00162535">
        <w:rPr>
          <w:lang w:val="ru-RU"/>
        </w:rPr>
        <w:t>3.2 Тумба предназначена для хранения документов и офисных прин</w:t>
      </w:r>
      <w:r w:rsidR="00DC023C">
        <w:rPr>
          <w:lang w:val="ru-RU"/>
        </w:rPr>
        <w:t xml:space="preserve">адлежностей. Исполнение тумбы: </w:t>
      </w:r>
      <w:proofErr w:type="gramStart"/>
      <w:r w:rsidR="00DC023C">
        <w:rPr>
          <w:lang w:val="ru-RU"/>
        </w:rPr>
        <w:t>мобильная</w:t>
      </w:r>
      <w:proofErr w:type="gramEnd"/>
      <w:r w:rsidRPr="00162535">
        <w:rPr>
          <w:lang w:val="ru-RU"/>
        </w:rPr>
        <w:t>; ко</w:t>
      </w:r>
      <w:r w:rsidR="00DC023C">
        <w:rPr>
          <w:lang w:val="ru-RU"/>
        </w:rPr>
        <w:t>личество ящиков, дверей и полок по согласованию заказчика</w:t>
      </w:r>
      <w:r w:rsidRPr="00162535">
        <w:rPr>
          <w:lang w:val="ru-RU"/>
        </w:rPr>
        <w:t>. При наличии выдвижных ящиков направляющие должны обеспечивать плавное движение и препятствовать случайному выпадению ящика. Двери и ящики должны открываться и закрываться без заедания.</w:t>
      </w:r>
    </w:p>
    <w:p w:rsidR="00B07DF1" w:rsidRPr="00162535" w:rsidRDefault="00D84C0B">
      <w:pPr>
        <w:rPr>
          <w:lang w:val="ru-RU"/>
        </w:rPr>
      </w:pPr>
      <w:r w:rsidRPr="00162535">
        <w:rPr>
          <w:lang w:val="ru-RU"/>
        </w:rPr>
        <w:lastRenderedPageBreak/>
        <w:t>3.3 Шкаф</w:t>
      </w:r>
      <w:r w:rsidR="003038A9">
        <w:rPr>
          <w:lang w:val="ru-RU"/>
        </w:rPr>
        <w:t>ы и</w:t>
      </w:r>
      <w:r w:rsidRPr="00162535">
        <w:rPr>
          <w:lang w:val="ru-RU"/>
        </w:rPr>
        <w:t xml:space="preserve"> стеллаж предназначен для хранения документов и офисных принадлежностей. Количе</w:t>
      </w:r>
      <w:r w:rsidR="00D819CC">
        <w:rPr>
          <w:lang w:val="ru-RU"/>
        </w:rPr>
        <w:t>ство секций и полок</w:t>
      </w:r>
      <w:r w:rsidR="00D819CC" w:rsidRPr="00D819CC">
        <w:rPr>
          <w:lang w:val="ru-RU"/>
        </w:rPr>
        <w:t xml:space="preserve"> </w:t>
      </w:r>
      <w:r w:rsidR="00D819CC">
        <w:rPr>
          <w:lang w:val="kk-KZ"/>
        </w:rPr>
        <w:t>по согласованию заказчика</w:t>
      </w:r>
      <w:r w:rsidRPr="00162535">
        <w:rPr>
          <w:lang w:val="ru-RU"/>
        </w:rPr>
        <w:t>; Полки должны быть надежно закреплены и сохранять устойчивость при использовании по назначению. При необходимости крепления к стене поставка должна включать соответствующие крепежные элементы и их установку с учетом материала стены.</w:t>
      </w:r>
    </w:p>
    <w:p w:rsidR="00B07DF1" w:rsidRPr="00162535" w:rsidRDefault="00D84C0B">
      <w:pPr>
        <w:rPr>
          <w:lang w:val="ru-RU"/>
        </w:rPr>
      </w:pPr>
      <w:r w:rsidRPr="00162535">
        <w:rPr>
          <w:lang w:val="ru-RU"/>
        </w:rPr>
        <w:t>3.4 Приставка используется как дополнительная рабочая поверхность. Способ размещения и соединени</w:t>
      </w:r>
      <w:r w:rsidR="00D819CC">
        <w:rPr>
          <w:lang w:val="ru-RU"/>
        </w:rPr>
        <w:t>я с основным столом</w:t>
      </w:r>
      <w:r w:rsidRPr="00162535">
        <w:rPr>
          <w:lang w:val="ru-RU"/>
        </w:rPr>
        <w:t>. Конструкция должна обеспечивать устойчивость приставки; при соединении со столом крепления не должны самопроизвольно ослабляться при обычной эксплуатации.</w:t>
      </w:r>
    </w:p>
    <w:p w:rsidR="00B07DF1" w:rsidRPr="00162535" w:rsidRDefault="00D84C0B">
      <w:pPr>
        <w:rPr>
          <w:lang w:val="ru-RU"/>
        </w:rPr>
      </w:pPr>
      <w:r w:rsidRPr="00162535">
        <w:rPr>
          <w:lang w:val="ru-RU"/>
        </w:rPr>
        <w:t xml:space="preserve">3.5 Толщина: столешницы </w:t>
      </w:r>
      <w:r w:rsidR="003038A9">
        <w:rPr>
          <w:lang w:val="ru-RU"/>
        </w:rPr>
        <w:t>не менее 35</w:t>
      </w:r>
      <w:r w:rsidRPr="00162535">
        <w:rPr>
          <w:lang w:val="ru-RU"/>
        </w:rPr>
        <w:t xml:space="preserve"> мм, корпуса </w:t>
      </w:r>
      <w:r w:rsidR="00DC023C">
        <w:rPr>
          <w:lang w:val="ru-RU"/>
        </w:rPr>
        <w:t>не менее 18</w:t>
      </w:r>
      <w:r w:rsidRPr="00162535">
        <w:rPr>
          <w:lang w:val="ru-RU"/>
        </w:rPr>
        <w:t xml:space="preserve"> мм, полки </w:t>
      </w:r>
      <w:r w:rsidR="00DC023C">
        <w:rPr>
          <w:lang w:val="ru-RU"/>
        </w:rPr>
        <w:t>не менее 16</w:t>
      </w:r>
      <w:r w:rsidRPr="00162535">
        <w:rPr>
          <w:lang w:val="ru-RU"/>
        </w:rPr>
        <w:t xml:space="preserve"> мм. Толщина и конструкция элементов должны обеспечивать прочность и безопасность изделия. Открытые торцы ЛДСП должны быть закрыты защитной кромкой, прочно приклеенной без отслоения и выступов. </w:t>
      </w:r>
    </w:p>
    <w:p w:rsidR="00B07DF1" w:rsidRPr="00162535" w:rsidRDefault="00D84C0B">
      <w:pPr>
        <w:rPr>
          <w:lang w:val="ru-RU"/>
        </w:rPr>
      </w:pPr>
      <w:r w:rsidRPr="00162535">
        <w:rPr>
          <w:lang w:val="ru-RU"/>
        </w:rPr>
        <w:t>3.6 Видимые поверхности не должны иметь сколов, трещин, царапин, вздутий, отслоений покрытия, следов клея и иных дефектов. Покрытие должно допускать обычную влажную уборку согласно инструкции изготовителя. Кромки и углы не должны иметь острых выступов, способных травмировать пользователя.</w:t>
      </w:r>
    </w:p>
    <w:p w:rsidR="00B07DF1" w:rsidRPr="00162535" w:rsidRDefault="00D84C0B">
      <w:pPr>
        <w:rPr>
          <w:lang w:val="ru-RU"/>
        </w:rPr>
      </w:pPr>
      <w:r w:rsidRPr="00162535">
        <w:rPr>
          <w:lang w:val="ru-RU"/>
        </w:rPr>
        <w:t>3.7 Фурнитура, крепеж, ручки, опоры, петли и направляющие, предусмотренные конструкцией, входят в комплект поставки. Соединения должны быть надежными; мебель после сборки не должна шататься, иметь перекосы и ослабленные крепления. Опоры должны обеспечивать устойчивость и не повреждать напольное покрытие.</w:t>
      </w:r>
    </w:p>
    <w:p w:rsidR="00B07DF1" w:rsidRPr="00162535" w:rsidRDefault="00D84C0B">
      <w:pPr>
        <w:pStyle w:val="1"/>
        <w:rPr>
          <w:lang w:val="ru-RU"/>
        </w:rPr>
      </w:pPr>
      <w:r w:rsidRPr="00162535">
        <w:rPr>
          <w:lang w:val="ru-RU"/>
        </w:rPr>
        <w:t>4 Качество и безопасность</w:t>
      </w:r>
    </w:p>
    <w:p w:rsidR="00B07DF1" w:rsidRPr="00162535" w:rsidRDefault="00D84C0B">
      <w:pPr>
        <w:rPr>
          <w:lang w:val="ru-RU"/>
        </w:rPr>
      </w:pPr>
      <w:r w:rsidRPr="00162535">
        <w:rPr>
          <w:lang w:val="ru-RU"/>
        </w:rPr>
        <w:t>4.1 Товар должен быть новым, не бывшим в эксплуатации, не восстановленным, без следов ремонта и механических повреждений. Все поставляемые предметы должны соответствовать составу, размерам, материалу и цвету, установленным настоящей спецификацией.</w:t>
      </w:r>
    </w:p>
    <w:p w:rsidR="00B07DF1" w:rsidRPr="00162535" w:rsidRDefault="00D84C0B">
      <w:pPr>
        <w:rPr>
          <w:lang w:val="ru-RU"/>
        </w:rPr>
      </w:pPr>
      <w:r w:rsidRPr="00162535">
        <w:rPr>
          <w:lang w:val="ru-RU"/>
        </w:rPr>
        <w:t xml:space="preserve">4.2 Мебель должна соответствовать применимым требованиям </w:t>
      </w:r>
      <w:proofErr w:type="gramStart"/>
      <w:r w:rsidRPr="00162535">
        <w:rPr>
          <w:lang w:val="ru-RU"/>
        </w:rPr>
        <w:t>ТР</w:t>
      </w:r>
      <w:proofErr w:type="gramEnd"/>
      <w:r w:rsidRPr="00162535">
        <w:rPr>
          <w:lang w:val="ru-RU"/>
        </w:rPr>
        <w:t xml:space="preserve"> ТС 025/2012 «О безопасности мебельной продукции», включая требования механической и химической безопасности. Соответствие подтверждается документом, предусмотренным применимой формой оценки соответствия для данного вида мебели. Для офисной мебели, не относящейся к детской мебели и мебели для учебных заведений, предоставляется декларация о соответствии.</w:t>
      </w:r>
    </w:p>
    <w:p w:rsidR="00B07DF1" w:rsidRPr="00162535" w:rsidRDefault="00D84C0B">
      <w:pPr>
        <w:rPr>
          <w:lang w:val="ru-RU"/>
        </w:rPr>
      </w:pPr>
      <w:r w:rsidRPr="00162535">
        <w:rPr>
          <w:lang w:val="ru-RU"/>
        </w:rPr>
        <w:t>4.3 Маркировка должна позволять идентифицировать изделие и изготовителя, содержать обязательные сведения и единый знак обращения продукции ЕАС, если его нанесение предусмотрено применимыми требованиями. Сведения в документе о соответствии должны распространяться на поставляемую мебель.</w:t>
      </w:r>
    </w:p>
    <w:p w:rsidR="00B07DF1" w:rsidRPr="00162535" w:rsidRDefault="00D84C0B">
      <w:pPr>
        <w:pStyle w:val="1"/>
        <w:rPr>
          <w:lang w:val="ru-RU"/>
        </w:rPr>
      </w:pPr>
      <w:r w:rsidRPr="00162535">
        <w:rPr>
          <w:lang w:val="ru-RU"/>
        </w:rPr>
        <w:t>5 Упаковка доставка и установка</w:t>
      </w:r>
    </w:p>
    <w:p w:rsidR="00B07DF1" w:rsidRPr="00162535" w:rsidRDefault="00D84C0B">
      <w:pPr>
        <w:rPr>
          <w:lang w:val="ru-RU"/>
        </w:rPr>
      </w:pPr>
      <w:r w:rsidRPr="00162535">
        <w:rPr>
          <w:lang w:val="ru-RU"/>
        </w:rPr>
        <w:t>5.1 Упаковка должна защищать поверхности, кромки, углы и фурнитуру от повреждений и загрязнения при транспортировке, погрузке и разгрузке. Раздельно упакованные детали должны быть обозначены так, чтобы обеспечить их идентификацию и правильную сборку.</w:t>
      </w:r>
    </w:p>
    <w:p w:rsidR="00B07DF1" w:rsidRPr="00162535" w:rsidRDefault="00D84C0B">
      <w:pPr>
        <w:rPr>
          <w:lang w:val="ru-RU"/>
        </w:rPr>
      </w:pPr>
      <w:r w:rsidRPr="00162535">
        <w:rPr>
          <w:lang w:val="ru-RU"/>
        </w:rPr>
        <w:t>5.2</w:t>
      </w:r>
      <w:proofErr w:type="gramStart"/>
      <w:r w:rsidRPr="00162535">
        <w:rPr>
          <w:lang w:val="ru-RU"/>
        </w:rPr>
        <w:t xml:space="preserve"> В</w:t>
      </w:r>
      <w:proofErr w:type="gramEnd"/>
      <w:r w:rsidRPr="00162535">
        <w:rPr>
          <w:lang w:val="ru-RU"/>
        </w:rPr>
        <w:t xml:space="preserve"> стоимость поставки входят упаковка, транспортировка до места поставки, разгрузка, перенос в указанное помещение, сборка, установка, регулировка фурнитуры и удаление упаковочных материалов. Дополнительная оплата за указанные операции не предусмотрена.</w:t>
      </w:r>
    </w:p>
    <w:p w:rsidR="00B07DF1" w:rsidRPr="00162535" w:rsidRDefault="00D84C0B">
      <w:pPr>
        <w:rPr>
          <w:lang w:val="ru-RU"/>
        </w:rPr>
      </w:pPr>
      <w:r w:rsidRPr="00162535">
        <w:rPr>
          <w:lang w:val="ru-RU"/>
        </w:rPr>
        <w:t xml:space="preserve">5.3 Поставщик передает мебель в собранном виде, </w:t>
      </w:r>
      <w:proofErr w:type="gramStart"/>
      <w:r w:rsidRPr="00162535">
        <w:rPr>
          <w:lang w:val="ru-RU"/>
        </w:rPr>
        <w:t>готовой</w:t>
      </w:r>
      <w:proofErr w:type="gramEnd"/>
      <w:r w:rsidRPr="00162535">
        <w:rPr>
          <w:lang w:val="ru-RU"/>
        </w:rPr>
        <w:t xml:space="preserve"> к использованию. При поставке в разобранном виде сборка выполняется поставщиком на месте. После установки проверяются устойчивость, надежность соединений, работа дверей и выдвижных элементов. Работы должны выполняться без повреждения помещений и имущества заказчика.</w:t>
      </w:r>
    </w:p>
    <w:p w:rsidR="00B07DF1" w:rsidRPr="00162535" w:rsidRDefault="00D84C0B">
      <w:pPr>
        <w:pStyle w:val="1"/>
        <w:rPr>
          <w:lang w:val="ru-RU"/>
        </w:rPr>
      </w:pPr>
      <w:r w:rsidRPr="00162535">
        <w:rPr>
          <w:lang w:val="ru-RU"/>
        </w:rPr>
        <w:t>6 Документы при поставке</w:t>
      </w:r>
    </w:p>
    <w:p w:rsidR="00B07DF1" w:rsidRPr="00162535" w:rsidRDefault="00D84C0B">
      <w:pPr>
        <w:rPr>
          <w:lang w:val="ru-RU"/>
        </w:rPr>
      </w:pPr>
      <w:r w:rsidRPr="00162535">
        <w:rPr>
          <w:lang w:val="ru-RU"/>
        </w:rPr>
        <w:t xml:space="preserve">Поставщик передает: товаросопроводительные документы с наименованиями и количеством предметов; документ о соответствии применимым требованиям </w:t>
      </w:r>
      <w:proofErr w:type="gramStart"/>
      <w:r w:rsidRPr="00162535">
        <w:rPr>
          <w:lang w:val="ru-RU"/>
        </w:rPr>
        <w:t>ТР</w:t>
      </w:r>
      <w:proofErr w:type="gramEnd"/>
      <w:r w:rsidRPr="00162535">
        <w:rPr>
          <w:lang w:val="ru-RU"/>
        </w:rPr>
        <w:t xml:space="preserve"> ТС 025/2012 либо сведения, позволяющие проверить его регистрацию и область действия; паспорт изделия или инструкцию по </w:t>
      </w:r>
      <w:r w:rsidRPr="00162535">
        <w:rPr>
          <w:lang w:val="ru-RU"/>
        </w:rPr>
        <w:lastRenderedPageBreak/>
        <w:t>эксплуатации и уходу с данными изготовителя; гарантийные условия и контакт для обращения по недостаткам. Информация для потребителя предоставляется на русском и казахском языках в объеме, предусмотренном законодательством Республики Казахстан.</w:t>
      </w:r>
    </w:p>
    <w:p w:rsidR="00B07DF1" w:rsidRPr="00162535" w:rsidRDefault="00D84C0B">
      <w:pPr>
        <w:pStyle w:val="1"/>
        <w:rPr>
          <w:lang w:val="ru-RU"/>
        </w:rPr>
      </w:pPr>
      <w:r w:rsidRPr="00162535">
        <w:rPr>
          <w:lang w:val="ru-RU"/>
        </w:rPr>
        <w:t>7 Приемка и гарантийные обязательства</w:t>
      </w:r>
    </w:p>
    <w:p w:rsidR="00B07DF1" w:rsidRPr="00162535" w:rsidRDefault="00D84C0B">
      <w:pPr>
        <w:rPr>
          <w:lang w:val="ru-RU"/>
        </w:rPr>
      </w:pPr>
      <w:r w:rsidRPr="00162535">
        <w:rPr>
          <w:lang w:val="ru-RU"/>
        </w:rPr>
        <w:t>7.1</w:t>
      </w:r>
      <w:proofErr w:type="gramStart"/>
      <w:r w:rsidRPr="00162535">
        <w:rPr>
          <w:lang w:val="ru-RU"/>
        </w:rPr>
        <w:t xml:space="preserve"> П</w:t>
      </w:r>
      <w:proofErr w:type="gramEnd"/>
      <w:r w:rsidRPr="00162535">
        <w:rPr>
          <w:lang w:val="ru-RU"/>
        </w:rPr>
        <w:t>ри приемке заказчик проверяет количество комплектов и предметов, соответствие размеров и цвета, состояние поверхностей и кромок, комплектность фурнитуры, качество сборки, устойчивость, работу подвижных элементов и наличие сопроводительных документов. Размеры проверяются измерительным инструментом с учетом допуска, установленного в разделе 2.</w:t>
      </w:r>
    </w:p>
    <w:p w:rsidR="00B07DF1" w:rsidRPr="00162535" w:rsidRDefault="00D84C0B">
      <w:pPr>
        <w:rPr>
          <w:lang w:val="ru-RU"/>
        </w:rPr>
      </w:pPr>
      <w:r w:rsidRPr="00162535">
        <w:rPr>
          <w:lang w:val="ru-RU"/>
        </w:rPr>
        <w:t>7.2 Недостача, повреждения, несоответствие характеристик и недостатки сборки фиксируются в акте с перечнем выявленных несоответствий. Поставщик устраняет недостатки либо заменяет несоответствующие предметы за свой счет в сроки, предусмотренные договором. Приемка и оформление акта осуществляются в порядке, установленном договором и применимыми правилами государственных закупок.</w:t>
      </w:r>
    </w:p>
    <w:p w:rsidR="009D741C" w:rsidRDefault="00D84C0B">
      <w:pPr>
        <w:rPr>
          <w:lang w:val="ru-RU"/>
        </w:rPr>
      </w:pPr>
      <w:r w:rsidRPr="00162535">
        <w:rPr>
          <w:lang w:val="ru-RU"/>
        </w:rPr>
        <w:t>7.3 Гарантия распространяется на производственные дефекты материалов, покрытия, фурнитуры и сборки при соблюдении инструкции по эксплуатации. В пределах гарантийных обязательств поставщик организует ремонт либо замену дефектного предмета, включая необходимые транспортировку и работы, за свой счет.</w:t>
      </w:r>
    </w:p>
    <w:p w:rsidR="009D741C" w:rsidRDefault="009D741C" w:rsidP="009D741C">
      <w:pPr>
        <w:jc w:val="center"/>
        <w:rPr>
          <w:lang w:val="ru-RU"/>
        </w:rPr>
      </w:pPr>
    </w:p>
    <w:p w:rsidR="009D741C" w:rsidRDefault="009D741C" w:rsidP="009D741C">
      <w:pPr>
        <w:jc w:val="center"/>
        <w:rPr>
          <w:lang w:val="ru-RU"/>
        </w:rPr>
      </w:pPr>
      <w:r>
        <w:rPr>
          <w:lang w:val="ru-RU"/>
        </w:rPr>
        <w:t>ОБРАЗЕЦ</w:t>
      </w:r>
    </w:p>
    <w:p w:rsidR="00B07DF1" w:rsidRPr="00162535" w:rsidRDefault="009D741C">
      <w:pPr>
        <w:rPr>
          <w:lang w:val="ru-RU"/>
        </w:rPr>
      </w:pPr>
      <w:r>
        <w:rPr>
          <w:noProof/>
        </w:rPr>
        <w:drawing>
          <wp:inline distT="0" distB="0" distL="0" distR="0" wp14:anchorId="21156F1B" wp14:editId="4E5412BC">
            <wp:extent cx="5800299" cy="4347960"/>
            <wp:effectExtent l="0" t="0" r="0" b="0"/>
            <wp:docPr id="2" name="Рисунок 2" descr="C:\Users\Windows 11\Desktop\857585569628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ows 11\Desktop\85758556962846.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03013" cy="4349994"/>
                    </a:xfrm>
                    <a:prstGeom prst="rect">
                      <a:avLst/>
                    </a:prstGeom>
                    <a:noFill/>
                    <a:ln>
                      <a:noFill/>
                    </a:ln>
                  </pic:spPr>
                </pic:pic>
              </a:graphicData>
            </a:graphic>
          </wp:inline>
        </w:drawing>
      </w:r>
      <w:r w:rsidR="00D84C0B" w:rsidRPr="00162535">
        <w:rPr>
          <w:lang w:val="ru-RU"/>
        </w:rPr>
        <w:t xml:space="preserve"> </w:t>
      </w:r>
      <w:bookmarkStart w:id="0" w:name="_GoBack"/>
      <w:bookmarkEnd w:id="0"/>
    </w:p>
    <w:sectPr w:rsidR="00B07DF1" w:rsidRPr="00162535" w:rsidSect="00034616">
      <w:pgSz w:w="11906" w:h="16838"/>
      <w:pgMar w:top="1020" w:right="96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nsid w:val="FFFFFF7F"/>
    <w:multiLevelType w:val="singleLevel"/>
    <w:tmpl w:val="38441652"/>
    <w:lvl w:ilvl="0">
      <w:start w:val="1"/>
      <w:numFmt w:val="decimal"/>
      <w:pStyle w:val="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a"/>
      <w:lvlText w:val="%1."/>
      <w:lvlJc w:val="left"/>
      <w:pPr>
        <w:tabs>
          <w:tab w:val="num" w:pos="360"/>
        </w:tabs>
        <w:ind w:left="360" w:hanging="360"/>
      </w:pPr>
    </w:lvl>
  </w:abstractNum>
  <w:abstractNum w:abstractNumId="8">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162535"/>
    <w:rsid w:val="0029639D"/>
    <w:rsid w:val="003038A9"/>
    <w:rsid w:val="00326F90"/>
    <w:rsid w:val="009D741C"/>
    <w:rsid w:val="00AA1D8D"/>
    <w:rsid w:val="00B07DF1"/>
    <w:rsid w:val="00B47730"/>
    <w:rsid w:val="00CB0664"/>
    <w:rsid w:val="00CD3303"/>
    <w:rsid w:val="00D819CC"/>
    <w:rsid w:val="00D84C0B"/>
    <w:rsid w:val="00DC023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C693F"/>
    <w:pPr>
      <w:spacing w:after="100" w:line="259" w:lineRule="auto"/>
    </w:pPr>
    <w:rPr>
      <w:rFonts w:ascii="Arial" w:hAnsi="Arial"/>
      <w:color w:val="000000"/>
      <w:sz w:val="21"/>
    </w:rPr>
  </w:style>
  <w:style w:type="paragraph" w:styleId="1">
    <w:name w:val="heading 1"/>
    <w:basedOn w:val="a1"/>
    <w:next w:val="a1"/>
    <w:link w:val="10"/>
    <w:uiPriority w:val="9"/>
    <w:qFormat/>
    <w:rsid w:val="00FC693F"/>
    <w:pPr>
      <w:keepNext/>
      <w:keepLines/>
      <w:spacing w:before="200"/>
      <w:outlineLvl w:val="0"/>
    </w:pPr>
    <w:rPr>
      <w:rFonts w:asciiTheme="majorHAnsi" w:eastAsiaTheme="majorEastAsia" w:hAnsiTheme="majorHAnsi" w:cstheme="majorBidi"/>
      <w:b/>
      <w:bCs/>
      <w:sz w:val="24"/>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spacing w:val="5"/>
      <w:kern w:val="28"/>
      <w:sz w:val="34"/>
      <w:szCs w:val="52"/>
    </w:rPr>
  </w:style>
  <w:style w:type="character" w:customStyle="1" w:styleId="ab">
    <w:name w:val="Название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8">
    <w:name w:val="Normal (Web)"/>
    <w:basedOn w:val="a1"/>
    <w:uiPriority w:val="99"/>
    <w:semiHidden/>
    <w:unhideWhenUsed/>
    <w:rsid w:val="00D819CC"/>
    <w:pPr>
      <w:spacing w:before="100" w:beforeAutospacing="1" w:afterAutospacing="1" w:line="240" w:lineRule="auto"/>
    </w:pPr>
    <w:rPr>
      <w:rFonts w:ascii="Times New Roman" w:eastAsia="Times New Roman" w:hAnsi="Times New Roman" w:cs="Times New Roman"/>
      <w:color w:val="auto"/>
      <w:sz w:val="24"/>
      <w:szCs w:val="24"/>
      <w:lang w:val="ru-RU" w:eastAsia="ru-RU"/>
    </w:rPr>
  </w:style>
  <w:style w:type="paragraph" w:styleId="aff9">
    <w:name w:val="Balloon Text"/>
    <w:basedOn w:val="a1"/>
    <w:link w:val="affa"/>
    <w:uiPriority w:val="99"/>
    <w:semiHidden/>
    <w:unhideWhenUsed/>
    <w:rsid w:val="00D819CC"/>
    <w:pPr>
      <w:spacing w:after="0" w:line="240" w:lineRule="auto"/>
    </w:pPr>
    <w:rPr>
      <w:rFonts w:ascii="Tahoma" w:hAnsi="Tahoma" w:cs="Tahoma"/>
      <w:sz w:val="16"/>
      <w:szCs w:val="16"/>
    </w:rPr>
  </w:style>
  <w:style w:type="character" w:customStyle="1" w:styleId="affa">
    <w:name w:val="Текст выноски Знак"/>
    <w:basedOn w:val="a2"/>
    <w:link w:val="aff9"/>
    <w:uiPriority w:val="99"/>
    <w:semiHidden/>
    <w:rsid w:val="00D819CC"/>
    <w:rPr>
      <w:rFonts w:ascii="Tahoma" w:hAnsi="Tahoma" w:cs="Tahoma"/>
      <w:color w:val="000000"/>
      <w:sz w:val="16"/>
      <w:szCs w:val="16"/>
    </w:rPr>
  </w:style>
  <w:style w:type="character" w:customStyle="1" w:styleId="ypks7kbdpwfgdykd3qb9">
    <w:name w:val="ypks7kbdpwfgdykd3qb9"/>
    <w:basedOn w:val="a2"/>
    <w:rsid w:val="003038A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C693F"/>
    <w:pPr>
      <w:spacing w:after="100" w:line="259" w:lineRule="auto"/>
    </w:pPr>
    <w:rPr>
      <w:rFonts w:ascii="Arial" w:hAnsi="Arial"/>
      <w:color w:val="000000"/>
      <w:sz w:val="21"/>
    </w:rPr>
  </w:style>
  <w:style w:type="paragraph" w:styleId="1">
    <w:name w:val="heading 1"/>
    <w:basedOn w:val="a1"/>
    <w:next w:val="a1"/>
    <w:link w:val="10"/>
    <w:uiPriority w:val="9"/>
    <w:qFormat/>
    <w:rsid w:val="00FC693F"/>
    <w:pPr>
      <w:keepNext/>
      <w:keepLines/>
      <w:spacing w:before="200"/>
      <w:outlineLvl w:val="0"/>
    </w:pPr>
    <w:rPr>
      <w:rFonts w:asciiTheme="majorHAnsi" w:eastAsiaTheme="majorEastAsia" w:hAnsiTheme="majorHAnsi" w:cstheme="majorBidi"/>
      <w:b/>
      <w:bCs/>
      <w:sz w:val="24"/>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spacing w:val="5"/>
      <w:kern w:val="28"/>
      <w:sz w:val="34"/>
      <w:szCs w:val="52"/>
    </w:rPr>
  </w:style>
  <w:style w:type="character" w:customStyle="1" w:styleId="ab">
    <w:name w:val="Название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8">
    <w:name w:val="Normal (Web)"/>
    <w:basedOn w:val="a1"/>
    <w:uiPriority w:val="99"/>
    <w:semiHidden/>
    <w:unhideWhenUsed/>
    <w:rsid w:val="00D819CC"/>
    <w:pPr>
      <w:spacing w:before="100" w:beforeAutospacing="1" w:afterAutospacing="1" w:line="240" w:lineRule="auto"/>
    </w:pPr>
    <w:rPr>
      <w:rFonts w:ascii="Times New Roman" w:eastAsia="Times New Roman" w:hAnsi="Times New Roman" w:cs="Times New Roman"/>
      <w:color w:val="auto"/>
      <w:sz w:val="24"/>
      <w:szCs w:val="24"/>
      <w:lang w:val="ru-RU" w:eastAsia="ru-RU"/>
    </w:rPr>
  </w:style>
  <w:style w:type="paragraph" w:styleId="aff9">
    <w:name w:val="Balloon Text"/>
    <w:basedOn w:val="a1"/>
    <w:link w:val="affa"/>
    <w:uiPriority w:val="99"/>
    <w:semiHidden/>
    <w:unhideWhenUsed/>
    <w:rsid w:val="00D819CC"/>
    <w:pPr>
      <w:spacing w:after="0" w:line="240" w:lineRule="auto"/>
    </w:pPr>
    <w:rPr>
      <w:rFonts w:ascii="Tahoma" w:hAnsi="Tahoma" w:cs="Tahoma"/>
      <w:sz w:val="16"/>
      <w:szCs w:val="16"/>
    </w:rPr>
  </w:style>
  <w:style w:type="character" w:customStyle="1" w:styleId="affa">
    <w:name w:val="Текст выноски Знак"/>
    <w:basedOn w:val="a2"/>
    <w:link w:val="aff9"/>
    <w:uiPriority w:val="99"/>
    <w:semiHidden/>
    <w:rsid w:val="00D819CC"/>
    <w:rPr>
      <w:rFonts w:ascii="Tahoma" w:hAnsi="Tahoma" w:cs="Tahoma"/>
      <w:color w:val="000000"/>
      <w:sz w:val="16"/>
      <w:szCs w:val="16"/>
    </w:rPr>
  </w:style>
  <w:style w:type="character" w:customStyle="1" w:styleId="ypks7kbdpwfgdykd3qb9">
    <w:name w:val="ypks7kbdpwfgdykd3qb9"/>
    <w:basedOn w:val="a2"/>
    <w:rsid w:val="003038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042907">
      <w:bodyDiv w:val="1"/>
      <w:marLeft w:val="0"/>
      <w:marRight w:val="0"/>
      <w:marTop w:val="0"/>
      <w:marBottom w:val="0"/>
      <w:divBdr>
        <w:top w:val="none" w:sz="0" w:space="0" w:color="auto"/>
        <w:left w:val="none" w:sz="0" w:space="0" w:color="auto"/>
        <w:bottom w:val="none" w:sz="0" w:space="0" w:color="auto"/>
        <w:right w:val="none" w:sz="0" w:space="0" w:color="auto"/>
      </w:divBdr>
    </w:div>
    <w:div w:id="1948193313">
      <w:bodyDiv w:val="1"/>
      <w:marLeft w:val="0"/>
      <w:marRight w:val="0"/>
      <w:marTop w:val="0"/>
      <w:marBottom w:val="0"/>
      <w:divBdr>
        <w:top w:val="none" w:sz="0" w:space="0" w:color="auto"/>
        <w:left w:val="none" w:sz="0" w:space="0" w:color="auto"/>
        <w:bottom w:val="none" w:sz="0" w:space="0" w:color="auto"/>
        <w:right w:val="none" w:sz="0" w:space="0" w:color="auto"/>
      </w:divBdr>
      <w:divsChild>
        <w:div w:id="2146697709">
          <w:marLeft w:val="0"/>
          <w:marRight w:val="0"/>
          <w:marTop w:val="150"/>
          <w:marBottom w:val="150"/>
          <w:divBdr>
            <w:top w:val="none" w:sz="0" w:space="0" w:color="auto"/>
            <w:left w:val="none" w:sz="0" w:space="0" w:color="auto"/>
            <w:bottom w:val="none" w:sz="0" w:space="0" w:color="auto"/>
            <w:right w:val="none" w:sz="0" w:space="0" w:color="auto"/>
          </w:divBdr>
          <w:divsChild>
            <w:div w:id="1481842790">
              <w:marLeft w:val="3900"/>
              <w:marRight w:val="0"/>
              <w:marTop w:val="0"/>
              <w:marBottom w:val="0"/>
              <w:divBdr>
                <w:top w:val="none" w:sz="0" w:space="0" w:color="auto"/>
                <w:left w:val="none" w:sz="0" w:space="0" w:color="auto"/>
                <w:bottom w:val="none" w:sz="0" w:space="0" w:color="auto"/>
                <w:right w:val="none" w:sz="0" w:space="0" w:color="auto"/>
              </w:divBdr>
              <w:divsChild>
                <w:div w:id="374429791">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41C2AA-103D-419B-9434-6C4FC11C6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1162</TotalTime>
  <Pages>6</Pages>
  <Words>2181</Words>
  <Characters>12435</Characters>
  <Application>Microsoft Office Word</Application>
  <DocSecurity>0</DocSecurity>
  <Lines>103</Lines>
  <Paragraphs>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Техническая спецификация комплекта офисной мебели</vt:lpstr>
      <vt:lpstr/>
    </vt:vector>
  </TitlesOfParts>
  <Manager/>
  <Company/>
  <LinksUpToDate>false</LinksUpToDate>
  <CharactersWithSpaces>14587</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Техническая спецификация комплекта офисной мебели</dc:title>
  <dc:subject/>
  <dc:creator/>
  <cp:keywords/>
  <dc:description>generated by python-docx</dc:description>
  <cp:lastModifiedBy>Windows 11</cp:lastModifiedBy>
  <cp:revision>4</cp:revision>
  <dcterms:created xsi:type="dcterms:W3CDTF">2013-12-23T23:15:00Z</dcterms:created>
  <dcterms:modified xsi:type="dcterms:W3CDTF">2026-10-07T04:13:00Z</dcterms:modified>
  <cp:category/>
</cp:coreProperties>
</file>