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B241782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2818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«Қарауыл және қарауыл қалашығы, басқармалар мен бөлімшелер» ақпараттық-безендіру стендін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FBE3B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«Қарауыл және қарауыл қалашығы, басқармалар мен бөлімшелер» ақпараттық-безендіру стендін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A8967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әскери мақсаттағы үй-жайлар мен объектілерді ақпараттық және көрнекі безендіруге, сондай-ақ құжаттар мен ақпараттық материалдарды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DAC33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Стендтің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150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BC217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3E1B0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үш қабатты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86007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конструкциясы — көлемді сәндік элементтері бар үш қабатты құрылым.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FD2A3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стендтің негізгі панелі.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06F50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стендтің атауы, көлемді түрде орындалған.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432ED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Үшінші қабат — Қазақстан Республикасы Қарулы Күштерінің жұлдызының көлемді 3D бейнесі, кіріктірілген жарықтандыру жүйесімен.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64D351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Фонның түсі — ашық көгілдір.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8909C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құжаттар мен ақпараттық материалдарды орналастыруға арналған мөлдір акрил қалташаларымен жабдықталуы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86F09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А4 форматындағы қалташалар: 10 дана, қалыңдығы 3 мм мөлдір акрилден жасалған, арақашықтықты бекітетін болттармен орнатылған.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C61F7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А4 форматындағы қалташалар: 3 дана, қалыңдығы 30 мм мөлдір акрилден жасалған, арақашықтықты бекітетін болттармен орнатылған.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BAAB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А5 форматындағы қалташалар: 4 дана, қалыңдығы 65 мм мөлдір акрилден жасалған, арақашықтықты бекітетін болттармен орнатылған.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BEC70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берік бекітіліп, құжаттарды ыңғайлы орналастыруға және алуға мүмкіндік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C2AE5F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8274B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89D47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0F484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Көлемді жұлдыздың жарықтандыру жүйесі біркелкі жарық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FA20B7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Конструкцияның барлық элементтері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E6480E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жарықтарға, сынықтарға, басып шығару ақауларына, жиектердің тегіс болмауына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B5BBB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3A95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эстетикалық талаптарға сай, ұқыпты және ресми стильде орындалуы тиіс. Ашық көгілдір түсті фон, ұлттық ою-өрнек, стендтің атауы, Қазақстан Республикасы Қарулы Күштерінің көлемді жұлдызы және алтын түсті сәндік жиек бір-бірімен үйлесімді болуы қажет. Ж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азулар мен бейнелер анық әрі жақсы көрінетін болуы тиіс. Мөлдір акрил қалташаларының бетінде сызаттар мен жарықтар болмауы керек.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46A2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95EEF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осы техникалық ерекшелікке және тапсырыс берушімен келісілген макетке сәйкес дайындалуы тиіс. Дайын бұйым тасымалдау кезінде зақымдануды болдырмайтын тәсілмен қапталуы қажет. Стенд барлық сәндік элементтерімен, акрил қалташаларымен, алюминий профилім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ен және жарықтандыру жүйесімен бірге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B8462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1B6A0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200 (екі жүз)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B7FCF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17 400 (он жеті мың төрт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A28D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3 480 000 (үш миллион төрт жүз сексен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BC47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22AB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акрил қалташаларының саны мен өлшемдері, жарықтандыру жүйесін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ің жұмыс істеуі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28D9A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3720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150 × 120 см болатын, үш қабатты ПВХ материалынан жасалған, Қазақстан Республикасы Қарулы Күштерінің жарықтандырылатын көлемді жұлдызы бар, алтын түсті сәндік жиекпен және периметрі бойынша алюминий профильмен жабдықталған ақпараттық-безендіру стенд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терін жеткізу. Әрбір стенд 13 дана А4 форматындағы және 4 дана А5 форматындағы мөлдір акрил қалташаларымен жабдықталуы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B8ACD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3 480 000 (үш миллион төрт жүз сексен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508B47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B975A32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9550DE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BCBF41B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F8E8C7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6891BCD7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6488C41B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1869EE28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24A144B0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2D256923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779857FC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52D21510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7085F5AB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00E40745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2033E6A0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10983660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696A89B3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0C76D8EB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3AD0AF79"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958993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463C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информационно-оформительского стенда «Караул и караульный городок, управления и подразделения»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432B2B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информационно-оформительского стенда «Караул и караульный городок, управления и подразделения».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3DB7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предназначен для информационного и наглядного оформления помещений и объектов военного назначения, а также для размещения документов и информационных материалов.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DCC68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стенда: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150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05A9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FD5B6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трёхслойный листовой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D2BF2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стенда — трёхслойная, с объёмными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09425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 стенда.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C5505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наименование стенда, выполненные в объёмном исполнении.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2E0388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Третий слой — объёмное изображение звезды Вооружённых Сил Республики Казахстан (3D) со встроенной подсветкой.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5820F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Цвет фона — светло-голубой.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20CD2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должен быть оснащён прозрачными акриловыми кармашками для размещения документов и информационных материалов.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67967A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формата А4 — 10 штук, изготовленные из прозрачного акрила толщиной 3 мм, с креплением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43630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формата А4 — 3 штуки, изготовленные из прозрачного акрила толщиной 30 мм, с креплением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A1AD9B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формата А5 — 4 штуки, изготовленные из прозрачного акрила толщиной 65 мм, с креплением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A4BC5D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должны быть надёжно закреплены и обеспечивать удобное размещение и извлечение документов.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891AB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стенда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29B4D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стенда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5FC71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ADDDD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Подсветка объёмной звезды должна обеспечивать равномерное свечение.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F5930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6A305E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печати, неровности краёв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CDEA8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8AA4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должен иметь эстетичный, аккуратный и официальный внешний вид. Цветовое решение, национальный орнамент, наименование стенда, объёмная звезда Вооружённых Сил Республики Казахстан и золотистая декоративная кайма должны гармонично сочетаться между собой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. Надписи и изображения должны быть чёткими и хорошо различимыми. Поверхность прозрачных акриловых кармашков должна быть без царапин, трещин и других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01A0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943A8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осуществляется в соответствии с настоящей технической спецификацией и макетом, согласованным с заказчиком. Готовое изделие должно быть упаковано способом, исключающим повреждения при транспортировке. Стенд поставляется в готовом к эксплуатации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виде, со всеми декоративными элементами, акриловыми кармашками, алюминиевым профилем и установленной системой подсветки.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6597B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8767EA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200 (двести)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4B390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17 400 (семнадцать тысяч четыреста)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9E632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3 480 000 (три миллиона четыреста восемьдесят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5C35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67C40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товара осуществляется заказчиком после проверки количества, внешнего вида, количества и размеров акриловых кармашков, ра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ботоспособности системы подсветки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A58CF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0FB78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200 готовых информационно-оформительских стендов размером 150 × 120 см, изготовленных из ПВХ с трёхслойной конструкцией, объёмной звездой Вооружённых Сил Республики Казахстан с подсветкой, золотистой декоративной каймой и алюминиевым профилем по п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ериметру. Каждый стенд должен быть оснащён 13 прозрачными акриловыми кармашками формата А4 и 4 прозрачными акриловыми кармашками формата А5, закреплёнными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2B4CF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/>
        <w:ind w:right="0" w:firstLine="0" w:left="0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3 480 000 (три миллиона четыреста восемьдесят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hd w:val="clear" w:color="ffffff" w:themeColor="background1" w:fill="ffffff" w:themeFill="background1"/>
        <w:spacing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256A9F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7354C65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2026-10-12T17:21:16Z</dcterms:modified>
</cp:coreProperties>
</file>