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C70" w:rsidRDefault="00104C70" w:rsidP="00104C70">
      <w:pPr>
        <w:ind w:left="-284"/>
        <w:rPr>
          <w:rFonts w:ascii="Times New Roman" w:hAnsi="Times New Roman"/>
          <w:b/>
          <w:bCs/>
          <w:sz w:val="28"/>
          <w:szCs w:val="28"/>
          <w:lang w:val="kk-KZ" w:eastAsia="ru-RU"/>
        </w:rPr>
      </w:pPr>
      <w:r>
        <w:rPr>
          <w:rFonts w:ascii="Times New Roman" w:hAnsi="Times New Roman"/>
          <w:b/>
          <w:bCs/>
          <w:sz w:val="28"/>
          <w:szCs w:val="28"/>
          <w:lang w:val="kk-KZ" w:eastAsia="ru-RU"/>
        </w:rPr>
        <w:t xml:space="preserve">      </w:t>
      </w:r>
    </w:p>
    <w:p w:rsidR="00CE78FB" w:rsidRPr="00104C70" w:rsidRDefault="00104C70" w:rsidP="00104C70">
      <w:pPr>
        <w:ind w:left="-284"/>
        <w:rPr>
          <w:rFonts w:ascii="Times New Roman" w:hAnsi="Times New Roman"/>
          <w:b/>
          <w:bCs/>
          <w:sz w:val="28"/>
          <w:szCs w:val="28"/>
          <w:lang w:val="kk-KZ" w:eastAsia="ru-RU"/>
        </w:rPr>
      </w:pPr>
      <w:r>
        <w:rPr>
          <w:rFonts w:ascii="Times New Roman" w:hAnsi="Times New Roman"/>
          <w:b/>
          <w:bCs/>
          <w:sz w:val="28"/>
          <w:szCs w:val="28"/>
          <w:lang w:val="kk-KZ" w:eastAsia="ru-RU"/>
        </w:rPr>
        <w:t xml:space="preserve">      </w:t>
      </w:r>
      <w:r w:rsidRPr="00104C70">
        <w:rPr>
          <w:rFonts w:ascii="Times New Roman" w:hAnsi="Times New Roman"/>
          <w:b/>
          <w:bCs/>
          <w:sz w:val="28"/>
          <w:szCs w:val="28"/>
          <w:lang w:val="kk-KZ" w:eastAsia="ru-RU"/>
        </w:rPr>
        <w:t>Бөлме маңдайшасы (оргстекло, фаринокс), 30х15 см</w:t>
      </w:r>
      <w:r>
        <w:rPr>
          <w:rFonts w:ascii="Times New Roman" w:hAnsi="Times New Roman"/>
          <w:b/>
          <w:bCs/>
          <w:sz w:val="28"/>
          <w:szCs w:val="28"/>
          <w:lang w:val="kk-KZ" w:eastAsia="ru-RU"/>
        </w:rPr>
        <w:t xml:space="preserve"> дайындау</w:t>
      </w:r>
    </w:p>
    <w:p w:rsidR="00104C70" w:rsidRPr="00104C70" w:rsidRDefault="00104C70" w:rsidP="00104C70">
      <w:pPr>
        <w:rPr>
          <w:rFonts w:ascii="Times New Roman" w:hAnsi="Times New Roman"/>
          <w:sz w:val="28"/>
          <w:szCs w:val="28"/>
          <w:lang w:val="kk-KZ"/>
        </w:rPr>
      </w:pPr>
      <w:r w:rsidRPr="00104C70">
        <w:rPr>
          <w:rFonts w:ascii="Times New Roman" w:hAnsi="Times New Roman"/>
          <w:sz w:val="28"/>
          <w:szCs w:val="28"/>
          <w:lang w:val="kk-KZ"/>
        </w:rPr>
        <w:t xml:space="preserve">4 түрлі бөлмеге арналған өлшемі 30 см х 15 см бөлме маңдайшалары 4 дана мөлшерінде дайындалады және монтаждалады. Маңдайшалар қалыңдығы 3–4 мм мөлдір оргстеклодан (акрилден) дайындалады. Мәтін мен жазулар (АЖТ, лауазымы, бөлменің атауы) анық интерьерлік УФ-баспа немесе винилді аппликация әдісімен түсіріледі. Әрбір маңдайша бөлменің кіреберіс есігінің қасына 4 металл сәндік дистанционды бекіткіштер (бұрыштары бойынша) арқылы бекітіледі. Мәтін, қызметкерлердің дербес деректері және бөлмелердің атаулары 4 бөлменің әрқайсысы үшін Тапсырыс берушімен бөлек келісіледі.Көрнекі ақпараттық стендтер мен маңдайшаларды дайындау және орнату қызметі бойынша барлық өнімдердің дизайны, эскиздері, түстер палитрасы, шрифті, мазмұны мен орналасу макеті дайындау алдында Тапсырыс берушімен толық ақылдасылып, жазбаша немесе электронды түрде міндетті түрде бекітіледі. </w:t>
      </w:r>
      <w:proofErr w:type="spellStart"/>
      <w:r w:rsidRPr="00104C70">
        <w:rPr>
          <w:rFonts w:ascii="Times New Roman" w:hAnsi="Times New Roman"/>
          <w:sz w:val="28"/>
          <w:szCs w:val="28"/>
        </w:rPr>
        <w:t>Қызмет</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құрамы</w:t>
      </w:r>
      <w:proofErr w:type="spellEnd"/>
      <w:r w:rsidRPr="00104C70">
        <w:rPr>
          <w:rFonts w:ascii="Times New Roman" w:hAnsi="Times New Roman"/>
          <w:sz w:val="28"/>
          <w:szCs w:val="28"/>
        </w:rPr>
        <w:t xml:space="preserve"> дизайн </w:t>
      </w:r>
      <w:proofErr w:type="spellStart"/>
      <w:r w:rsidRPr="00104C70">
        <w:rPr>
          <w:rFonts w:ascii="Times New Roman" w:hAnsi="Times New Roman"/>
          <w:sz w:val="28"/>
          <w:szCs w:val="28"/>
        </w:rPr>
        <w:t>жасауды</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сапалы</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материалдармен</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қамтамасыз</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етуді</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дайындауды</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жеткізуді</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және</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нысан</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ішінде</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монтаждау</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орнату</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жұмыстарын</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толық</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қамтиды</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Барлық</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өнімдерге</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кемінде</w:t>
      </w:r>
      <w:proofErr w:type="spellEnd"/>
      <w:r w:rsidRPr="00104C70">
        <w:rPr>
          <w:rFonts w:ascii="Times New Roman" w:hAnsi="Times New Roman"/>
          <w:sz w:val="28"/>
          <w:szCs w:val="28"/>
        </w:rPr>
        <w:t xml:space="preserve"> 12 ай сапа </w:t>
      </w:r>
      <w:proofErr w:type="spellStart"/>
      <w:r w:rsidRPr="00104C70">
        <w:rPr>
          <w:rFonts w:ascii="Times New Roman" w:hAnsi="Times New Roman"/>
          <w:sz w:val="28"/>
          <w:szCs w:val="28"/>
        </w:rPr>
        <w:t>кепілдігі</w:t>
      </w:r>
      <w:proofErr w:type="spellEnd"/>
      <w:r w:rsidRPr="00104C70">
        <w:rPr>
          <w:rFonts w:ascii="Times New Roman" w:hAnsi="Times New Roman"/>
          <w:sz w:val="28"/>
          <w:szCs w:val="28"/>
        </w:rPr>
        <w:t xml:space="preserve"> </w:t>
      </w:r>
      <w:proofErr w:type="spellStart"/>
      <w:r w:rsidRPr="00104C70">
        <w:rPr>
          <w:rFonts w:ascii="Times New Roman" w:hAnsi="Times New Roman"/>
          <w:sz w:val="28"/>
          <w:szCs w:val="28"/>
        </w:rPr>
        <w:t>беріледі</w:t>
      </w:r>
      <w:proofErr w:type="spellEnd"/>
      <w:r w:rsidRPr="000D6256">
        <w:rPr>
          <w:rFonts w:ascii="Times New Roman" w:hAnsi="Times New Roman"/>
          <w:sz w:val="24"/>
          <w:szCs w:val="24"/>
        </w:rPr>
        <w:t>.</w:t>
      </w:r>
      <w:r w:rsidRPr="00104C70">
        <w:rPr>
          <w:rFonts w:ascii="Times New Roman" w:hAnsi="Times New Roman" w:cs="Times New Roman"/>
          <w:sz w:val="28"/>
          <w:szCs w:val="28"/>
          <w:lang w:val="kk-KZ"/>
        </w:rPr>
        <w:t xml:space="preserve"> </w:t>
      </w:r>
      <w:r w:rsidRPr="001E19B4">
        <w:rPr>
          <w:rFonts w:ascii="Times New Roman" w:hAnsi="Times New Roman" w:cs="Times New Roman"/>
          <w:sz w:val="28"/>
          <w:szCs w:val="28"/>
          <w:lang w:val="kk-KZ"/>
        </w:rPr>
        <w:t>Өнім беруші негізгі жеткізілімді жүзеге асырғанға дейін Тапсырыс берушіге келісу үшін тауардың бір үлгісін ұсынуға міндетті. Жеткізу мерзімі шарт күшіне енген сәттен бастап 15 (он бес) күнтізбелік күнді құрайды. Жеткізу орны: Атырау қаласы,М.Әуезова көшесі, 53 а, Өнімге берілетін кепілдік мерзімі тауар жеткізіліп, орнатылған сәттен бастап кемінде 12 (он екі) айды құрайды.тел: 87756850145</w:t>
      </w:r>
    </w:p>
    <w:p w:rsidR="00104C70" w:rsidRPr="00104C70" w:rsidRDefault="00104C70" w:rsidP="00104C70">
      <w:pPr>
        <w:pStyle w:val="a4"/>
        <w:rPr>
          <w:rFonts w:ascii="Times New Roman" w:hAnsi="Times New Roman" w:cs="Times New Roman"/>
          <w:b/>
          <w:sz w:val="28"/>
          <w:szCs w:val="28"/>
          <w:lang w:val="kk-KZ" w:eastAsia="ru-RU"/>
        </w:rPr>
      </w:pPr>
      <w:r>
        <w:rPr>
          <w:rFonts w:ascii="Times New Roman" w:hAnsi="Times New Roman" w:cs="Times New Roman"/>
          <w:b/>
          <w:sz w:val="28"/>
          <w:szCs w:val="28"/>
          <w:lang w:val="kk-KZ" w:eastAsia="ru-RU"/>
        </w:rPr>
        <w:t xml:space="preserve">     </w:t>
      </w:r>
      <w:bookmarkStart w:id="0" w:name="_GoBack"/>
      <w:bookmarkEnd w:id="0"/>
      <w:r>
        <w:rPr>
          <w:rFonts w:ascii="Times New Roman" w:hAnsi="Times New Roman" w:cs="Times New Roman"/>
          <w:b/>
          <w:sz w:val="28"/>
          <w:szCs w:val="28"/>
          <w:lang w:val="kk-KZ" w:eastAsia="ru-RU"/>
        </w:rPr>
        <w:t>Изготовление к</w:t>
      </w:r>
      <w:r w:rsidRPr="00104C70">
        <w:rPr>
          <w:rFonts w:ascii="Times New Roman" w:hAnsi="Times New Roman" w:cs="Times New Roman"/>
          <w:b/>
          <w:sz w:val="28"/>
          <w:szCs w:val="28"/>
          <w:lang w:val="kk-KZ" w:eastAsia="ru-RU"/>
        </w:rPr>
        <w:t>абинетная табличка (оргстекло, фаринокс), 30х15 см</w:t>
      </w:r>
    </w:p>
    <w:p w:rsidR="00104C70" w:rsidRPr="00104C70" w:rsidRDefault="00104C70" w:rsidP="00104C70">
      <w:pPr>
        <w:pStyle w:val="a4"/>
        <w:rPr>
          <w:rFonts w:ascii="Times New Roman" w:hAnsi="Times New Roman" w:cs="Times New Roman"/>
          <w:sz w:val="28"/>
          <w:szCs w:val="28"/>
        </w:rPr>
      </w:pPr>
      <w:r w:rsidRPr="00104C70">
        <w:rPr>
          <w:rFonts w:ascii="Times New Roman" w:hAnsi="Times New Roman" w:cs="Times New Roman"/>
          <w:sz w:val="28"/>
          <w:szCs w:val="28"/>
        </w:rPr>
        <w:t xml:space="preserve">Изготавливаются и монтируются кабинетные таблички размером 30 см х 15 см в количестве 4 штук для </w:t>
      </w:r>
      <w:r>
        <w:rPr>
          <w:rFonts w:ascii="Times New Roman" w:hAnsi="Times New Roman" w:cs="Times New Roman"/>
          <w:sz w:val="28"/>
          <w:szCs w:val="28"/>
        </w:rPr>
        <w:t xml:space="preserve">4 различных кабинетов. Таблички </w:t>
      </w:r>
      <w:r w:rsidRPr="00104C70">
        <w:rPr>
          <w:rFonts w:ascii="Times New Roman" w:hAnsi="Times New Roman" w:cs="Times New Roman"/>
          <w:sz w:val="28"/>
          <w:szCs w:val="28"/>
        </w:rPr>
        <w:t>изготавливают</w:t>
      </w:r>
      <w:r>
        <w:rPr>
          <w:rFonts w:ascii="Times New Roman" w:hAnsi="Times New Roman" w:cs="Times New Roman"/>
          <w:sz w:val="28"/>
          <w:szCs w:val="28"/>
          <w:lang w:val="kk-KZ"/>
        </w:rPr>
        <w:t xml:space="preserve"> </w:t>
      </w:r>
      <w:proofErr w:type="spellStart"/>
      <w:r w:rsidRPr="00104C70">
        <w:rPr>
          <w:rFonts w:ascii="Times New Roman" w:hAnsi="Times New Roman" w:cs="Times New Roman"/>
          <w:sz w:val="28"/>
          <w:szCs w:val="28"/>
        </w:rPr>
        <w:t>ся</w:t>
      </w:r>
      <w:proofErr w:type="spellEnd"/>
      <w:r w:rsidRPr="00104C70">
        <w:rPr>
          <w:rFonts w:ascii="Times New Roman" w:hAnsi="Times New Roman" w:cs="Times New Roman"/>
          <w:sz w:val="28"/>
          <w:szCs w:val="28"/>
        </w:rPr>
        <w:t xml:space="preserve"> из прозрачного оргстекла (акрила) толщиной 3–4 мм. Текст и надписи (ФИО, должность, наименование кабинета) наносятся методом четкой интерьерной УФ-печати или виниловой аппликации. Каждая табличка крепится к стене около входной двери кабинета с помощью 4 металлических декоративных дистанционных держателей (по углам). Текст, персональные данные сотрудников и названия кабинетов согласовываются с Заказчиком отдельно для каждого из 4 кабинетов</w:t>
      </w:r>
    </w:p>
    <w:p w:rsidR="00104C70" w:rsidRPr="00104C70" w:rsidRDefault="00104C70" w:rsidP="00104C70">
      <w:pPr>
        <w:pStyle w:val="a4"/>
        <w:jc w:val="both"/>
        <w:rPr>
          <w:rFonts w:ascii="Times New Roman" w:hAnsi="Times New Roman" w:cs="Times New Roman"/>
          <w:sz w:val="28"/>
          <w:szCs w:val="28"/>
        </w:rPr>
      </w:pPr>
      <w:r w:rsidRPr="00104C70">
        <w:rPr>
          <w:rFonts w:ascii="Times New Roman" w:hAnsi="Times New Roman" w:cs="Times New Roman"/>
          <w:sz w:val="28"/>
          <w:szCs w:val="28"/>
        </w:rPr>
        <w:t>Услуга по изготовлению и монтажу наглядных информационных стендов и табличек включает в себя разработку индивидуального дизайна, подготовку эскизов, подбор цветовой палитры, шрифтов и макета оформления, которые в обязательном порядке согласовываются и утверждаются с Заказчиком в письменном или электронном виде до начала производства. В стоимость услуги полностью входят разработка дизайна, предоставление качественных материалов, изготовление, доставка, а также монтажные и установочные работы на объекте с предоставлением гарантии качества сроком не менее 12 месяцев.</w:t>
      </w:r>
      <w:r w:rsidRPr="00104C70">
        <w:rPr>
          <w:rFonts w:ascii="Times New Roman" w:hAnsi="Times New Roman" w:cs="Times New Roman"/>
          <w:sz w:val="28"/>
          <w:szCs w:val="28"/>
        </w:rPr>
        <w:t xml:space="preserve"> </w:t>
      </w:r>
      <w:r w:rsidRPr="00104C70">
        <w:rPr>
          <w:rFonts w:ascii="Times New Roman" w:hAnsi="Times New Roman" w:cs="Times New Roman"/>
          <w:sz w:val="28"/>
          <w:szCs w:val="28"/>
        </w:rPr>
        <w:t xml:space="preserve">Поставщик до осуществления основной поставки обязан предоставить Заказчику один образец товара для согласования. Срок поставки составляет 15 (пятнадцать) календарных дней с момента вступления договора в силу. Место поставки: </w:t>
      </w:r>
      <w:proofErr w:type="gramStart"/>
      <w:r w:rsidRPr="00104C70">
        <w:rPr>
          <w:rFonts w:ascii="Times New Roman" w:hAnsi="Times New Roman" w:cs="Times New Roman"/>
          <w:sz w:val="28"/>
          <w:szCs w:val="28"/>
          <w:lang w:val="kk-KZ"/>
        </w:rPr>
        <w:t>г.</w:t>
      </w:r>
      <w:r w:rsidRPr="00104C70">
        <w:rPr>
          <w:rFonts w:ascii="Times New Roman" w:hAnsi="Times New Roman" w:cs="Times New Roman"/>
          <w:sz w:val="28"/>
          <w:szCs w:val="28"/>
        </w:rPr>
        <w:t>Атырау</w:t>
      </w:r>
      <w:r w:rsidRPr="00104C70">
        <w:rPr>
          <w:rFonts w:ascii="Times New Roman" w:hAnsi="Times New Roman" w:cs="Times New Roman"/>
          <w:sz w:val="28"/>
          <w:szCs w:val="28"/>
          <w:lang w:val="kk-KZ"/>
        </w:rPr>
        <w:t>,ул.М.Ауезова</w:t>
      </w:r>
      <w:proofErr w:type="gramEnd"/>
      <w:r w:rsidRPr="00104C70">
        <w:rPr>
          <w:rFonts w:ascii="Times New Roman" w:hAnsi="Times New Roman" w:cs="Times New Roman"/>
          <w:sz w:val="28"/>
          <w:szCs w:val="28"/>
          <w:lang w:val="kk-KZ"/>
        </w:rPr>
        <w:t xml:space="preserve"> 53а,</w:t>
      </w:r>
      <w:r w:rsidRPr="00104C70">
        <w:rPr>
          <w:rFonts w:ascii="Times New Roman" w:hAnsi="Times New Roman" w:cs="Times New Roman"/>
          <w:sz w:val="28"/>
          <w:szCs w:val="28"/>
        </w:rPr>
        <w:t xml:space="preserve"> Гарантийный срок на продукцию составляет не менее 12 (двенадцати) месяцев с момента поставки и монтажа товара.</w:t>
      </w:r>
    </w:p>
    <w:p w:rsidR="00104C70" w:rsidRPr="00104C70" w:rsidRDefault="00104C70" w:rsidP="00104C70">
      <w:pPr>
        <w:spacing w:after="0" w:line="240" w:lineRule="auto"/>
        <w:jc w:val="both"/>
        <w:rPr>
          <w:rFonts w:ascii="Times New Roman" w:hAnsi="Times New Roman" w:cs="Times New Roman"/>
          <w:sz w:val="28"/>
          <w:szCs w:val="28"/>
        </w:rPr>
      </w:pPr>
      <w:r w:rsidRPr="00104C70">
        <w:rPr>
          <w:rFonts w:ascii="Times New Roman" w:hAnsi="Times New Roman" w:cs="Times New Roman"/>
          <w:sz w:val="28"/>
          <w:szCs w:val="28"/>
        </w:rPr>
        <w:t xml:space="preserve"> тел: 87756850145</w:t>
      </w:r>
    </w:p>
    <w:p w:rsidR="00104C70" w:rsidRDefault="00104C70" w:rsidP="00104C70"/>
    <w:sectPr w:rsidR="00104C70" w:rsidSect="00104C70">
      <w:pgSz w:w="11906" w:h="16838"/>
      <w:pgMar w:top="142"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171"/>
    <w:rsid w:val="00104C70"/>
    <w:rsid w:val="00953171"/>
    <w:rsid w:val="00CE7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C6E11"/>
  <w15:chartTrackingRefBased/>
  <w15:docId w15:val="{7BA6B066-8835-4CA4-AA0A-8D285241B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39"/>
    <w:rsid w:val="00104C70"/>
    <w:pPr>
      <w:spacing w:after="0" w:line="240" w:lineRule="auto"/>
    </w:pPr>
    <w:rPr>
      <w:l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104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04C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468</Words>
  <Characters>2673</Characters>
  <Application>Microsoft Office Word</Application>
  <DocSecurity>0</DocSecurity>
  <Lines>22</Lines>
  <Paragraphs>6</Paragraphs>
  <ScaleCrop>false</ScaleCrop>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2026-10-09T12:46:00Z</dcterms:created>
  <dcterms:modified xsi:type="dcterms:W3CDTF">2026-10-09T12:54:00Z</dcterms:modified>
</cp:coreProperties>
</file>