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798" w:rsidRDefault="003A7798" w:rsidP="003A7798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Техническая спецификация</w:t>
      </w:r>
    </w:p>
    <w:p w:rsidR="000B64EC" w:rsidRPr="003A7798" w:rsidRDefault="00884DDD" w:rsidP="003A7798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Тема обучения:</w:t>
      </w:r>
      <w:r w:rsidR="000B64EC" w:rsidRPr="003A7798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«Метод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ология формирования п</w:t>
      </w:r>
      <w:r w:rsidR="000B64EC" w:rsidRPr="003A7798">
        <w:rPr>
          <w:rFonts w:ascii="Times New Roman" w:hAnsi="Times New Roman" w:cs="Times New Roman"/>
          <w:b/>
          <w:i/>
          <w:sz w:val="28"/>
          <w:szCs w:val="28"/>
          <w:lang w:val="ru-RU"/>
        </w:rPr>
        <w:t>лана развития и отчета о его исполнении с учетом изменений налогового законодательства и р</w:t>
      </w:r>
      <w:r w:rsidR="003A7798">
        <w:rPr>
          <w:rFonts w:ascii="Times New Roman" w:hAnsi="Times New Roman" w:cs="Times New Roman"/>
          <w:b/>
          <w:i/>
          <w:sz w:val="28"/>
          <w:szCs w:val="28"/>
          <w:lang w:val="ru-RU"/>
        </w:rPr>
        <w:t>еализации требований Приказа №1</w:t>
      </w:r>
      <w:r w:rsidR="000B64EC" w:rsidRPr="003A7798">
        <w:rPr>
          <w:rFonts w:ascii="Times New Roman" w:hAnsi="Times New Roman" w:cs="Times New Roman"/>
          <w:b/>
          <w:i/>
          <w:sz w:val="28"/>
          <w:szCs w:val="28"/>
          <w:lang w:val="ru-RU"/>
        </w:rPr>
        <w:t>8 (с изменениями от 28.01.2026 года)»</w:t>
      </w:r>
    </w:p>
    <w:p w:rsidR="000B64EC" w:rsidRPr="003A7798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>В условиях реформирования законодательства и усиления требований к прозрач</w:t>
      </w:r>
      <w:r w:rsidR="00884DDD">
        <w:rPr>
          <w:rFonts w:ascii="Times New Roman" w:hAnsi="Times New Roman" w:cs="Times New Roman"/>
          <w:sz w:val="28"/>
          <w:szCs w:val="28"/>
          <w:lang w:val="ru-RU"/>
        </w:rPr>
        <w:t>ности финансово- хозяйственной д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>еятельности особое значение приобретают новые правила планирования, подготовки отчетности и соо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>тветствие современным стандартам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B64EC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На семинаре будут подробно рассмотрены ключевые вопросы, без знания которых невозможно качественное управление и эффективная работа с учетом последних изменений.</w:t>
      </w:r>
    </w:p>
    <w:p w:rsidR="003A7798" w:rsidRPr="003A7798" w:rsidRDefault="003A7798" w:rsidP="003A7798">
      <w:pPr>
        <w:shd w:val="clear" w:color="auto" w:fill="FFFFFF"/>
        <w:spacing w:after="0" w:line="276" w:lineRule="auto"/>
        <w:ind w:left="-142" w:right="-142"/>
        <w:rPr>
          <w:rFonts w:ascii="Times New Roman" w:eastAsia="Times New Roman" w:hAnsi="Times New Roman" w:cs="Times New Roman"/>
          <w:b/>
          <w:bCs/>
          <w:lang w:val="ru-RU" w:eastAsia="ru-RU"/>
        </w:rPr>
      </w:pPr>
      <w:r w:rsidRPr="003A7798">
        <w:rPr>
          <w:rFonts w:ascii="Times New Roman" w:eastAsia="Times New Roman" w:hAnsi="Times New Roman" w:cs="Times New Roman"/>
          <w:b/>
          <w:bCs/>
          <w:lang w:val="ru-RU" w:eastAsia="ru-RU"/>
        </w:rPr>
        <w:t>Программа обучения</w:t>
      </w:r>
    </w:p>
    <w:p w:rsidR="003A7798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1. Планы развития и отчетность нового формата </w:t>
      </w:r>
    </w:p>
    <w:p w:rsidR="003A7798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- правила составления и согласования; </w:t>
      </w:r>
    </w:p>
    <w:p w:rsidR="003A7798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- формирование штатного расписания и фонда оплаты труда; </w:t>
      </w:r>
    </w:p>
    <w:p w:rsidR="003A7798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- горизонтальный и вертикальный анализ; </w:t>
      </w:r>
    </w:p>
    <w:p w:rsidR="000B64EC" w:rsidRPr="003A7798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- типовые ошибки и нарушения по источникам их возникновения и способы их предупреждения. </w:t>
      </w:r>
    </w:p>
    <w:p w:rsidR="00884DDD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2. Получение практических навыков работы с Планом развития и Отчётом на реальных примерах. </w:t>
      </w:r>
    </w:p>
    <w:p w:rsidR="00884DDD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- пошаговый алгоритм разработки и реализации Планов развития и 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>отчётности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; - интеграция новых требований в деятельность организаций по фонду оплаты труда и штатного 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>распи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сания; </w:t>
      </w:r>
    </w:p>
    <w:p w:rsidR="000B64EC" w:rsidRPr="003A7798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- примеры и рекомендации по внедрению. </w:t>
      </w:r>
    </w:p>
    <w:p w:rsidR="000B64EC" w:rsidRPr="003A7798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>3. Разбор методики расчёта финансово-</w:t>
      </w:r>
      <w:r w:rsidR="003A7798" w:rsidRPr="003A7798">
        <w:rPr>
          <w:rFonts w:ascii="Times New Roman" w:hAnsi="Times New Roman" w:cs="Times New Roman"/>
          <w:sz w:val="28"/>
          <w:szCs w:val="28"/>
          <w:lang w:val="ru-RU"/>
        </w:rPr>
        <w:t>аналитических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показателей; </w:t>
      </w:r>
    </w:p>
    <w:p w:rsidR="000B64EC" w:rsidRPr="003A7798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>4. Рассмотрение нормативных и методологических требований, взаимосвязи таблиц и практиче</w:t>
      </w:r>
      <w:r w:rsidR="00884DDD">
        <w:rPr>
          <w:rFonts w:ascii="Times New Roman" w:hAnsi="Times New Roman" w:cs="Times New Roman"/>
          <w:sz w:val="28"/>
          <w:szCs w:val="28"/>
          <w:lang w:val="ru-RU"/>
        </w:rPr>
        <w:t>ских сложностей при разработке п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лана развития </w:t>
      </w:r>
    </w:p>
    <w:p w:rsidR="00A96772" w:rsidRDefault="000B64E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>Участники получат практические инструменты, которые помогут избежать штрафов и рисков, успешно адаптироваться к новым требованиям и повысить эффективность финансового планирования.</w:t>
      </w:r>
    </w:p>
    <w:p w:rsidR="003A7798" w:rsidRPr="003A7798" w:rsidRDefault="003A7798" w:rsidP="003A7798">
      <w:pPr>
        <w:shd w:val="clear" w:color="auto" w:fill="FFFFFF"/>
        <w:spacing w:after="0" w:line="276" w:lineRule="auto"/>
        <w:ind w:left="-142" w:right="-14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779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Продолжительность </w:t>
      </w:r>
      <w:r w:rsidRPr="00884D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курса:</w:t>
      </w:r>
      <w:r w:rsidRPr="00884D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16 академических часов</w:t>
      </w:r>
    </w:p>
    <w:p w:rsidR="003A7798" w:rsidRPr="003A7798" w:rsidRDefault="003A7798" w:rsidP="003A7798">
      <w:pPr>
        <w:shd w:val="clear" w:color="auto" w:fill="FFFFFF"/>
        <w:spacing w:after="0" w:line="276" w:lineRule="auto"/>
        <w:ind w:left="-142" w:right="-14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779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Форма обучения – </w:t>
      </w:r>
      <w:r w:rsidRPr="003A779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офлайн </w:t>
      </w:r>
    </w:p>
    <w:p w:rsidR="003A7798" w:rsidRPr="003A7798" w:rsidRDefault="003A7798" w:rsidP="003A7798">
      <w:pPr>
        <w:shd w:val="clear" w:color="auto" w:fill="FFFFFF"/>
        <w:spacing w:after="0" w:line="276" w:lineRule="auto"/>
        <w:ind w:left="-142" w:right="-14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779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lastRenderedPageBreak/>
        <w:t xml:space="preserve">Количество слушателей – </w:t>
      </w:r>
      <w:r w:rsidRPr="00884D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1</w:t>
      </w:r>
      <w:r w:rsidRPr="003A779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:rsidR="003A7798" w:rsidRPr="003A7798" w:rsidRDefault="003A7798" w:rsidP="003A7798">
      <w:pPr>
        <w:shd w:val="clear" w:color="auto" w:fill="FFFFFF"/>
        <w:spacing w:after="0" w:line="276" w:lineRule="auto"/>
        <w:ind w:left="-142" w:right="-14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779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Место проведения- </w:t>
      </w:r>
      <w:r w:rsidRPr="003A779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г. </w:t>
      </w:r>
      <w:r w:rsidRPr="003A779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Уральск</w:t>
      </w:r>
    </w:p>
    <w:p w:rsidR="003A7798" w:rsidRPr="003A7798" w:rsidRDefault="003A7798" w:rsidP="003A7798">
      <w:pPr>
        <w:shd w:val="clear" w:color="auto" w:fill="FFFFFF"/>
        <w:spacing w:after="0" w:line="276" w:lineRule="auto"/>
        <w:ind w:left="-142" w:right="-142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A779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Срок оказания услуг – с </w:t>
      </w:r>
      <w:r w:rsidRPr="003A779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</w:t>
      </w:r>
      <w:r w:rsidRPr="00884DD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6</w:t>
      </w:r>
      <w:r w:rsidRPr="003A779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884D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октября</w:t>
      </w:r>
      <w:r w:rsidRPr="003A779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по </w:t>
      </w:r>
      <w:r w:rsidRPr="003A779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</w:t>
      </w:r>
      <w:r w:rsidRPr="00884DDD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7</w:t>
      </w:r>
      <w:r w:rsidRPr="003A779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884D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октября</w:t>
      </w:r>
      <w:r w:rsidRPr="003A779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2026 года (даты точные, подавая заявку поставщик проводит обучение в указанные даты)</w:t>
      </w:r>
      <w:r w:rsidRPr="003A779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A7798" w:rsidRPr="00884DDD" w:rsidRDefault="00884DDD" w:rsidP="00884DDD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lastRenderedPageBreak/>
        <w:t>Техникалық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</w:rPr>
        <w:t>сипаттама</w:t>
      </w:r>
      <w:proofErr w:type="spellEnd"/>
    </w:p>
    <w:p w:rsidR="003A7798" w:rsidRPr="00884DDD" w:rsidRDefault="003A7798" w:rsidP="003A7798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>"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Салық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заңнамасының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өзгерістерін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және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№1</w:t>
      </w:r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8</w:t>
      </w:r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бұйрығының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талаптарын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>іске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асыруды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ескере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отырып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, </w:t>
      </w:r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даму</w:t>
      </w:r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жоспарын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және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оның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орындалуы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туралы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есепті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қалыптастыру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әдістемесі</w:t>
      </w:r>
      <w:proofErr w:type="spellEnd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"</w:t>
      </w:r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тақырыбында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Семинар</w:t>
      </w:r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(</w:t>
      </w:r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28.01.2026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жылғы</w:t>
      </w:r>
      <w:proofErr w:type="spellEnd"/>
      <w:r w:rsidRPr="00884DD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өзгерістермен</w:t>
      </w:r>
      <w:proofErr w:type="spellEnd"/>
      <w:r w:rsidRPr="00884DDD">
        <w:rPr>
          <w:rStyle w:val="ypks7kbdpwfgdykd3qb9"/>
          <w:rFonts w:ascii="Times New Roman" w:hAnsi="Times New Roman" w:cs="Times New Roman"/>
          <w:b/>
          <w:i/>
          <w:sz w:val="28"/>
          <w:szCs w:val="28"/>
          <w:lang w:val="ru-RU"/>
        </w:rPr>
        <w:t>)</w:t>
      </w:r>
    </w:p>
    <w:p w:rsidR="003A7798" w:rsidRP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Заңнаманы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реформалау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қаржы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-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шаруашылық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қызметтің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ашықтығына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талаптарды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күшейту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жағдайында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жоспарлаудың</w:t>
      </w:r>
      <w:proofErr w:type="spellEnd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,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есептілікті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дайындаудың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қазіргі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заманғы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стандарттарға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сәйкестіктің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жаңа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ережелері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ерекше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мәнге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ие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болады</w:t>
      </w:r>
      <w:proofErr w:type="spellEnd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.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A7798" w:rsidRPr="003A7798" w:rsidRDefault="003A7798">
      <w:pPr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Семинарда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негізгі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мәселелер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егжей-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тегжейлі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қарастырылады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олардың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білімінсіз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соңғы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өзгерістерді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ескере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сапалы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басқару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тиімді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істеу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мүмкін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емес</w:t>
      </w:r>
      <w:proofErr w:type="spellEnd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.</w:t>
      </w:r>
    </w:p>
    <w:p w:rsidR="00884DDD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1.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Жаңа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форматтағы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даму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жоспарлары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мен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есептілігі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құрастыру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келісу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ережелері</w:t>
      </w:r>
      <w:proofErr w:type="spellEnd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;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84DDD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-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штат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кестесін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еңбекақы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төлеу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қорын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қалыптастыру</w:t>
      </w:r>
      <w:proofErr w:type="spellEnd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;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84DDD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-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көлденең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тік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талдау</w:t>
      </w:r>
      <w:proofErr w:type="spellEnd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;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A7798" w:rsidRP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-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олардың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пайда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болу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көздері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үлгілік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қателер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мен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бұзушылықтар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олардың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тәсілдері</w:t>
      </w:r>
      <w:proofErr w:type="spellEnd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.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84DDD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2.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Даму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жоспарымен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нақты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мысалдармен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есеп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берумен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істеудің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практикалық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дағдыларын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.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84DDD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-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даму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жоспарлары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мен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есептілікті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әзірлеу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мен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іске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асырудың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қадамдық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алгоритмі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884DDD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еңбекақы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төлеу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қоры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мен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штат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кестесі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ұйымдардың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қызметіне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жаңа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талаптарды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интеграциялау</w:t>
      </w:r>
      <w:proofErr w:type="spellEnd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;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A7798" w:rsidRP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-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енгізу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мысалдар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мен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ұсынымдар</w:t>
      </w:r>
      <w:proofErr w:type="spellEnd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.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A7798" w:rsidRP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3.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Қаржылық-Талдамалық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көрсеткіштерді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есептеу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әдістемесін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талдау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3A7798" w:rsidRPr="003A7798" w:rsidRDefault="003A779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4.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Даму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жоспарын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әзірлеу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нормативтік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әдіснамалық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талаптарды</w:t>
      </w:r>
      <w:proofErr w:type="spellEnd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,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кестелердің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өзара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Fonts w:ascii="Times New Roman" w:hAnsi="Times New Roman" w:cs="Times New Roman"/>
          <w:sz w:val="28"/>
          <w:szCs w:val="28"/>
          <w:lang w:val="ru-RU"/>
        </w:rPr>
        <w:t>байланысын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практикалық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қиындықтарды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қарастыру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A7798" w:rsidRDefault="003A7798">
      <w:pPr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Қатысушылар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айыппұлдар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мен</w:t>
      </w:r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тәуекелдерді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болдырмауға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жаңа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талаптарға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сәтті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бейімделуге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қаржылық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жоспарлаудың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тиімділігін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арттыруға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көмектесетін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практикалық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құралдарды</w:t>
      </w:r>
      <w:proofErr w:type="spellEnd"/>
      <w:r w:rsidRPr="003A779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алады</w:t>
      </w:r>
      <w:proofErr w:type="spellEnd"/>
      <w:r w:rsidRPr="003A7798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.</w:t>
      </w:r>
    </w:p>
    <w:p w:rsidR="00884DDD" w:rsidRP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84DDD">
        <w:rPr>
          <w:rStyle w:val="ypks7kbdpwfgdykd3qb9"/>
          <w:rFonts w:ascii="Times New Roman" w:hAnsi="Times New Roman" w:cs="Times New Roman"/>
          <w:b/>
          <w:sz w:val="28"/>
          <w:szCs w:val="28"/>
          <w:lang w:val="ru-RU"/>
        </w:rPr>
        <w:t>Курстың</w:t>
      </w:r>
      <w:proofErr w:type="spellEnd"/>
      <w:r w:rsidRPr="00884DD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sz w:val="28"/>
          <w:szCs w:val="28"/>
          <w:lang w:val="ru-RU"/>
        </w:rPr>
        <w:t>ұзақтығы</w:t>
      </w:r>
      <w:proofErr w:type="spellEnd"/>
      <w:r w:rsidRPr="00884DDD">
        <w:rPr>
          <w:rStyle w:val="ypks7kbdpwfgdykd3qb9"/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16</w:t>
      </w:r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академиялық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сағат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84DDD" w:rsidRP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84DDD">
        <w:rPr>
          <w:rStyle w:val="ypks7kbdpwfgdykd3qb9"/>
          <w:rFonts w:ascii="Times New Roman" w:hAnsi="Times New Roman" w:cs="Times New Roman"/>
          <w:b/>
          <w:sz w:val="28"/>
          <w:szCs w:val="28"/>
          <w:lang w:val="ru-RU"/>
        </w:rPr>
        <w:lastRenderedPageBreak/>
        <w:t>Оқыту</w:t>
      </w:r>
      <w:proofErr w:type="spellEnd"/>
      <w:r w:rsidRPr="00884DD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sz w:val="28"/>
          <w:szCs w:val="28"/>
          <w:lang w:val="ru-RU"/>
        </w:rPr>
        <w:t>формасы</w:t>
      </w:r>
      <w:proofErr w:type="spellEnd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-офлайн</w:t>
      </w:r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84DDD" w:rsidRP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84DDD">
        <w:rPr>
          <w:rStyle w:val="ypks7kbdpwfgdykd3qb9"/>
          <w:rFonts w:ascii="Times New Roman" w:hAnsi="Times New Roman" w:cs="Times New Roman"/>
          <w:b/>
          <w:sz w:val="28"/>
          <w:szCs w:val="28"/>
          <w:lang w:val="ru-RU"/>
        </w:rPr>
        <w:t>Тыңдаушылар</w:t>
      </w:r>
      <w:proofErr w:type="spellEnd"/>
      <w:r w:rsidRPr="00884DD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4DDD">
        <w:rPr>
          <w:rStyle w:val="ypks7kbdpwfgdykd3qb9"/>
          <w:rFonts w:ascii="Times New Roman" w:hAnsi="Times New Roman" w:cs="Times New Roman"/>
          <w:b/>
          <w:sz w:val="28"/>
          <w:szCs w:val="28"/>
          <w:lang w:val="ru-RU"/>
        </w:rPr>
        <w:t>саны</w:t>
      </w:r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-1.</w:t>
      </w:r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84DDD" w:rsidRP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84DDD">
        <w:rPr>
          <w:rFonts w:ascii="Times New Roman" w:hAnsi="Times New Roman" w:cs="Times New Roman"/>
          <w:b/>
          <w:sz w:val="28"/>
          <w:szCs w:val="28"/>
          <w:lang w:val="ru-RU"/>
        </w:rPr>
        <w:t>Өтетін</w:t>
      </w:r>
      <w:proofErr w:type="spellEnd"/>
      <w:r w:rsidRPr="00884DD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sz w:val="28"/>
          <w:szCs w:val="28"/>
          <w:lang w:val="ru-RU"/>
        </w:rPr>
        <w:t>орны</w:t>
      </w:r>
      <w:proofErr w:type="spellEnd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-Орал</w:t>
      </w:r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Fonts w:ascii="Times New Roman" w:hAnsi="Times New Roman" w:cs="Times New Roman"/>
          <w:sz w:val="28"/>
          <w:szCs w:val="28"/>
          <w:lang w:val="ru-RU"/>
        </w:rPr>
        <w:t>қаласы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84DDD" w:rsidRPr="00884DDD" w:rsidRDefault="00884DDD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84DDD">
        <w:rPr>
          <w:rStyle w:val="ypks7kbdpwfgdykd3qb9"/>
          <w:rFonts w:ascii="Times New Roman" w:hAnsi="Times New Roman" w:cs="Times New Roman"/>
          <w:b/>
          <w:sz w:val="28"/>
          <w:szCs w:val="28"/>
          <w:lang w:val="ru-RU"/>
        </w:rPr>
        <w:t>Қызмет</w:t>
      </w:r>
      <w:proofErr w:type="spellEnd"/>
      <w:r w:rsidRPr="00884DD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b/>
          <w:sz w:val="28"/>
          <w:szCs w:val="28"/>
          <w:lang w:val="ru-RU"/>
        </w:rPr>
        <w:t>көрсету</w:t>
      </w:r>
      <w:proofErr w:type="spellEnd"/>
      <w:r w:rsidRPr="00884DD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884DDD">
        <w:rPr>
          <w:rStyle w:val="ypks7kbdpwfgdykd3qb9"/>
          <w:rFonts w:ascii="Times New Roman" w:hAnsi="Times New Roman" w:cs="Times New Roman"/>
          <w:b/>
          <w:sz w:val="28"/>
          <w:szCs w:val="28"/>
          <w:lang w:val="ru-RU"/>
        </w:rPr>
        <w:t>мерзімі</w:t>
      </w:r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-2026</w:t>
      </w:r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жылғы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26</w:t>
      </w:r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қазаннан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27</w:t>
      </w:r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қазанға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нақты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күндер</w:t>
      </w:r>
      <w:proofErr w:type="spellEnd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,</w:t>
      </w:r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өтінім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беру </w:t>
      </w:r>
      <w:proofErr w:type="spellStart"/>
      <w:r w:rsidRPr="00884DDD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жеткізуші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көрсетілген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күндерде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оқытуды</w:t>
      </w:r>
      <w:proofErr w:type="spellEnd"/>
      <w:r w:rsidRPr="00884D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жүргізеді</w:t>
      </w:r>
      <w:proofErr w:type="spellEnd"/>
      <w:r w:rsidRPr="00884DDD">
        <w:rPr>
          <w:rStyle w:val="ypks7kbdpwfgdykd3qb9"/>
          <w:rFonts w:ascii="Times New Roman" w:hAnsi="Times New Roman" w:cs="Times New Roman"/>
          <w:sz w:val="28"/>
          <w:szCs w:val="28"/>
          <w:lang w:val="ru-RU"/>
        </w:rPr>
        <w:t>).</w:t>
      </w:r>
    </w:p>
    <w:sectPr w:rsidR="00884DDD" w:rsidRPr="00884DD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090"/>
    <w:rsid w:val="000B64EC"/>
    <w:rsid w:val="003A7798"/>
    <w:rsid w:val="00567090"/>
    <w:rsid w:val="00884DDD"/>
    <w:rsid w:val="00A9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C1C54"/>
  <w15:chartTrackingRefBased/>
  <w15:docId w15:val="{F65A922E-FDAD-4C41-810D-D0E92F27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3A7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6</cp:lastModifiedBy>
  <cp:revision>2</cp:revision>
  <dcterms:created xsi:type="dcterms:W3CDTF">2026-10-20T04:32:00Z</dcterms:created>
  <dcterms:modified xsi:type="dcterms:W3CDTF">2026-10-20T07:32:00Z</dcterms:modified>
</cp:coreProperties>
</file>