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C23AB" w14:textId="77777777" w:rsidR="00DE049E" w:rsidRPr="002A7BA0" w:rsidRDefault="00DE049E" w:rsidP="00DE049E">
      <w:pPr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Hlk220680061"/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proofErr w:type="spellStart"/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аю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14:paraId="6B66E817" w14:textId="7840BA04" w:rsidR="00DE049E" w:rsidRPr="002A7BA0" w:rsidRDefault="00DE049E" w:rsidP="00DE049E">
      <w:pPr>
        <w:tabs>
          <w:tab w:val="left" w:pos="10040"/>
        </w:tabs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филиала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РГП на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ПХВ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proofErr w:type="gramStart"/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Национальный  центр</w:t>
      </w:r>
      <w:proofErr w:type="gramEnd"/>
    </w:p>
    <w:p w14:paraId="65E2A7AD" w14:textId="77777777" w:rsidR="00DE049E" w:rsidRPr="002A7BA0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экспертизы»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КСЭК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МЗ РК</w:t>
      </w:r>
    </w:p>
    <w:p w14:paraId="43477249" w14:textId="77777777" w:rsidR="00DE049E" w:rsidRPr="002A7BA0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Актюбинской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области</w:t>
      </w:r>
    </w:p>
    <w:p w14:paraId="26F83D94" w14:textId="77777777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______________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Баймурзинов Б.Б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                                                                    </w:t>
      </w:r>
      <w:proofErr w:type="gramStart"/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proofErr w:type="gramEnd"/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____» _______202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2A7BA0">
        <w:rPr>
          <w:rFonts w:ascii="Times New Roman" w:eastAsia="Times New Roman" w:hAnsi="Times New Roman"/>
          <w:b/>
          <w:sz w:val="24"/>
          <w:szCs w:val="24"/>
          <w:lang w:eastAsia="ru-RU"/>
        </w:rPr>
        <w:t>г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.</w:t>
      </w:r>
    </w:p>
    <w:p w14:paraId="1C5F0F30" w14:textId="77777777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14:paraId="7F0FEDBC" w14:textId="662D2882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«Согласовано»</w:t>
      </w:r>
    </w:p>
    <w:p w14:paraId="6D77E335" w14:textId="34C729DF" w:rsidR="00DE049E" w:rsidRP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430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_____________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Имагамбетов Н.Б.</w:t>
      </w:r>
    </w:p>
    <w:p w14:paraId="4753A718" w14:textId="77777777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bookmarkEnd w:id="0"/>
    <w:p w14:paraId="1DCB1F09" w14:textId="77777777" w:rsidR="00DE049E" w:rsidRPr="00DE049E" w:rsidRDefault="00DE049E" w:rsidP="00DE049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Техническая спецификация</w:t>
      </w:r>
    </w:p>
    <w:p w14:paraId="14725106" w14:textId="09B04B09" w:rsidR="00DE049E" w:rsidRDefault="00DE049E" w:rsidP="00DE0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на услуги поверки средств измерений</w:t>
      </w:r>
    </w:p>
    <w:p w14:paraId="4B3B3D49" w14:textId="77777777" w:rsidR="00DE049E" w:rsidRPr="00DE049E" w:rsidRDefault="00DE049E" w:rsidP="00DE04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009B01DD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1. Требования к услугам и Поставщику</w:t>
      </w:r>
    </w:p>
    <w:p w14:paraId="55A334FB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1.1.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провести поверку следующих средств измерений:</w:t>
      </w:r>
    </w:p>
    <w:p w14:paraId="713455C7" w14:textId="1F47EC03" w:rsidR="00DE049E" w:rsidRPr="00DE049E" w:rsidRDefault="004502A4" w:rsidP="00DE049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450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Дозиметр ДКС-АТ1123 </w:t>
      </w:r>
      <w:r w:rsidR="00DE049E" w:rsidRPr="001853EB">
        <w:rPr>
          <w:rFonts w:ascii="Times New Roman" w:eastAsia="Times New Roman" w:hAnsi="Times New Roman" w:cs="Times New Roman"/>
          <w:b/>
          <w:sz w:val="24"/>
          <w:szCs w:val="24"/>
          <w:lang w:val="ru-KZ" w:eastAsia="ru-KZ"/>
        </w:rPr>
        <w:t>—</w:t>
      </w:r>
      <w:proofErr w:type="gramStart"/>
      <w:r w:rsidR="002430DF" w:rsidRPr="002430DF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>1</w:t>
      </w:r>
      <w:r w:rsidR="00DE049E"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 единиц</w:t>
      </w:r>
      <w:proofErr w:type="gramEnd"/>
      <w:r w:rsidR="00DE049E"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FCB9B5D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1.2.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должен иметь действующую аккредитацию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на право проведения поверки средств измерений в соответствии с требованиями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ГОСТ ISO/IEC 17025 «Общие требования к компетентности испытательных и калибровочных лабораторий»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с обязательным включением заявленных средств измерений в область аккредитации.</w:t>
      </w:r>
    </w:p>
    <w:p w14:paraId="41144A87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1.3.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 подтвердить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наличие области аккредитации путем предоставления копии аттестата аккредитации и приложения к нему, действующих на момент оказания услуг.</w:t>
      </w:r>
    </w:p>
    <w:p w14:paraId="427BEDBE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1.4. Поверка средств измерений должна осуществляться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строго в пределах области аккредитации Поставщика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Проведение поверки с привлечением субподрядных организаций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не допускается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275C5D8E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1.5.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 располагать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1D7DC7A9" w14:textId="77777777" w:rsidR="00DE049E" w:rsidRPr="00DE049E" w:rsidRDefault="00DE049E" w:rsidP="00DE049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поверенными и аттестованными средствами измерений, эталонами и образцами, необходимыми для выполнения работ;</w:t>
      </w:r>
    </w:p>
    <w:p w14:paraId="7D616546" w14:textId="77777777" w:rsidR="00DE049E" w:rsidRPr="00DE049E" w:rsidRDefault="00DE049E" w:rsidP="00DE049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актуализированным фондом нормативных документов в области обеспечения единства измерений;</w:t>
      </w:r>
    </w:p>
    <w:p w14:paraId="1C772831" w14:textId="77777777" w:rsidR="00DE049E" w:rsidRPr="00DE049E" w:rsidRDefault="00DE049E" w:rsidP="00DE049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квалифицированным персоналом, имеющим действующие подтверждения компетентности и допуски к проведению поверочных работ.</w:t>
      </w:r>
    </w:p>
    <w:p w14:paraId="224D99B9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1.6. Помещения Поставщика должны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соответствовать установленным требованиям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и обеспечивать сохранность средств измерений и сопроводительной документации на всех этапах: хранение, транспортировка, подготовка к поверке, проведение поверки и возврат Заказчику.</w:t>
      </w:r>
    </w:p>
    <w:p w14:paraId="160F1158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1.7.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несет полную материальную ответственность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за средства измерений, переданные для поверки, с момента их приема до момента возврата Заказчику, и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 возместить полную восстановительную стоимость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приборов в случае их повреждения, утраты, выхода из строя либо ухудшения метрологических характеристик по вине Поставщика.</w:t>
      </w:r>
    </w:p>
    <w:p w14:paraId="5B192D37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1.8.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 обеспечить страхование ответственности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за сохранность средств измерений на весь период оказания услуг (при наличии требования Заказчика).</w:t>
      </w:r>
    </w:p>
    <w:p w14:paraId="46537665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2. Место оказания услуг</w:t>
      </w:r>
    </w:p>
    <w:p w14:paraId="0AF1EBC4" w14:textId="64E783B9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2.1. Услуги оказываются </w:t>
      </w:r>
      <w:r w:rsidR="00D61E94">
        <w:rPr>
          <w:rFonts w:ascii="Times New Roman" w:eastAsia="Times New Roman" w:hAnsi="Times New Roman" w:cs="Times New Roman"/>
          <w:sz w:val="24"/>
          <w:szCs w:val="24"/>
          <w:lang w:eastAsia="ru-KZ"/>
        </w:rPr>
        <w:t>с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вывоз</w:t>
      </w:r>
      <w:r w:rsidR="00D61E94">
        <w:rPr>
          <w:rFonts w:ascii="Times New Roman" w:eastAsia="Times New Roman" w:hAnsi="Times New Roman" w:cs="Times New Roman"/>
          <w:sz w:val="24"/>
          <w:szCs w:val="24"/>
          <w:lang w:eastAsia="ru-KZ"/>
        </w:rPr>
        <w:t>ом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приборов </w:t>
      </w:r>
      <w:r w:rsidR="00D61E9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за счет Поставщика и 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за пределы объектов Заказчика, </w:t>
      </w:r>
      <w:r w:rsidR="00D61E94">
        <w:rPr>
          <w:rFonts w:ascii="Times New Roman" w:eastAsia="Times New Roman" w:hAnsi="Times New Roman" w:cs="Times New Roman"/>
          <w:sz w:val="24"/>
          <w:szCs w:val="24"/>
          <w:lang w:eastAsia="ru-KZ"/>
        </w:rPr>
        <w:t>в</w:t>
      </w:r>
      <w:r w:rsidR="00D61E94"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зависимости от местонахождения Поставщика (эталона)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DEE8754" w14:textId="2F2D204B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2.2. Место нахождения средств измерений: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br/>
        <w:t>г. Актобе</w:t>
      </w:r>
      <w:r w:rsidR="00D61E94">
        <w:rPr>
          <w:rFonts w:ascii="Times New Roman" w:eastAsia="Times New Roman" w:hAnsi="Times New Roman" w:cs="Times New Roman"/>
          <w:sz w:val="24"/>
          <w:szCs w:val="24"/>
          <w:lang w:eastAsia="ru-KZ"/>
        </w:rPr>
        <w:t>, улица Актюбинская 47/1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и районные отделения</w:t>
      </w:r>
    </w:p>
    <w:p w14:paraId="79032EC3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lastRenderedPageBreak/>
        <w:t>3. Сроки оказания услуг</w:t>
      </w:r>
    </w:p>
    <w:p w14:paraId="0A25F63D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3.1. Срок оказания услуг —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в течение 2026 года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D643E53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3.2.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 приступить к оказанию услуг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не позднее 5 (пяти) рабочих дней с даты получения заявки Заказчика и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завершить работы в срок не более 30 (тридцати) календарных дней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 даты подачи заявки.</w:t>
      </w:r>
    </w:p>
    <w:p w14:paraId="39B7F0E3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3.3. Нарушение сроков оказания услуг является основанием для применения штрафных санкций в соответствии с договором.</w:t>
      </w:r>
    </w:p>
    <w:p w14:paraId="1AFCB70C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4. Форма завершения оказания услуг</w:t>
      </w:r>
    </w:p>
    <w:p w14:paraId="6C07185B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4.1. Результаты поверки средств измерений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обязательно подтверждаются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673E4275" w14:textId="77777777" w:rsidR="00DE049E" w:rsidRPr="00DE049E" w:rsidRDefault="00DE049E" w:rsidP="00DE049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сертификатами о поверке установленного образца;</w:t>
      </w:r>
    </w:p>
    <w:p w14:paraId="5A8875D1" w14:textId="77777777" w:rsidR="00DE049E" w:rsidRPr="00DE049E" w:rsidRDefault="00DE049E" w:rsidP="00DE049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при необходимости — с указанием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расширенной неопределенности измерений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01CC1AC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4.2. На испытательное оборудование оформляются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аттестаты о проверке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2A3EA8CB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4.3. При отрицательных результатах поверки Поставщик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обязан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выдать извещение о непригодности с указанием причин и рекомендаций.</w:t>
      </w:r>
    </w:p>
    <w:p w14:paraId="40DE4E42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4.4. Все документы по результатам поверки должны быть предоставлены Заказчику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в оригинале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на бумажном носителе и (при требовании Заказчика) в электронном виде.</w:t>
      </w:r>
    </w:p>
    <w:p w14:paraId="441C28E2" w14:textId="2754A06B" w:rsidR="00DE049E" w:rsidRDefault="00DE049E" w:rsidP="00DE049E"/>
    <w:p w14:paraId="749AE7E2" w14:textId="75BEC016" w:rsidR="00DE049E" w:rsidRDefault="00DE049E" w:rsidP="00DE049E"/>
    <w:p w14:paraId="31DBF6EB" w14:textId="5E9C50A3" w:rsidR="00DE049E" w:rsidRDefault="00DE049E" w:rsidP="00DE049E"/>
    <w:p w14:paraId="2DCE710E" w14:textId="63D3F8E1" w:rsidR="00DE049E" w:rsidRDefault="00DE049E" w:rsidP="00DE049E"/>
    <w:p w14:paraId="55FFC4ED" w14:textId="5032953C" w:rsidR="00DE049E" w:rsidRDefault="00DE049E" w:rsidP="00DE049E"/>
    <w:p w14:paraId="3F93F02B" w14:textId="29718581" w:rsidR="00DE049E" w:rsidRDefault="00DE049E" w:rsidP="00DE049E"/>
    <w:p w14:paraId="031B5E37" w14:textId="4BFA07DF" w:rsidR="00DE049E" w:rsidRDefault="00DE049E" w:rsidP="00DE049E"/>
    <w:p w14:paraId="520CD014" w14:textId="5097667B" w:rsidR="00DE049E" w:rsidRDefault="00DE049E" w:rsidP="00DE049E"/>
    <w:p w14:paraId="5B436701" w14:textId="43D387E6" w:rsidR="00DE049E" w:rsidRDefault="00DE049E" w:rsidP="00DE049E"/>
    <w:p w14:paraId="25116A08" w14:textId="281D88D4" w:rsidR="00DE049E" w:rsidRDefault="00DE049E" w:rsidP="00DE049E"/>
    <w:p w14:paraId="1016F147" w14:textId="1721081C" w:rsidR="00DE049E" w:rsidRDefault="00DE049E" w:rsidP="00DE049E"/>
    <w:p w14:paraId="6940C720" w14:textId="7524163A" w:rsidR="00D61E94" w:rsidRDefault="00D61E94" w:rsidP="00DE049E"/>
    <w:p w14:paraId="047595BA" w14:textId="2DFDAE5A" w:rsidR="00D61E94" w:rsidRDefault="00D61E94" w:rsidP="00DE049E"/>
    <w:p w14:paraId="78168BDB" w14:textId="1400569C" w:rsidR="00D61E94" w:rsidRDefault="00D61E94" w:rsidP="00DE049E"/>
    <w:p w14:paraId="6C07507F" w14:textId="58586B83" w:rsidR="00D61E94" w:rsidRDefault="00D61E94" w:rsidP="00DE049E"/>
    <w:p w14:paraId="53216884" w14:textId="43B36752" w:rsidR="003C4EF8" w:rsidRDefault="003C4EF8" w:rsidP="00DE049E"/>
    <w:p w14:paraId="548F86AF" w14:textId="77777777" w:rsidR="003C4EF8" w:rsidRDefault="003C4EF8" w:rsidP="00DE049E"/>
    <w:p w14:paraId="4D267D50" w14:textId="77777777" w:rsidR="00DE049E" w:rsidRDefault="00DE049E" w:rsidP="00DE049E"/>
    <w:p w14:paraId="07594364" w14:textId="6AF4ED82" w:rsidR="00DE049E" w:rsidRDefault="00DE049E" w:rsidP="00DE049E">
      <w:pPr>
        <w:rPr>
          <w:lang w:val="kk-KZ"/>
        </w:rPr>
      </w:pPr>
    </w:p>
    <w:p w14:paraId="51488C43" w14:textId="77777777" w:rsidR="008169F0" w:rsidRDefault="008169F0" w:rsidP="00DE049E">
      <w:pPr>
        <w:rPr>
          <w:lang w:val="kk-KZ"/>
        </w:rPr>
      </w:pPr>
    </w:p>
    <w:p w14:paraId="067B0C47" w14:textId="77777777" w:rsidR="00DE049E" w:rsidRPr="002430DF" w:rsidRDefault="00DE049E" w:rsidP="00DE049E">
      <w:pPr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bookmarkStart w:id="1" w:name="_Hlk220680259"/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lastRenderedPageBreak/>
        <w:t>«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Бекітемін</w:t>
      </w:r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»</w:t>
      </w:r>
    </w:p>
    <w:p w14:paraId="48722C6D" w14:textId="1E506018" w:rsidR="00DE049E" w:rsidRPr="002A7BA0" w:rsidRDefault="00DE049E" w:rsidP="00DE049E">
      <w:pPr>
        <w:tabs>
          <w:tab w:val="left" w:pos="10040"/>
        </w:tabs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</w:t>
      </w:r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ҚР ДСМ СЭБК </w:t>
      </w:r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Ұлттық сараптама орталығы» ШЖҚ РМК </w:t>
      </w:r>
      <w:r w:rsidRPr="0030118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</w:p>
    <w:p w14:paraId="5F1F28D0" w14:textId="59440855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30118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Ақтөбе облысы бойынша филиалы</w:t>
      </w:r>
    </w:p>
    <w:p w14:paraId="22008D2E" w14:textId="710B70ED" w:rsidR="00DE049E" w:rsidRPr="00301184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Филиал директоры</w:t>
      </w:r>
    </w:p>
    <w:p w14:paraId="496D9DE3" w14:textId="5EF8356C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FC42B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FC42B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                                                           ______________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Баймурзинов Б.Б</w:t>
      </w:r>
      <w:r w:rsidRPr="00FC42B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                                 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                                                                       </w:t>
      </w:r>
      <w:r w:rsidRPr="00FC42B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«____» _______2026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ж</w:t>
      </w:r>
      <w:r w:rsidRPr="002A7BA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.</w:t>
      </w:r>
    </w:p>
    <w:p w14:paraId="73265DDA" w14:textId="21EB6A6F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14:paraId="5F5EF013" w14:textId="0C83368A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«Келісілді»</w:t>
      </w:r>
    </w:p>
    <w:p w14:paraId="52B53675" w14:textId="4DE3C5D6" w:rsidR="00DE049E" w:rsidRP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2430D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____________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Н.Б.Имагамбетов</w:t>
      </w:r>
    </w:p>
    <w:p w14:paraId="0D4EDDA4" w14:textId="725B547A" w:rsidR="00DE049E" w:rsidRDefault="00DE049E" w:rsidP="00DE049E">
      <w:pPr>
        <w:tabs>
          <w:tab w:val="left" w:pos="9660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14:paraId="7A06EBA5" w14:textId="77777777" w:rsidR="00DE049E" w:rsidRPr="00DE049E" w:rsidRDefault="00DE049E" w:rsidP="00DE049E">
      <w:pPr>
        <w:pStyle w:val="2"/>
        <w:spacing w:before="0" w:beforeAutospacing="0" w:after="0" w:afterAutospacing="0"/>
      </w:pPr>
      <w:r w:rsidRPr="00FC42B3">
        <w:rPr>
          <w:sz w:val="24"/>
          <w:szCs w:val="24"/>
          <w:lang w:val="kk-KZ"/>
        </w:rPr>
        <w:t xml:space="preserve">     </w:t>
      </w:r>
      <w:bookmarkEnd w:id="1"/>
      <w:proofErr w:type="spellStart"/>
      <w:r w:rsidRPr="00DE049E">
        <w:t>Өлшеу</w:t>
      </w:r>
      <w:proofErr w:type="spellEnd"/>
      <w:r w:rsidRPr="00DE049E">
        <w:t xml:space="preserve"> </w:t>
      </w:r>
      <w:proofErr w:type="spellStart"/>
      <w:r w:rsidRPr="00DE049E">
        <w:t>құралдарын</w:t>
      </w:r>
      <w:proofErr w:type="spellEnd"/>
      <w:r w:rsidRPr="00DE049E">
        <w:t xml:space="preserve"> </w:t>
      </w:r>
      <w:proofErr w:type="spellStart"/>
      <w:r w:rsidRPr="00DE049E">
        <w:t>тексеру</w:t>
      </w:r>
      <w:proofErr w:type="spellEnd"/>
      <w:r w:rsidRPr="00DE049E">
        <w:t xml:space="preserve"> (поверка) </w:t>
      </w:r>
      <w:proofErr w:type="spellStart"/>
      <w:r w:rsidRPr="00DE049E">
        <w:t>қызметтеріне</w:t>
      </w:r>
      <w:proofErr w:type="spellEnd"/>
    </w:p>
    <w:p w14:paraId="768B0E5A" w14:textId="11CA2D3B" w:rsidR="00DE049E" w:rsidRDefault="00DE049E" w:rsidP="00DE0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техникалық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ерекшелік</w:t>
      </w:r>
      <w:proofErr w:type="spellEnd"/>
    </w:p>
    <w:p w14:paraId="1435E33D" w14:textId="77777777" w:rsidR="00DE049E" w:rsidRPr="00DE049E" w:rsidRDefault="00DE049E" w:rsidP="00DE04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4FB284CF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1.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Қызметтерге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Жеткізушіге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қойылатын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талаптар</w:t>
      </w:r>
      <w:proofErr w:type="spellEnd"/>
    </w:p>
    <w:p w14:paraId="0E9DEB9E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1.1.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келесі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bookmarkStart w:id="2" w:name="_Hlk221633452"/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</w:t>
      </w:r>
      <w:bookmarkEnd w:id="2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(поверка)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5B64CDE2" w14:textId="28D0CE05" w:rsidR="00DE049E" w:rsidRPr="00DE049E" w:rsidRDefault="004502A4" w:rsidP="00DE049E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4502A4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>Дозиметр ДКС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 xml:space="preserve"> </w:t>
      </w:r>
      <w:r w:rsidRPr="004502A4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 xml:space="preserve"> </w:t>
      </w:r>
      <w:r w:rsidRPr="004502A4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>АТ1123</w:t>
      </w:r>
      <w:r w:rsidR="009E48B9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 xml:space="preserve"> </w:t>
      </w:r>
      <w:r w:rsidR="00DE049E" w:rsidRPr="001853EB">
        <w:rPr>
          <w:rFonts w:ascii="Times New Roman" w:eastAsia="Times New Roman" w:hAnsi="Times New Roman" w:cs="Times New Roman"/>
          <w:b/>
          <w:sz w:val="24"/>
          <w:szCs w:val="24"/>
          <w:lang w:val="ru-KZ" w:eastAsia="ru-KZ"/>
        </w:rPr>
        <w:t xml:space="preserve">— </w:t>
      </w:r>
      <w:r w:rsidR="002430DF" w:rsidRPr="002430DF">
        <w:rPr>
          <w:rFonts w:ascii="Times New Roman" w:eastAsia="Times New Roman" w:hAnsi="Times New Roman" w:cs="Times New Roman"/>
          <w:b/>
          <w:sz w:val="24"/>
          <w:szCs w:val="24"/>
          <w:lang w:eastAsia="ru-KZ"/>
        </w:rPr>
        <w:t>1</w:t>
      </w:r>
      <w:r w:rsidR="00DE049E" w:rsidRPr="001853EB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bookmarkStart w:id="3" w:name="_GoBack"/>
      <w:bookmarkEnd w:id="3"/>
      <w:r w:rsidR="00DE049E"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дана</w:t>
      </w:r>
      <w:r w:rsidR="00DE049E"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53B4DDD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1.2.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құқығына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ие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қолданыстағы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аккредитацияға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ие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ГОСТ ISO/IEC 17025 «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Сынақ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калибрлеу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зертханаларының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құзыреттілігіне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қойылатын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жалпы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талаптар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»</w:t>
      </w: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стандартының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келуі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сондай-ақ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көрсетілген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аккредитация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саласына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енгізілуі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F26ED4E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1.3.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аккредитация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саласының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бар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екенін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кезеңінде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қолданыста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болатын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аккредитация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аттестатының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қосымшаның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көшірмелерін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ұсыну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арқылы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растауға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36A90E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1.4.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Жеткізушінің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аккредитация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саласы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шегінде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қатаң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түрде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жүзеге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асырылуы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Субмердігер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ұйымдарды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тартуға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жол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берілмейді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A45669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1.5.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келесілерге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ие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237CF6E3" w14:textId="77777777" w:rsidR="00DE049E" w:rsidRPr="00DE049E" w:rsidRDefault="00DE049E" w:rsidP="00DE049E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тексерілген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аттестатталған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эталондарға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үлгілерге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0C182202" w14:textId="77777777" w:rsidR="00DE049E" w:rsidRPr="00DE049E" w:rsidRDefault="00DE049E" w:rsidP="00DE049E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бірлігін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саласындағы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нормативтік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құжаттардың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өзектендірілген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14DD5B67" w14:textId="77777777" w:rsidR="00DE049E" w:rsidRPr="00DE049E" w:rsidRDefault="00DE049E" w:rsidP="00DE049E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рұқсаты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құзыреттілігін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растайтын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құжаттары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бар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білікті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персоналға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B084C7F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1.6.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Жеткізушінің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үй-жайлары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белгіленген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ілеспе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құжаттаманың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сақталуын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кезеңдерде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сақтау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тасымалдау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қайтару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86B61F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1.7.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қабылдап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сәттен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оларды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қайтарғанға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толық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материалдық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жауапкершілік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көтереді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Жеткізушінің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кінәсінен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зақымдалған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жоғалған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істен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шыққан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олардың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метрологиялық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сипаттамалары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нашарлаған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олардың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толық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қалпына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келтіру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құнын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өтеуге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2A99A1DD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1.8.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берушінің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талабы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құралдарының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сақталуына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қатысты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жауапкершілікті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сақтандыруды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642D5A6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2.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орны</w:t>
      </w:r>
      <w:proofErr w:type="spellEnd"/>
    </w:p>
    <w:p w14:paraId="141766BF" w14:textId="7C619978" w:rsidR="00D61E94" w:rsidRPr="00D61E94" w:rsidRDefault="00D61E94" w:rsidP="00D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61E94">
        <w:rPr>
          <w:rFonts w:ascii="Times New Roman" w:eastAsia="Times New Roman" w:hAnsi="Times New Roman" w:cs="Times New Roman"/>
          <w:bCs/>
          <w:sz w:val="24"/>
          <w:szCs w:val="24"/>
          <w:lang w:val="ru-KZ" w:eastAsia="ru-KZ"/>
        </w:rPr>
        <w:t>2.1.</w:t>
      </w:r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Қызметтер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2673BE" w:rsidRPr="002430D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Жеткізушінің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эталонның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орналасқан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жеріне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байланысты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құралдарды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2673BE" w:rsidRPr="002430D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Жеткізушінің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есебінен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алып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кету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берушінің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объектілерінен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тыс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жерде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арқылы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жүзеге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асырылады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0CD7C0F" w14:textId="77777777" w:rsidR="00D61E94" w:rsidRPr="00D61E94" w:rsidRDefault="00D61E94" w:rsidP="00D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61E94">
        <w:rPr>
          <w:rFonts w:ascii="Times New Roman" w:eastAsia="Times New Roman" w:hAnsi="Times New Roman" w:cs="Times New Roman"/>
          <w:bCs/>
          <w:sz w:val="24"/>
          <w:szCs w:val="24"/>
          <w:lang w:val="ru-KZ" w:eastAsia="ru-KZ"/>
        </w:rPr>
        <w:t>2.2.</w:t>
      </w:r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құралдарының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орналасқан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жері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br/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Ақтөбе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қ.,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Ақтөбе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көшесі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47/1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аудандық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бөлімшелер</w:t>
      </w:r>
      <w:proofErr w:type="spellEnd"/>
      <w:r w:rsidRPr="00D61E94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675B6FA" w14:textId="3A30364B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lastRenderedPageBreak/>
        <w:t xml:space="preserve">3.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мерзімдері</w:t>
      </w:r>
      <w:proofErr w:type="spellEnd"/>
    </w:p>
    <w:p w14:paraId="7CF989B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3.1.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2026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жыл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ішінде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C24CC62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3.2.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берушінің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өтінімін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5 (бес)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күні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ішінде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кірісуге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өтінім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берілген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30 (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отыз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)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күнтізбелік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күннен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аспайтын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мерзімде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аяқтауға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AC1872B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3.3.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мерзімдерін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бұзу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шартқа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айыппұл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санкцияларын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қолдануға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негіз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болып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табылады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C33C3EB" w14:textId="77777777" w:rsidR="00DE049E" w:rsidRPr="00DE049E" w:rsidRDefault="00DE049E" w:rsidP="00DE04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4.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Қызмет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көрсетуді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аяқтау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нысаны</w:t>
      </w:r>
      <w:proofErr w:type="spellEnd"/>
    </w:p>
    <w:p w14:paraId="78EFECB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4.1.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құралдарын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нәтижелері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төмендегі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құжаттармен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расталуы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2758A988" w14:textId="77777777" w:rsidR="00DE049E" w:rsidRPr="00DE049E" w:rsidRDefault="00DE049E" w:rsidP="00DE049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белгіленген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үлгідегі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сертификаттарымен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0F6C8EDD" w14:textId="77777777" w:rsidR="00DE049E" w:rsidRPr="00DE049E" w:rsidRDefault="00DE049E" w:rsidP="00DE049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өлшеулердің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кеңейтілген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анықталмағандығы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көрсетіле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отырып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2B18090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4.2.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Сынақ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жабдығына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туралы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аттестаттар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ресімделеді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E9DEAB4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4.3.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нәтижелері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теріс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болған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Жеткізуші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себептері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ұсыныстарын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отырып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жарамсыздығы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туралы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хабарлама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B41E5CB" w14:textId="77777777" w:rsidR="00DE049E" w:rsidRPr="00DE049E" w:rsidRDefault="00DE049E" w:rsidP="00DE0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4.4.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нәтижелері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құжаттар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берушіге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түпнұсқа</w:t>
      </w:r>
      <w:proofErr w:type="spellEnd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түрде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қағаз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тасымалдағышта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берушінің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талабы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электрондық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форматта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ұсынылуы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DE049E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0D39248" w14:textId="5946B183" w:rsidR="003F1DE8" w:rsidRPr="002430DF" w:rsidRDefault="003F1DE8" w:rsidP="00DE049E">
      <w:pPr>
        <w:spacing w:after="0"/>
        <w:rPr>
          <w:lang w:val="ru-KZ"/>
        </w:rPr>
      </w:pPr>
    </w:p>
    <w:sectPr w:rsidR="003F1DE8" w:rsidRPr="00243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  <w:b/>
        <w:bCs/>
        <w:color w:val="FF0000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E1F6336"/>
    <w:multiLevelType w:val="multilevel"/>
    <w:tmpl w:val="9054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36DC1"/>
    <w:multiLevelType w:val="multilevel"/>
    <w:tmpl w:val="BFB88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1B4287"/>
    <w:multiLevelType w:val="multilevel"/>
    <w:tmpl w:val="E7262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53CE3"/>
    <w:multiLevelType w:val="multilevel"/>
    <w:tmpl w:val="299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7300B8"/>
    <w:multiLevelType w:val="multilevel"/>
    <w:tmpl w:val="82ACA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BF48AC"/>
    <w:multiLevelType w:val="multilevel"/>
    <w:tmpl w:val="8420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B3492"/>
    <w:multiLevelType w:val="multilevel"/>
    <w:tmpl w:val="014C1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FF6652"/>
    <w:multiLevelType w:val="multilevel"/>
    <w:tmpl w:val="67523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CFB"/>
    <w:rsid w:val="00110F08"/>
    <w:rsid w:val="001853EB"/>
    <w:rsid w:val="002430DF"/>
    <w:rsid w:val="002673BE"/>
    <w:rsid w:val="0028517C"/>
    <w:rsid w:val="003C4EF8"/>
    <w:rsid w:val="003F1DE8"/>
    <w:rsid w:val="00425EF0"/>
    <w:rsid w:val="004502A4"/>
    <w:rsid w:val="00467578"/>
    <w:rsid w:val="0063493C"/>
    <w:rsid w:val="008169F0"/>
    <w:rsid w:val="008824A7"/>
    <w:rsid w:val="009E48B9"/>
    <w:rsid w:val="009F7CFB"/>
    <w:rsid w:val="00C41337"/>
    <w:rsid w:val="00D61E94"/>
    <w:rsid w:val="00DA03BE"/>
    <w:rsid w:val="00DE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00A4"/>
  <w15:chartTrackingRefBased/>
  <w15:docId w15:val="{5057E74A-6C24-4CE0-91E5-63CA54D6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049E"/>
    <w:pPr>
      <w:spacing w:after="200" w:line="276" w:lineRule="auto"/>
    </w:pPr>
    <w:rPr>
      <w:kern w:val="0"/>
      <w:lang w:val="ru-RU"/>
      <w14:ligatures w14:val="none"/>
    </w:rPr>
  </w:style>
  <w:style w:type="paragraph" w:styleId="2">
    <w:name w:val="heading 2"/>
    <w:basedOn w:val="a"/>
    <w:link w:val="20"/>
    <w:uiPriority w:val="9"/>
    <w:qFormat/>
    <w:rsid w:val="00DE04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paragraph" w:styleId="3">
    <w:name w:val="heading 3"/>
    <w:basedOn w:val="a"/>
    <w:link w:val="30"/>
    <w:uiPriority w:val="9"/>
    <w:qFormat/>
    <w:rsid w:val="00DE04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4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E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049E"/>
    <w:rPr>
      <w:rFonts w:ascii="Times New Roman" w:eastAsia="Times New Roman" w:hAnsi="Times New Roman" w:cs="Times New Roman"/>
      <w:b/>
      <w:bCs/>
      <w:kern w:val="0"/>
      <w:sz w:val="36"/>
      <w:szCs w:val="36"/>
      <w:lang w:val="ru-KZ" w:eastAsia="ru-KZ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DE049E"/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character" w:styleId="a5">
    <w:name w:val="Strong"/>
    <w:basedOn w:val="a0"/>
    <w:uiPriority w:val="22"/>
    <w:qFormat/>
    <w:rsid w:val="00DE049E"/>
    <w:rPr>
      <w:b/>
      <w:bCs/>
    </w:rPr>
  </w:style>
  <w:style w:type="character" w:customStyle="1" w:styleId="ypks7kbdpwfgdykd3qb9">
    <w:name w:val="ypks7kbdpwfgdykd3qb9"/>
    <w:basedOn w:val="a0"/>
    <w:rsid w:val="00D61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AKT_NCE_ZAM</dc:creator>
  <cp:keywords/>
  <dc:description/>
  <cp:lastModifiedBy>User</cp:lastModifiedBy>
  <cp:revision>14</cp:revision>
  <dcterms:created xsi:type="dcterms:W3CDTF">2026-02-07T09:44:00Z</dcterms:created>
  <dcterms:modified xsi:type="dcterms:W3CDTF">2026-10-20T12:12:00Z</dcterms:modified>
</cp:coreProperties>
</file>