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E0A" w:rsidRPr="00563E0A" w:rsidRDefault="00563E0A" w:rsidP="00563E0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63E0A">
        <w:rPr>
          <w:rFonts w:ascii="Times New Roman" w:hAnsi="Times New Roman" w:cs="Times New Roman"/>
        </w:rPr>
        <w:t>ТЕХНИЧЕСКАЯ СПЕЦИФИКАЦИЯ</w:t>
      </w:r>
    </w:p>
    <w:p w:rsidR="00563E0A" w:rsidRPr="00563E0A" w:rsidRDefault="00563E0A" w:rsidP="00563E0A">
      <w:pPr>
        <w:pStyle w:val="a4"/>
        <w:spacing w:after="0" w:afterAutospacing="0"/>
      </w:pPr>
      <w:r w:rsidRPr="00563E0A">
        <w:rPr>
          <w:rStyle w:val="a3"/>
        </w:rPr>
        <w:t>на изготовление детских столов и стульев для детского сада на 200 детей</w:t>
      </w:r>
    </w:p>
    <w:p w:rsidR="00563E0A" w:rsidRDefault="00563E0A" w:rsidP="00563E0A">
      <w:pPr>
        <w:pStyle w:val="2"/>
      </w:pPr>
      <w:r>
        <w:t>1. Общие сведения</w:t>
      </w:r>
    </w:p>
    <w:p w:rsidR="00563E0A" w:rsidRDefault="00563E0A" w:rsidP="00563E0A">
      <w:pPr>
        <w:pStyle w:val="a4"/>
        <w:spacing w:before="0" w:beforeAutospacing="0" w:after="0" w:afterAutospacing="0"/>
      </w:pPr>
      <w:r>
        <w:rPr>
          <w:rStyle w:val="a3"/>
        </w:rPr>
        <w:t>Наименование товара:</w:t>
      </w:r>
      <w:r>
        <w:t xml:space="preserve"> Детские столы и стулья для дошкольного учреждения.</w:t>
      </w:r>
    </w:p>
    <w:p w:rsidR="00563E0A" w:rsidRDefault="00563E0A" w:rsidP="00563E0A">
      <w:pPr>
        <w:pStyle w:val="a4"/>
        <w:spacing w:before="0" w:beforeAutospacing="0" w:after="0" w:afterAutospacing="0"/>
      </w:pPr>
      <w:r>
        <w:rPr>
          <w:rStyle w:val="a3"/>
        </w:rPr>
        <w:t>Общее количество детей:</w:t>
      </w:r>
      <w:r>
        <w:t xml:space="preserve"> 200 человек.</w:t>
      </w:r>
    </w:p>
    <w:p w:rsidR="00563E0A" w:rsidRDefault="00563E0A" w:rsidP="00563E0A">
      <w:pPr>
        <w:pStyle w:val="a4"/>
        <w:spacing w:before="0" w:beforeAutospacing="0" w:after="0" w:afterAutospacing="0"/>
      </w:pPr>
      <w:r>
        <w:rPr>
          <w:rStyle w:val="a3"/>
        </w:rPr>
        <w:t>Назначение:</w:t>
      </w:r>
      <w:r>
        <w:t xml:space="preserve"> Оснащение групповых помещений детского сада для проведения занятий, игр, рисования и приёма пищи.</w:t>
      </w:r>
    </w:p>
    <w:p w:rsidR="00563E0A" w:rsidRDefault="00563E0A" w:rsidP="00563E0A">
      <w:pPr>
        <w:pStyle w:val="a4"/>
        <w:spacing w:before="0" w:beforeAutospacing="0" w:after="0" w:afterAutospacing="0"/>
      </w:pPr>
      <w:r>
        <w:rPr>
          <w:rStyle w:val="a3"/>
        </w:rPr>
        <w:t>Материал изготовления:</w:t>
      </w:r>
      <w:r>
        <w:t xml:space="preserve"> МДФ (древесноволокнистая плита средней плотности) с защитным покрытием, предназначенным для эксплуатации в детских учреждениях.</w:t>
      </w:r>
    </w:p>
    <w:p w:rsidR="00563E0A" w:rsidRDefault="00563E0A" w:rsidP="00563E0A">
      <w:pPr>
        <w:pStyle w:val="a4"/>
        <w:spacing w:before="0" w:beforeAutospacing="0" w:after="0" w:afterAutospacing="0"/>
      </w:pPr>
      <w:r>
        <w:rPr>
          <w:rStyle w:val="a3"/>
        </w:rPr>
        <w:t>Материал каркаса:</w:t>
      </w:r>
      <w:r>
        <w:t xml:space="preserve"> Металлический, с защитным лакокрасочным покрытием.</w:t>
      </w:r>
    </w:p>
    <w:p w:rsidR="00563E0A" w:rsidRDefault="00563E0A" w:rsidP="00563E0A">
      <w:pPr>
        <w:pStyle w:val="2"/>
      </w:pPr>
      <w:r>
        <w:t>2. Количество и размеры мебели по возрастным группам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"/>
        <w:gridCol w:w="1832"/>
        <w:gridCol w:w="1771"/>
        <w:gridCol w:w="1315"/>
        <w:gridCol w:w="2158"/>
      </w:tblGrid>
      <w:tr w:rsidR="00563E0A" w:rsidTr="00D5742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63E0A" w:rsidRDefault="00563E0A" w:rsidP="00D574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Возрастная группа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детей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Высота стола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Высота сиденья стула</w:t>
            </w:r>
          </w:p>
        </w:tc>
      </w:tr>
      <w:tr w:rsidR="00563E0A" w:rsidTr="00D574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Младшая группа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60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43 см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24 см</w:t>
            </w:r>
          </w:p>
        </w:tc>
      </w:tr>
      <w:tr w:rsidR="00563E0A" w:rsidTr="00D574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Средняя группа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70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48 см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28 см</w:t>
            </w:r>
          </w:p>
        </w:tc>
      </w:tr>
      <w:tr w:rsidR="00563E0A" w:rsidTr="00D574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Старшая группа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70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54 см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t>32 см</w:t>
            </w:r>
          </w:p>
        </w:tc>
      </w:tr>
      <w:tr w:rsidR="00563E0A" w:rsidTr="00D574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3E0A" w:rsidRDefault="00563E0A" w:rsidP="00D5742D"/>
        </w:tc>
        <w:tc>
          <w:tcPr>
            <w:tcW w:w="0" w:type="auto"/>
            <w:vAlign w:val="center"/>
            <w:hideMark/>
          </w:tcPr>
          <w:p w:rsidR="00563E0A" w:rsidRDefault="00563E0A" w:rsidP="00D5742D">
            <w:pPr>
              <w:rPr>
                <w:sz w:val="24"/>
                <w:szCs w:val="24"/>
              </w:rPr>
            </w:pPr>
            <w:r>
              <w:rPr>
                <w:rStyle w:val="a3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>
            <w:r>
              <w:rPr>
                <w:rStyle w:val="a3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563E0A" w:rsidRDefault="00563E0A" w:rsidP="00D5742D"/>
        </w:tc>
        <w:tc>
          <w:tcPr>
            <w:tcW w:w="0" w:type="auto"/>
            <w:vAlign w:val="center"/>
            <w:hideMark/>
          </w:tcPr>
          <w:p w:rsidR="00563E0A" w:rsidRDefault="00563E0A" w:rsidP="00D5742D">
            <w:pPr>
              <w:rPr>
                <w:sz w:val="20"/>
                <w:szCs w:val="20"/>
              </w:rPr>
            </w:pPr>
          </w:p>
        </w:tc>
      </w:tr>
    </w:tbl>
    <w:p w:rsidR="00563E0A" w:rsidRDefault="00563E0A" w:rsidP="00563E0A">
      <w:pPr>
        <w:pStyle w:val="a4"/>
      </w:pPr>
      <w:r>
        <w:t>Количество стульев — 200 штук, по одному на каждого ребёнка. Количество столов, их размеры, форма и число посадочных мест определяются по согласованию с заказчиком до начала производства.</w:t>
      </w:r>
    </w:p>
    <w:p w:rsidR="00563E0A" w:rsidRDefault="00563E0A" w:rsidP="00563E0A">
      <w:pPr>
        <w:pStyle w:val="2"/>
      </w:pPr>
      <w:r>
        <w:t>3. Технические требования к столам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Столешница должна быть изготовлена из МДФ с прочным, гладким и износостойким защитным покрытием.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Каркас стола должен быть металлическим, прочным, устойчивым к механическим нагрузкам и рассчитанным на ежедневную интенсивную эксплуатацию.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Ножки стола должны быть металлическими, цилиндрической формы.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Высота стола должна соответствовать параметрам, указанным в разделе 2.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Все углы и кромки столешницы должны быть скруглены и безопасно обработаны.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Поверхность столешницы должна быть гладкой, влагостойкой, устойчивой к истиранию, регулярной влажной уборке и воздействию бытовых моющих средств.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Металлические элементы должны иметь качественное антикоррозионное и защитное покрытие без сколов, трещин, пузырей и отслаивания.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Соединения и крепёжные элементы должны быть надёжными. Выступающие острые детали не допускаются.</w:t>
      </w:r>
    </w:p>
    <w:p w:rsidR="00563E0A" w:rsidRDefault="00563E0A" w:rsidP="00563E0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Нижние торцы ножек должны быть оснащены защитными наконечниками или подпятниками, предотвращающими повреждение напольного покрытия.</w:t>
      </w:r>
    </w:p>
    <w:p w:rsidR="00563E0A" w:rsidRDefault="00563E0A" w:rsidP="00563E0A">
      <w:pPr>
        <w:pStyle w:val="2"/>
      </w:pPr>
      <w:r>
        <w:t>4. Технические требования к стульям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lastRenderedPageBreak/>
        <w:t>Сиденье и спинка стула должны быть изготовлены из МДФ с защитным покрытием, предназначенным для детской мебели.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Каркас стула должен быть металлическим, прочным и устойчивым.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Ножки стула должны быть металлическими, цилиндрической формы.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Высота сиденья от пола должна соответствовать параметрам, указанным в разделе 2.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Все углы и кромки сиденья и спинки должны быть скруглены и тщательно обработаны.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Конструкция должна обеспечивать устойчивость, удобство посадки и безопасность ребёнка.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Металлический каркас должен иметь защитное антикоррозионное покрытие, устойчивое к истиранию.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На нижних торцах всех ножек должны быть установлены защитные наконечники или подпятники из износостойкого материала.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>Стулья должны выдерживать ежедневную эксплуатацию в условиях дошкольного учреждения.</w:t>
      </w:r>
    </w:p>
    <w:p w:rsidR="00563E0A" w:rsidRDefault="00563E0A" w:rsidP="00563E0A">
      <w:pPr>
        <w:numPr>
          <w:ilvl w:val="0"/>
          <w:numId w:val="2"/>
        </w:numPr>
        <w:spacing w:before="100" w:beforeAutospacing="1" w:after="100" w:afterAutospacing="1" w:line="240" w:lineRule="auto"/>
      </w:pPr>
      <w:r>
        <w:t xml:space="preserve">На каждом стуле должна быть выполнена аккуратная гравировка с названием соответствующей группы: 9 </w:t>
      </w:r>
      <w:proofErr w:type="spellStart"/>
      <w:r>
        <w:t>груаппы</w:t>
      </w:r>
      <w:proofErr w:type="spellEnd"/>
    </w:p>
    <w:p w:rsidR="00563E0A" w:rsidRDefault="00563E0A" w:rsidP="00563E0A">
      <w:pPr>
        <w:pStyle w:val="2"/>
      </w:pPr>
      <w:r>
        <w:t>5. Требования к металлическому каркасу и опорам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Каркас столов и стульев должен быть изготовлен из металлических труб.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Ножки должны иметь цилиндрическую форму и обеспечивать устойчивость мебели.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Металлические трубы должны быть без деформаций, трещин, острых кромок и иных дефектов.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Сварные соединения должны быть прочными, качественно обработанными и не иметь острых выступов.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Все металлические детали должны быть покрыты износостойкой краской или порошковым покрытием с антикоррозионными свойствами.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Цвет металлического каркаса согласовывается с заказчиком.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Каждая ножка стола и стула должна быть оснащена защитным наконечником или подпятником.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Защитные наконечники должны быть изготовлены из резины, полиуретана или другого износостойкого материала.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Наконечники должны плотно фиксироваться на ножках, не выпадать при перемещении мебели и не оставлять следов на полу.</w:t>
      </w:r>
    </w:p>
    <w:p w:rsidR="00563E0A" w:rsidRDefault="00563E0A" w:rsidP="00563E0A">
      <w:pPr>
        <w:numPr>
          <w:ilvl w:val="0"/>
          <w:numId w:val="3"/>
        </w:numPr>
        <w:spacing w:before="100" w:beforeAutospacing="1" w:after="100" w:afterAutospacing="1" w:line="240" w:lineRule="auto"/>
      </w:pPr>
      <w:r>
        <w:t>Защитные элементы должны снижать риск появления царапин, потёртостей и повреждений напольного покрытия, а также уменьшать шум при передвижении стульев.</w:t>
      </w:r>
    </w:p>
    <w:p w:rsidR="00563E0A" w:rsidRDefault="00563E0A" w:rsidP="00563E0A">
      <w:pPr>
        <w:pStyle w:val="2"/>
      </w:pPr>
      <w:r>
        <w:t>6. Требования к окраске и защитному покрытию</w:t>
      </w:r>
    </w:p>
    <w:p w:rsidR="00563E0A" w:rsidRDefault="00563E0A" w:rsidP="00563E0A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Для МДФ должны применяться лакокрасочные материалы, предназначенные для мебели и соответствующие требованиям безопасности для детских учреждений.</w:t>
      </w:r>
    </w:p>
    <w:p w:rsidR="00563E0A" w:rsidRDefault="00563E0A" w:rsidP="00563E0A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Металлический каркас должен иметь защитное антикоррозионное покрытие.</w:t>
      </w:r>
    </w:p>
    <w:p w:rsidR="00563E0A" w:rsidRDefault="00563E0A" w:rsidP="00563E0A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После полного высыхания покрытия не допускаются резкий посторонний запах, отслаивание, трещины, пузыри и другие дефекты.</w:t>
      </w:r>
    </w:p>
    <w:p w:rsidR="00563E0A" w:rsidRDefault="00563E0A" w:rsidP="00563E0A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Поверхности должны быть устойчивы к истиранию, регулярной влажной уборке и воздействию применяемых моющих средств.</w:t>
      </w:r>
    </w:p>
    <w:p w:rsidR="00563E0A" w:rsidRDefault="00563E0A" w:rsidP="00563E0A">
      <w:pPr>
        <w:numPr>
          <w:ilvl w:val="0"/>
          <w:numId w:val="4"/>
        </w:numPr>
        <w:spacing w:before="100" w:beforeAutospacing="1" w:after="100" w:afterAutospacing="1" w:line="240" w:lineRule="auto"/>
      </w:pPr>
      <w:r>
        <w:t>Используемые материалы должны соответствовать действующим требованиям безопасности, санитарным и техническим нормам страны поставки.</w:t>
      </w:r>
    </w:p>
    <w:p w:rsidR="00563E0A" w:rsidRDefault="00563E0A" w:rsidP="00563E0A">
      <w:pPr>
        <w:pStyle w:val="2"/>
      </w:pPr>
      <w:r>
        <w:t>7. Дизайн и цветовое исполнение</w:t>
      </w:r>
    </w:p>
    <w:p w:rsidR="00563E0A" w:rsidRDefault="00563E0A" w:rsidP="00563E0A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lastRenderedPageBreak/>
        <w:t>Форма, размеры, цветовая гамма и декоративное оформление мебели согласовываются с заказчиком до начала производства.</w:t>
      </w:r>
    </w:p>
    <w:p w:rsidR="00563E0A" w:rsidRDefault="00563E0A" w:rsidP="00563E0A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t>Производитель должен согласовать с заказчиком образцы цветов и внешний вид готовых изделий.</w:t>
      </w:r>
    </w:p>
    <w:p w:rsidR="00563E0A" w:rsidRDefault="00563E0A" w:rsidP="00563E0A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t>Гравировка названий групп должна быть чёткой, аккуратной и соответствовать утверждённому дизайну.</w:t>
      </w:r>
    </w:p>
    <w:p w:rsidR="00563E0A" w:rsidRDefault="00563E0A" w:rsidP="00563E0A">
      <w:pPr>
        <w:numPr>
          <w:ilvl w:val="0"/>
          <w:numId w:val="5"/>
        </w:numPr>
        <w:spacing w:before="100" w:beforeAutospacing="1" w:after="100" w:afterAutospacing="1" w:line="240" w:lineRule="auto"/>
      </w:pPr>
      <w:r>
        <w:t>Изменение утверждённого дизайна без согласования с заказчиком не допускается.</w:t>
      </w:r>
    </w:p>
    <w:p w:rsidR="00563E0A" w:rsidRDefault="00563E0A" w:rsidP="00563E0A">
      <w:pPr>
        <w:pStyle w:val="2"/>
      </w:pPr>
      <w:r>
        <w:t>8. Требования к качеству и безопасности</w:t>
      </w:r>
    </w:p>
    <w:p w:rsidR="00563E0A" w:rsidRDefault="00563E0A" w:rsidP="00563E0A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>Мебель должна быть новой, без следов эксплуатации и производственных дефектов.</w:t>
      </w:r>
    </w:p>
    <w:p w:rsidR="00563E0A" w:rsidRDefault="00563E0A" w:rsidP="00563E0A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>Все изделия должны соответствовать согласованным размерам и техническим характеристикам.</w:t>
      </w:r>
    </w:p>
    <w:p w:rsidR="00563E0A" w:rsidRDefault="00563E0A" w:rsidP="00563E0A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>Конструкция должна обеспечивать устойчивость и безопасность при обычной эксплуатации детьми.</w:t>
      </w:r>
    </w:p>
    <w:p w:rsidR="00563E0A" w:rsidRDefault="00563E0A" w:rsidP="00563E0A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>Не допускаются острые углы, заусенцы, сколы, непрочные соединения и выступающие крепёжные элементы.</w:t>
      </w:r>
    </w:p>
    <w:p w:rsidR="00563E0A" w:rsidRDefault="00563E0A" w:rsidP="00563E0A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>Защитные наконечники должны быть установлены на всех ножках столов и стульев.</w:t>
      </w:r>
    </w:p>
    <w:p w:rsidR="00563E0A" w:rsidRDefault="00563E0A" w:rsidP="00563E0A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>Материалы, покрытия и конструктивные решения должны соответствовать применимым требованиям безопасности.</w:t>
      </w:r>
    </w:p>
    <w:p w:rsidR="00563E0A" w:rsidRDefault="00563E0A" w:rsidP="00563E0A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>По запросу заказчика поставщик предоставляет документы, подтверждающие безопасность материалов и соответствие продукции установленным требованиям.</w:t>
      </w:r>
    </w:p>
    <w:p w:rsidR="00563E0A" w:rsidRDefault="00563E0A" w:rsidP="00563E0A">
      <w:pPr>
        <w:pStyle w:val="2"/>
      </w:pPr>
      <w:r>
        <w:t>9. Порядок согласования и приёмки</w:t>
      </w:r>
    </w:p>
    <w:p w:rsidR="00563E0A" w:rsidRDefault="00563E0A" w:rsidP="00563E0A">
      <w:pPr>
        <w:pStyle w:val="a4"/>
      </w:pPr>
      <w:r>
        <w:t>До начала производства поставщик согласовывает с заказчиком:</w:t>
      </w:r>
    </w:p>
    <w:p w:rsidR="00563E0A" w:rsidRDefault="00563E0A" w:rsidP="00563E0A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Форму и конструкцию столов и стульев.</w:t>
      </w:r>
    </w:p>
    <w:p w:rsidR="00563E0A" w:rsidRDefault="00563E0A" w:rsidP="00563E0A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Размеры столешниц и количество посадочных мест.</w:t>
      </w:r>
    </w:p>
    <w:p w:rsidR="00563E0A" w:rsidRDefault="00563E0A" w:rsidP="00563E0A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Высоту мебели по возрастным группам.</w:t>
      </w:r>
    </w:p>
    <w:p w:rsidR="00563E0A" w:rsidRDefault="00563E0A" w:rsidP="00563E0A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Тип металлического каркаса, форму ножек и цвет покрытия.</w:t>
      </w:r>
    </w:p>
    <w:p w:rsidR="00563E0A" w:rsidRDefault="00563E0A" w:rsidP="00563E0A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Тип и материал защитных наконечников.</w:t>
      </w:r>
    </w:p>
    <w:p w:rsidR="00563E0A" w:rsidRDefault="00563E0A" w:rsidP="00563E0A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Цвета МДФ и защитных покрытий.</w:t>
      </w:r>
    </w:p>
    <w:p w:rsidR="00563E0A" w:rsidRDefault="00563E0A" w:rsidP="00563E0A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Шрифт и расположение гравировки названий групп.</w:t>
      </w:r>
    </w:p>
    <w:p w:rsidR="00563E0A" w:rsidRDefault="00563E0A" w:rsidP="00563E0A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Образец или визуализацию готовой продукции.</w:t>
      </w:r>
    </w:p>
    <w:p w:rsidR="00563E0A" w:rsidRDefault="00563E0A" w:rsidP="00563E0A">
      <w:pPr>
        <w:pStyle w:val="a4"/>
      </w:pPr>
      <w:r>
        <w:t>Приёмка осуществляется по количеству изделий, соответствию размеров, качеству сборки, устойчивости конструкции, состоянию покрытия, наличию защитных наконечников и соответствию утверждённому дизайну.</w:t>
      </w:r>
    </w:p>
    <w:p w:rsidR="00563E0A" w:rsidRDefault="00563E0A" w:rsidP="00563E0A">
      <w:pPr>
        <w:pStyle w:val="2"/>
      </w:pPr>
      <w:r>
        <w:t>10. Комплектность поставки</w:t>
      </w:r>
    </w:p>
    <w:p w:rsidR="00563E0A" w:rsidRDefault="00563E0A" w:rsidP="00563E0A">
      <w:pPr>
        <w:pStyle w:val="a4"/>
      </w:pPr>
      <w:r>
        <w:t>Поставка должна включать детские столы и стулья в количестве, достаточном для размещения 200 детей.</w:t>
      </w:r>
    </w:p>
    <w:p w:rsidR="00563E0A" w:rsidRDefault="00563E0A" w:rsidP="00563E0A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Детские стулья — 200 штук.</w:t>
      </w:r>
    </w:p>
    <w:p w:rsidR="00563E0A" w:rsidRDefault="00563E0A" w:rsidP="00563E0A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Детские столы — в количестве, согласованном с заказчиком.</w:t>
      </w:r>
    </w:p>
    <w:p w:rsidR="00563E0A" w:rsidRDefault="00563E0A" w:rsidP="00563E0A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Защитные наконечники — на все ножки столов и стульев.</w:t>
      </w:r>
    </w:p>
    <w:p w:rsidR="00563E0A" w:rsidRDefault="00563E0A" w:rsidP="00563E0A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Мебель должна быть готова к эксплуатации после доставки и, при необходимости, сборки.</w:t>
      </w:r>
    </w:p>
    <w:p w:rsidR="00563E0A" w:rsidRDefault="00563E0A" w:rsidP="00563E0A">
      <w:pPr>
        <w:pStyle w:val="a4"/>
      </w:pPr>
      <w:r>
        <w:rPr>
          <w:rStyle w:val="a3"/>
        </w:rPr>
        <w:lastRenderedPageBreak/>
        <w:t>Примечание:</w:t>
      </w:r>
      <w:r>
        <w:t xml:space="preserve"> Все размеры, конструктивные решения, материалы и цветовое исполнение окончательно согласовываются с заказчиком до начала изготовления. Высота мебели должна быть проверена на соответствие действующим требованиям для соответствующих ростовых групп детей.</w:t>
      </w:r>
    </w:p>
    <w:p w:rsidR="00563E0A" w:rsidRPr="00F46F98" w:rsidRDefault="00563E0A" w:rsidP="00563E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46F9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11. Требования к доставке и сборке</w:t>
      </w:r>
    </w:p>
    <w:p w:rsidR="00563E0A" w:rsidRPr="00F46F98" w:rsidRDefault="00563E0A" w:rsidP="00563E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F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детских столов и стульев до места назначения осуществляется за счёт поставщика.</w:t>
      </w:r>
    </w:p>
    <w:p w:rsidR="00563E0A" w:rsidRPr="00F46F98" w:rsidRDefault="00563E0A" w:rsidP="00563E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F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Разгрузка, подъём, сборка и установка мебели на месте эксплуатации осуществляются за счёт и силами поставщика.</w:t>
      </w:r>
    </w:p>
    <w:p w:rsidR="00563E0A" w:rsidRPr="00F46F98" w:rsidRDefault="00563E0A" w:rsidP="00563E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F9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расходы, связанные с транспортировкой, разгрузкой, сборкой и установкой мебели, включаются в стоимость товара.</w:t>
      </w:r>
    </w:p>
    <w:p w:rsidR="00563E0A" w:rsidRPr="00F46F98" w:rsidRDefault="00563E0A" w:rsidP="00563E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F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обязан обеспечить сохранность мебели при транспортировке и доставке.</w:t>
      </w:r>
    </w:p>
    <w:p w:rsidR="00563E0A" w:rsidRPr="00F46F98" w:rsidRDefault="00563E0A" w:rsidP="00563E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F98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Сборка и установка мебели должны быть выполнены качественно, с соблюдением требований безопасности и рекомендаций производителя.</w:t>
      </w:r>
    </w:p>
    <w:p w:rsidR="00563E0A" w:rsidRPr="00F46F98" w:rsidRDefault="00563E0A" w:rsidP="00563E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F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сборки мебель должна быть устойчивой, исправной и полностью готовой к эксплуатации.</w:t>
      </w:r>
    </w:p>
    <w:p w:rsidR="00563E0A" w:rsidRPr="00F46F98" w:rsidRDefault="00563E0A" w:rsidP="00563E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F98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 повреждения мебели до момента её передачи заказчику несёт поставщик.</w:t>
      </w:r>
    </w:p>
    <w:p w:rsidR="00563E0A" w:rsidRDefault="00563E0A" w:rsidP="00563E0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6F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повреждений, дефектов или несоответствий при приёмке поставщик обязан устранить их за свой счёт либо заменить дефектные изделия в согласованный с заказчиком срок.</w:t>
      </w:r>
    </w:p>
    <w:p w:rsidR="00ED50AF" w:rsidRPr="00F46F98" w:rsidRDefault="00ED50AF" w:rsidP="00ED50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Атырауская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пос.Макат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</w:t>
      </w:r>
    </w:p>
    <w:p w:rsidR="00563E0A" w:rsidRDefault="00563E0A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563E0A" w:rsidRDefault="00563E0A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Pr="00853C3C" w:rsidRDefault="002C6B0C" w:rsidP="00853C3C">
      <w:pPr>
        <w:jc w:val="center"/>
        <w:rPr>
          <w:rFonts w:ascii="Times New Roman" w:hAnsi="Times New Roman" w:cs="Times New Roman"/>
          <w:sz w:val="24"/>
          <w:szCs w:val="24"/>
        </w:rPr>
      </w:pPr>
      <w:r w:rsidRPr="00853C3C">
        <w:rPr>
          <w:rFonts w:ascii="Times New Roman" w:hAnsi="Times New Roman" w:cs="Times New Roman"/>
          <w:sz w:val="24"/>
          <w:szCs w:val="24"/>
        </w:rPr>
        <w:lastRenderedPageBreak/>
        <w:t>ТЕХНИКАЛЫҚ СИПАТТАМА</w:t>
      </w:r>
    </w:p>
    <w:p w:rsidR="002C6B0C" w:rsidRDefault="002C6B0C" w:rsidP="002C6B0C">
      <w:pPr>
        <w:pStyle w:val="a4"/>
      </w:pPr>
      <w:r>
        <w:rPr>
          <w:rStyle w:val="a3"/>
        </w:rPr>
        <w:t xml:space="preserve">200 </w:t>
      </w:r>
      <w:proofErr w:type="spellStart"/>
      <w:r>
        <w:rPr>
          <w:rStyle w:val="a3"/>
        </w:rPr>
        <w:t>балаға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арналған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балабақшаға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балалар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үстелдері</w:t>
      </w:r>
      <w:proofErr w:type="spellEnd"/>
      <w:r>
        <w:rPr>
          <w:rStyle w:val="a3"/>
        </w:rPr>
        <w:t xml:space="preserve"> мен </w:t>
      </w:r>
      <w:proofErr w:type="spellStart"/>
      <w:r>
        <w:rPr>
          <w:rStyle w:val="a3"/>
        </w:rPr>
        <w:t>орындықтарын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дайындауға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қойылатын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талаптар</w:t>
      </w:r>
      <w:bookmarkStart w:id="0" w:name="_GoBack"/>
      <w:bookmarkEnd w:id="0"/>
      <w:proofErr w:type="spellEnd"/>
    </w:p>
    <w:p w:rsidR="002C6B0C" w:rsidRDefault="002C6B0C" w:rsidP="002C6B0C">
      <w:pPr>
        <w:pStyle w:val="2"/>
      </w:pPr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</w:p>
    <w:p w:rsidR="002C6B0C" w:rsidRDefault="002C6B0C" w:rsidP="002C6B0C">
      <w:pPr>
        <w:pStyle w:val="a4"/>
      </w:pPr>
      <w:proofErr w:type="spellStart"/>
      <w:r>
        <w:rPr>
          <w:rStyle w:val="a3"/>
        </w:rPr>
        <w:t>Тауардың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атауы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Мектепке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ұйымына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үстелдері</w:t>
      </w:r>
      <w:proofErr w:type="spellEnd"/>
      <w:r>
        <w:t xml:space="preserve"> мен </w:t>
      </w:r>
      <w:proofErr w:type="spellStart"/>
      <w:r>
        <w:t>орындықтары</w:t>
      </w:r>
      <w:proofErr w:type="spellEnd"/>
      <w:r>
        <w:t>.</w:t>
      </w:r>
    </w:p>
    <w:p w:rsidR="002C6B0C" w:rsidRDefault="002C6B0C" w:rsidP="002C6B0C">
      <w:pPr>
        <w:pStyle w:val="a4"/>
      </w:pPr>
      <w:proofErr w:type="spellStart"/>
      <w:r>
        <w:rPr>
          <w:rStyle w:val="a3"/>
        </w:rPr>
        <w:t>Балалардың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жалпы</w:t>
      </w:r>
      <w:proofErr w:type="spellEnd"/>
      <w:r>
        <w:rPr>
          <w:rStyle w:val="a3"/>
        </w:rPr>
        <w:t xml:space="preserve"> саны:</w:t>
      </w:r>
      <w:r>
        <w:t xml:space="preserve"> 200 бала.</w:t>
      </w:r>
    </w:p>
    <w:p w:rsidR="002C6B0C" w:rsidRDefault="002C6B0C" w:rsidP="002C6B0C">
      <w:pPr>
        <w:pStyle w:val="a4"/>
      </w:pPr>
      <w:proofErr w:type="spellStart"/>
      <w:r>
        <w:rPr>
          <w:rStyle w:val="a3"/>
        </w:rPr>
        <w:t>Мақсаты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Балабақшаның</w:t>
      </w:r>
      <w:proofErr w:type="spellEnd"/>
      <w:r>
        <w:t xml:space="preserve"> </w:t>
      </w:r>
      <w:proofErr w:type="spellStart"/>
      <w:r>
        <w:t>топтық</w:t>
      </w:r>
      <w:proofErr w:type="spellEnd"/>
      <w:r>
        <w:t xml:space="preserve"> </w:t>
      </w:r>
      <w:proofErr w:type="spellStart"/>
      <w:r>
        <w:t>бөлмелерін</w:t>
      </w:r>
      <w:proofErr w:type="spellEnd"/>
      <w:r>
        <w:t xml:space="preserve"> </w:t>
      </w:r>
      <w:proofErr w:type="spellStart"/>
      <w:r>
        <w:t>сабақ</w:t>
      </w:r>
      <w:proofErr w:type="spellEnd"/>
      <w:r>
        <w:t xml:space="preserve"> </w:t>
      </w:r>
      <w:proofErr w:type="spellStart"/>
      <w:r>
        <w:t>өткізуге</w:t>
      </w:r>
      <w:proofErr w:type="spellEnd"/>
      <w:r>
        <w:t xml:space="preserve">, </w:t>
      </w:r>
      <w:proofErr w:type="spellStart"/>
      <w:r>
        <w:t>ойын</w:t>
      </w:r>
      <w:proofErr w:type="spellEnd"/>
      <w:r>
        <w:t xml:space="preserve"> </w:t>
      </w:r>
      <w:proofErr w:type="spellStart"/>
      <w:r>
        <w:t>ойнауға</w:t>
      </w:r>
      <w:proofErr w:type="spellEnd"/>
      <w:r>
        <w:t xml:space="preserve">, </w:t>
      </w:r>
      <w:proofErr w:type="spellStart"/>
      <w:r>
        <w:t>сурет</w:t>
      </w:r>
      <w:proofErr w:type="spellEnd"/>
      <w:r>
        <w:t xml:space="preserve"> </w:t>
      </w:r>
      <w:proofErr w:type="spellStart"/>
      <w:r>
        <w:t>салуға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тамақтануға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жиһазбен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>.</w:t>
      </w:r>
    </w:p>
    <w:p w:rsidR="002C6B0C" w:rsidRDefault="002C6B0C" w:rsidP="002C6B0C">
      <w:pPr>
        <w:pStyle w:val="a4"/>
      </w:pPr>
      <w:proofErr w:type="spellStart"/>
      <w:r>
        <w:rPr>
          <w:rStyle w:val="a3"/>
        </w:rPr>
        <w:t>Дайындау</w:t>
      </w:r>
      <w:proofErr w:type="spellEnd"/>
      <w:r>
        <w:rPr>
          <w:rStyle w:val="a3"/>
        </w:rPr>
        <w:t xml:space="preserve"> материалы:</w:t>
      </w:r>
      <w:r>
        <w:t xml:space="preserve"> 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мекемелерінде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 бар МДФ (</w:t>
      </w:r>
      <w:proofErr w:type="spellStart"/>
      <w:r>
        <w:t>орташа</w:t>
      </w:r>
      <w:proofErr w:type="spellEnd"/>
      <w:r>
        <w:t xml:space="preserve"> </w:t>
      </w:r>
      <w:proofErr w:type="spellStart"/>
      <w:r>
        <w:t>тығыздықтағы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 </w:t>
      </w:r>
      <w:proofErr w:type="spellStart"/>
      <w:r>
        <w:t>талшықты</w:t>
      </w:r>
      <w:proofErr w:type="spellEnd"/>
      <w:r>
        <w:t xml:space="preserve"> </w:t>
      </w:r>
      <w:proofErr w:type="spellStart"/>
      <w:r>
        <w:t>тақта</w:t>
      </w:r>
      <w:proofErr w:type="spellEnd"/>
      <w:r>
        <w:t>).</w:t>
      </w:r>
    </w:p>
    <w:p w:rsidR="002C6B0C" w:rsidRDefault="002C6B0C" w:rsidP="002C6B0C">
      <w:pPr>
        <w:pStyle w:val="a4"/>
      </w:pPr>
      <w:proofErr w:type="spellStart"/>
      <w:r>
        <w:rPr>
          <w:rStyle w:val="a3"/>
        </w:rPr>
        <w:t>Қаңқа</w:t>
      </w:r>
      <w:proofErr w:type="spellEnd"/>
      <w:r>
        <w:rPr>
          <w:rStyle w:val="a3"/>
        </w:rPr>
        <w:t xml:space="preserve"> материалы:</w:t>
      </w:r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бояу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 бар металл.</w:t>
      </w:r>
    </w:p>
    <w:p w:rsidR="002C6B0C" w:rsidRDefault="002C6B0C" w:rsidP="002C6B0C">
      <w:pPr>
        <w:pStyle w:val="2"/>
      </w:pPr>
      <w:r>
        <w:t xml:space="preserve">2. </w:t>
      </w:r>
      <w:proofErr w:type="spellStart"/>
      <w:r>
        <w:t>Жас</w:t>
      </w:r>
      <w:proofErr w:type="spellEnd"/>
      <w:r>
        <w:t xml:space="preserve"> </w:t>
      </w:r>
      <w:proofErr w:type="spellStart"/>
      <w:r>
        <w:t>топтары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саны мен </w:t>
      </w:r>
      <w:proofErr w:type="spellStart"/>
      <w:r>
        <w:t>өлшемдері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"/>
        <w:gridCol w:w="1228"/>
        <w:gridCol w:w="1385"/>
        <w:gridCol w:w="1303"/>
        <w:gridCol w:w="4000"/>
      </w:tblGrid>
      <w:tr w:rsidR="002C6B0C" w:rsidTr="002C6B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C6B0C" w:rsidRDefault="002C6B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Жас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тобы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C6B0C" w:rsidRDefault="002C6B0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Балалар</w:t>
            </w:r>
            <w:proofErr w:type="spellEnd"/>
            <w:r>
              <w:rPr>
                <w:b/>
                <w:bCs/>
              </w:rPr>
              <w:t xml:space="preserve"> саны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Үстел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биіктігі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C6B0C" w:rsidRDefault="002C6B0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Орындықтың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отыратын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бөлігінің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биіктігі</w:t>
            </w:r>
            <w:proofErr w:type="spellEnd"/>
          </w:p>
        </w:tc>
      </w:tr>
      <w:tr w:rsidR="002C6B0C" w:rsidTr="002C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6B0C" w:rsidRDefault="002C6B0C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proofErr w:type="spellStart"/>
            <w:r>
              <w:t>Кіші</w:t>
            </w:r>
            <w:proofErr w:type="spellEnd"/>
            <w:r>
              <w:t xml:space="preserve"> топ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60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43 см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24 см</w:t>
            </w:r>
          </w:p>
        </w:tc>
      </w:tr>
      <w:tr w:rsidR="002C6B0C" w:rsidTr="002C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6B0C" w:rsidRDefault="002C6B0C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proofErr w:type="spellStart"/>
            <w:r>
              <w:t>Ортаңғы</w:t>
            </w:r>
            <w:proofErr w:type="spellEnd"/>
            <w:r>
              <w:t xml:space="preserve"> топ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70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48 см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28 см</w:t>
            </w:r>
          </w:p>
        </w:tc>
      </w:tr>
      <w:tr w:rsidR="002C6B0C" w:rsidTr="002C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6B0C" w:rsidRDefault="002C6B0C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proofErr w:type="spellStart"/>
            <w:r>
              <w:t>Ересек</w:t>
            </w:r>
            <w:proofErr w:type="spellEnd"/>
            <w:r>
              <w:t xml:space="preserve"> топ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70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54 см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t>32 см</w:t>
            </w:r>
          </w:p>
        </w:tc>
      </w:tr>
      <w:tr w:rsidR="002C6B0C" w:rsidTr="002C6B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C6B0C" w:rsidRDefault="002C6B0C"/>
        </w:tc>
        <w:tc>
          <w:tcPr>
            <w:tcW w:w="0" w:type="auto"/>
            <w:vAlign w:val="center"/>
            <w:hideMark/>
          </w:tcPr>
          <w:p w:rsidR="002C6B0C" w:rsidRDefault="002C6B0C">
            <w:pPr>
              <w:rPr>
                <w:sz w:val="24"/>
                <w:szCs w:val="24"/>
              </w:rPr>
            </w:pPr>
            <w:proofErr w:type="spellStart"/>
            <w:r>
              <w:rPr>
                <w:rStyle w:val="a3"/>
              </w:rPr>
              <w:t>Барлығы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C6B0C" w:rsidRDefault="002C6B0C">
            <w:r>
              <w:rPr>
                <w:rStyle w:val="a3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2C6B0C" w:rsidRDefault="002C6B0C"/>
        </w:tc>
        <w:tc>
          <w:tcPr>
            <w:tcW w:w="0" w:type="auto"/>
            <w:vAlign w:val="center"/>
            <w:hideMark/>
          </w:tcPr>
          <w:p w:rsidR="002C6B0C" w:rsidRDefault="002C6B0C">
            <w:pPr>
              <w:rPr>
                <w:sz w:val="20"/>
                <w:szCs w:val="20"/>
              </w:rPr>
            </w:pPr>
          </w:p>
        </w:tc>
      </w:tr>
    </w:tbl>
    <w:p w:rsidR="002C6B0C" w:rsidRDefault="002C6B0C" w:rsidP="002C6B0C">
      <w:pPr>
        <w:pStyle w:val="a4"/>
      </w:pPr>
      <w:proofErr w:type="spellStart"/>
      <w:r>
        <w:t>Орындықтар</w:t>
      </w:r>
      <w:proofErr w:type="spellEnd"/>
      <w:r>
        <w:t xml:space="preserve"> саны — 200 дана,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балаға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орындықтан</w:t>
      </w:r>
      <w:proofErr w:type="spellEnd"/>
      <w:r>
        <w:t>.</w:t>
      </w:r>
    </w:p>
    <w:p w:rsidR="002C6B0C" w:rsidRDefault="002C6B0C" w:rsidP="002C6B0C">
      <w:pPr>
        <w:pStyle w:val="a4"/>
      </w:pPr>
      <w:proofErr w:type="spellStart"/>
      <w:r>
        <w:t>Үстелдердің</w:t>
      </w:r>
      <w:proofErr w:type="spellEnd"/>
      <w:r>
        <w:t xml:space="preserve"> саны, </w:t>
      </w:r>
      <w:proofErr w:type="spellStart"/>
      <w:r>
        <w:t>өлшемдері</w:t>
      </w:r>
      <w:proofErr w:type="spellEnd"/>
      <w:r>
        <w:t xml:space="preserve">, </w:t>
      </w:r>
      <w:proofErr w:type="spellStart"/>
      <w:r>
        <w:t>пішіні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отыратын</w:t>
      </w:r>
      <w:proofErr w:type="spellEnd"/>
      <w:r>
        <w:t xml:space="preserve"> </w:t>
      </w:r>
      <w:proofErr w:type="spellStart"/>
      <w:r>
        <w:t>орындарының</w:t>
      </w:r>
      <w:proofErr w:type="spellEnd"/>
      <w:r>
        <w:t xml:space="preserve"> саны </w:t>
      </w:r>
      <w:proofErr w:type="spellStart"/>
      <w:r>
        <w:t>өндіріс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>.</w:t>
      </w:r>
    </w:p>
    <w:p w:rsidR="002C6B0C" w:rsidRDefault="002C6B0C" w:rsidP="002C6B0C">
      <w:pPr>
        <w:pStyle w:val="2"/>
      </w:pPr>
      <w:r>
        <w:t xml:space="preserve">3. </w:t>
      </w:r>
      <w:proofErr w:type="spellStart"/>
      <w:r>
        <w:t>Үстелдерге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t>Үстелдің</w:t>
      </w:r>
      <w:proofErr w:type="spellEnd"/>
      <w:r>
        <w:t xml:space="preserve"> </w:t>
      </w:r>
      <w:proofErr w:type="spellStart"/>
      <w:r>
        <w:t>беткі</w:t>
      </w:r>
      <w:proofErr w:type="spellEnd"/>
      <w:r>
        <w:t xml:space="preserve"> </w:t>
      </w:r>
      <w:proofErr w:type="spellStart"/>
      <w:r>
        <w:t>тақтасы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, </w:t>
      </w:r>
      <w:proofErr w:type="spellStart"/>
      <w:r>
        <w:t>тегіс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 бар МДФ </w:t>
      </w:r>
      <w:proofErr w:type="spellStart"/>
      <w:r>
        <w:t>материалынан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t>Үстелдің</w:t>
      </w:r>
      <w:proofErr w:type="spellEnd"/>
      <w:r>
        <w:t xml:space="preserve"> </w:t>
      </w:r>
      <w:proofErr w:type="spellStart"/>
      <w:r>
        <w:t>қаңқасы</w:t>
      </w:r>
      <w:proofErr w:type="spellEnd"/>
      <w:r>
        <w:t xml:space="preserve"> </w:t>
      </w:r>
      <w:proofErr w:type="spellStart"/>
      <w:r>
        <w:t>металлдан</w:t>
      </w:r>
      <w:proofErr w:type="spellEnd"/>
      <w:r>
        <w:t xml:space="preserve"> </w:t>
      </w:r>
      <w:proofErr w:type="spellStart"/>
      <w:r>
        <w:t>жасалып</w:t>
      </w:r>
      <w:proofErr w:type="spellEnd"/>
      <w:r>
        <w:t xml:space="preserve">,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жүктемелерге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,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күнделікті</w:t>
      </w:r>
      <w:proofErr w:type="spellEnd"/>
      <w:r>
        <w:t xml:space="preserve"> </w:t>
      </w:r>
      <w:proofErr w:type="spellStart"/>
      <w:r>
        <w:t>қарқынды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t>Үстел</w:t>
      </w:r>
      <w:proofErr w:type="spellEnd"/>
      <w:r>
        <w:t xml:space="preserve"> </w:t>
      </w:r>
      <w:proofErr w:type="spellStart"/>
      <w:r>
        <w:t>аяқтары</w:t>
      </w:r>
      <w:proofErr w:type="spellEnd"/>
      <w:r>
        <w:t xml:space="preserve"> цилиндр </w:t>
      </w:r>
      <w:proofErr w:type="spellStart"/>
      <w:r>
        <w:t>пішінді</w:t>
      </w:r>
      <w:proofErr w:type="spellEnd"/>
      <w:r>
        <w:t xml:space="preserve"> металл </w:t>
      </w:r>
      <w:proofErr w:type="spellStart"/>
      <w:r>
        <w:t>құбырлардан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t>Үстелдің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сипаттаманың</w:t>
      </w:r>
      <w:proofErr w:type="spellEnd"/>
      <w:r>
        <w:t xml:space="preserve"> 2-бөлімінде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параметрлерге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t>Үстел</w:t>
      </w:r>
      <w:proofErr w:type="spellEnd"/>
      <w:r>
        <w:t xml:space="preserve"> </w:t>
      </w:r>
      <w:proofErr w:type="spellStart"/>
      <w:r>
        <w:t>бетінің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бұрыштары</w:t>
      </w:r>
      <w:proofErr w:type="spellEnd"/>
      <w:r>
        <w:t xml:space="preserve"> мен </w:t>
      </w:r>
      <w:proofErr w:type="spellStart"/>
      <w:r>
        <w:t>жиектері</w:t>
      </w:r>
      <w:proofErr w:type="spellEnd"/>
      <w:r>
        <w:t xml:space="preserve"> </w:t>
      </w:r>
      <w:proofErr w:type="spellStart"/>
      <w:r>
        <w:t>дөңгелектеліп</w:t>
      </w:r>
      <w:proofErr w:type="spellEnd"/>
      <w:r>
        <w:t xml:space="preserve">,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өңделуі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t>Үстел</w:t>
      </w:r>
      <w:proofErr w:type="spellEnd"/>
      <w:r>
        <w:t xml:space="preserve"> </w:t>
      </w:r>
      <w:proofErr w:type="spellStart"/>
      <w:r>
        <w:t>беті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ылғалға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, </w:t>
      </w:r>
      <w:proofErr w:type="spellStart"/>
      <w:r>
        <w:t>қажалуға</w:t>
      </w:r>
      <w:proofErr w:type="spellEnd"/>
      <w:r>
        <w:t xml:space="preserve">,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ылғалды</w:t>
      </w:r>
      <w:proofErr w:type="spellEnd"/>
      <w:r>
        <w:t xml:space="preserve"> </w:t>
      </w:r>
      <w:proofErr w:type="spellStart"/>
      <w:r>
        <w:t>тазалауға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тұрмыстық</w:t>
      </w:r>
      <w:proofErr w:type="spellEnd"/>
      <w:r>
        <w:t xml:space="preserve"> </w:t>
      </w:r>
      <w:proofErr w:type="spellStart"/>
      <w:r>
        <w:t>жуғыш</w:t>
      </w:r>
      <w:proofErr w:type="spellEnd"/>
      <w:r>
        <w:t xml:space="preserve"> </w:t>
      </w:r>
      <w:proofErr w:type="spellStart"/>
      <w:r>
        <w:t>заттардың</w:t>
      </w:r>
      <w:proofErr w:type="spellEnd"/>
      <w:r>
        <w:t xml:space="preserve"> </w:t>
      </w:r>
      <w:proofErr w:type="spellStart"/>
      <w:r>
        <w:t>әсеріне</w:t>
      </w:r>
      <w:proofErr w:type="spellEnd"/>
      <w:r>
        <w:t xml:space="preserve"> </w:t>
      </w:r>
      <w:proofErr w:type="spellStart"/>
      <w:r>
        <w:t>шыдамды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 xml:space="preserve">Металл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коррозияға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жабынмен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қапталуы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Жабында</w:t>
      </w:r>
      <w:proofErr w:type="spellEnd"/>
      <w:r>
        <w:t xml:space="preserve"> </w:t>
      </w:r>
      <w:proofErr w:type="spellStart"/>
      <w:r>
        <w:t>сынықтар</w:t>
      </w:r>
      <w:proofErr w:type="spellEnd"/>
      <w:r>
        <w:t xml:space="preserve">, </w:t>
      </w:r>
      <w:proofErr w:type="spellStart"/>
      <w:r>
        <w:t>жарықтар</w:t>
      </w:r>
      <w:proofErr w:type="spellEnd"/>
      <w:r>
        <w:t xml:space="preserve">, </w:t>
      </w:r>
      <w:proofErr w:type="spellStart"/>
      <w:r>
        <w:t>көпіршіктер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қабыршақтану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proofErr w:type="spellStart"/>
      <w:r>
        <w:lastRenderedPageBreak/>
        <w:t>Қосылыстар</w:t>
      </w:r>
      <w:proofErr w:type="spellEnd"/>
      <w:r>
        <w:t xml:space="preserve"> мен </w:t>
      </w:r>
      <w:proofErr w:type="spellStart"/>
      <w:r>
        <w:t>бекіткіш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шығыңқы</w:t>
      </w:r>
      <w:proofErr w:type="spellEnd"/>
      <w:r>
        <w:t xml:space="preserve"> </w:t>
      </w:r>
      <w:proofErr w:type="spellStart"/>
      <w:r>
        <w:t>бөлшектерге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t xml:space="preserve">Еден </w:t>
      </w:r>
      <w:proofErr w:type="spellStart"/>
      <w:r>
        <w:t>жабындысын</w:t>
      </w:r>
      <w:proofErr w:type="spellEnd"/>
      <w:r>
        <w:t xml:space="preserve"> </w:t>
      </w:r>
      <w:proofErr w:type="spellStart"/>
      <w:r>
        <w:t>зақымданудан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аяқтарының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ұштарына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қалпақшалар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тіреуіш</w:t>
      </w:r>
      <w:proofErr w:type="spellEnd"/>
      <w:r>
        <w:t xml:space="preserve"> </w:t>
      </w:r>
      <w:proofErr w:type="spellStart"/>
      <w:r>
        <w:t>төсемдер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pStyle w:val="2"/>
      </w:pPr>
      <w:r>
        <w:t xml:space="preserve">4. </w:t>
      </w:r>
      <w:proofErr w:type="spellStart"/>
      <w:r>
        <w:t>Орындықтарға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Орындықтың</w:t>
      </w:r>
      <w:proofErr w:type="spellEnd"/>
      <w:r>
        <w:t xml:space="preserve"> </w:t>
      </w:r>
      <w:proofErr w:type="spellStart"/>
      <w:r>
        <w:t>отыратын</w:t>
      </w:r>
      <w:proofErr w:type="spellEnd"/>
      <w:r>
        <w:t xml:space="preserve"> </w:t>
      </w:r>
      <w:proofErr w:type="spellStart"/>
      <w:r>
        <w:t>бөлігі</w:t>
      </w:r>
      <w:proofErr w:type="spellEnd"/>
      <w:r>
        <w:t xml:space="preserve"> мен </w:t>
      </w:r>
      <w:proofErr w:type="spellStart"/>
      <w:r>
        <w:t>арқалығы</w:t>
      </w:r>
      <w:proofErr w:type="spellEnd"/>
      <w:r>
        <w:t xml:space="preserve"> 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жиһазына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 бар МДФ </w:t>
      </w:r>
      <w:proofErr w:type="spellStart"/>
      <w:r>
        <w:t>материалынан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Орындықтың</w:t>
      </w:r>
      <w:proofErr w:type="spellEnd"/>
      <w:r>
        <w:t xml:space="preserve"> </w:t>
      </w:r>
      <w:proofErr w:type="spellStart"/>
      <w:r>
        <w:t>қаңқасы</w:t>
      </w:r>
      <w:proofErr w:type="spellEnd"/>
      <w:r>
        <w:t xml:space="preserve"> </w:t>
      </w:r>
      <w:proofErr w:type="spellStart"/>
      <w:r>
        <w:t>металлдан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,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орнықты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Орындық</w:t>
      </w:r>
      <w:proofErr w:type="spellEnd"/>
      <w:r>
        <w:t xml:space="preserve"> </w:t>
      </w:r>
      <w:proofErr w:type="spellStart"/>
      <w:r>
        <w:t>аяқтары</w:t>
      </w:r>
      <w:proofErr w:type="spellEnd"/>
      <w:r>
        <w:t xml:space="preserve"> цилиндр </w:t>
      </w:r>
      <w:proofErr w:type="spellStart"/>
      <w:r>
        <w:t>пішінді</w:t>
      </w:r>
      <w:proofErr w:type="spellEnd"/>
      <w:r>
        <w:t xml:space="preserve"> металл </w:t>
      </w:r>
      <w:proofErr w:type="spellStart"/>
      <w:r>
        <w:t>құбырлардан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Орындықтың</w:t>
      </w:r>
      <w:proofErr w:type="spellEnd"/>
      <w:r>
        <w:t xml:space="preserve"> </w:t>
      </w:r>
      <w:proofErr w:type="spellStart"/>
      <w:r>
        <w:t>еденнен</w:t>
      </w:r>
      <w:proofErr w:type="spellEnd"/>
      <w:r>
        <w:t xml:space="preserve"> </w:t>
      </w:r>
      <w:proofErr w:type="spellStart"/>
      <w:r>
        <w:t>отыратын</w:t>
      </w:r>
      <w:proofErr w:type="spellEnd"/>
      <w:r>
        <w:t xml:space="preserve"> </w:t>
      </w:r>
      <w:proofErr w:type="spellStart"/>
      <w:r>
        <w:t>бөлігіне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сипаттаманың</w:t>
      </w:r>
      <w:proofErr w:type="spellEnd"/>
      <w:r>
        <w:t xml:space="preserve"> 2-бөлімінде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параметрлерге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Орындықтың</w:t>
      </w:r>
      <w:proofErr w:type="spellEnd"/>
      <w:r>
        <w:t xml:space="preserve"> </w:t>
      </w:r>
      <w:proofErr w:type="spellStart"/>
      <w:r>
        <w:t>отыратын</w:t>
      </w:r>
      <w:proofErr w:type="spellEnd"/>
      <w:r>
        <w:t xml:space="preserve"> </w:t>
      </w:r>
      <w:proofErr w:type="spellStart"/>
      <w:r>
        <w:t>бөлігі</w:t>
      </w:r>
      <w:proofErr w:type="spellEnd"/>
      <w:r>
        <w:t xml:space="preserve"> мен </w:t>
      </w:r>
      <w:proofErr w:type="spellStart"/>
      <w:r>
        <w:t>арқалығының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бұрыштары</w:t>
      </w:r>
      <w:proofErr w:type="spellEnd"/>
      <w:r>
        <w:t xml:space="preserve"> мен </w:t>
      </w:r>
      <w:proofErr w:type="spellStart"/>
      <w:r>
        <w:t>жиектері</w:t>
      </w:r>
      <w:proofErr w:type="spellEnd"/>
      <w:r>
        <w:t xml:space="preserve"> </w:t>
      </w:r>
      <w:proofErr w:type="spellStart"/>
      <w:r>
        <w:t>дөңгелектеліп</w:t>
      </w:r>
      <w:proofErr w:type="spellEnd"/>
      <w:r>
        <w:t xml:space="preserve">, </w:t>
      </w:r>
      <w:proofErr w:type="spellStart"/>
      <w:r>
        <w:t>мұқият</w:t>
      </w:r>
      <w:proofErr w:type="spellEnd"/>
      <w:r>
        <w:t xml:space="preserve"> </w:t>
      </w:r>
      <w:proofErr w:type="spellStart"/>
      <w:r>
        <w:t>өңделуі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Құрылымы</w:t>
      </w:r>
      <w:proofErr w:type="spellEnd"/>
      <w:r>
        <w:t xml:space="preserve"> </w:t>
      </w:r>
      <w:proofErr w:type="spellStart"/>
      <w:r>
        <w:t>баланың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отыруын</w:t>
      </w:r>
      <w:proofErr w:type="spellEnd"/>
      <w:r>
        <w:t xml:space="preserve">, </w:t>
      </w:r>
      <w:proofErr w:type="spellStart"/>
      <w:r>
        <w:t>жайлылығын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орындықтың</w:t>
      </w:r>
      <w:proofErr w:type="spellEnd"/>
      <w:r>
        <w:t xml:space="preserve"> </w:t>
      </w:r>
      <w:proofErr w:type="spellStart"/>
      <w:r>
        <w:t>орнықтылығын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Металл </w:t>
      </w:r>
      <w:proofErr w:type="spellStart"/>
      <w:r>
        <w:t>қаңқа</w:t>
      </w:r>
      <w:proofErr w:type="spellEnd"/>
      <w:r>
        <w:t xml:space="preserve"> </w:t>
      </w:r>
      <w:proofErr w:type="spellStart"/>
      <w:r>
        <w:t>қажалуға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, </w:t>
      </w:r>
      <w:proofErr w:type="spellStart"/>
      <w:r>
        <w:t>коррозиядан</w:t>
      </w:r>
      <w:proofErr w:type="spellEnd"/>
      <w:r>
        <w:t xml:space="preserve"> </w:t>
      </w:r>
      <w:proofErr w:type="spellStart"/>
      <w:r>
        <w:t>қорғайтын</w:t>
      </w:r>
      <w:proofErr w:type="spellEnd"/>
      <w:r>
        <w:t xml:space="preserve"> </w:t>
      </w:r>
      <w:proofErr w:type="spellStart"/>
      <w:r>
        <w:t>жабынмен</w:t>
      </w:r>
      <w:proofErr w:type="spellEnd"/>
      <w:r>
        <w:t xml:space="preserve"> </w:t>
      </w:r>
      <w:proofErr w:type="spellStart"/>
      <w:r>
        <w:t>қапталуы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аяқтарының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ұштарына</w:t>
      </w:r>
      <w:proofErr w:type="spellEnd"/>
      <w:r>
        <w:t xml:space="preserve">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материалдан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қалпақшалар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тіреуіш</w:t>
      </w:r>
      <w:proofErr w:type="spellEnd"/>
      <w:r>
        <w:t xml:space="preserve"> </w:t>
      </w:r>
      <w:proofErr w:type="spellStart"/>
      <w:r>
        <w:t>төсемдер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Орындықтар</w:t>
      </w:r>
      <w:proofErr w:type="spellEnd"/>
      <w:r>
        <w:t xml:space="preserve"> </w:t>
      </w:r>
      <w:proofErr w:type="spellStart"/>
      <w:r>
        <w:t>мектепке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ұйымында</w:t>
      </w:r>
      <w:proofErr w:type="spellEnd"/>
      <w:r>
        <w:t xml:space="preserve"> </w:t>
      </w:r>
      <w:proofErr w:type="spellStart"/>
      <w:r>
        <w:t>күнделікті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1"/>
        </w:numPr>
        <w:spacing w:before="100" w:beforeAutospacing="1" w:after="100" w:afterAutospacing="1" w:line="240" w:lineRule="auto"/>
      </w:pPr>
      <w:proofErr w:type="spellStart"/>
      <w:r>
        <w:t>Әр</w:t>
      </w:r>
      <w:proofErr w:type="spellEnd"/>
      <w:r>
        <w:t xml:space="preserve"> </w:t>
      </w:r>
      <w:proofErr w:type="spellStart"/>
      <w:r>
        <w:t>орындыққа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топтың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«9-топ» </w:t>
      </w:r>
      <w:proofErr w:type="spellStart"/>
      <w:r>
        <w:t>деген</w:t>
      </w:r>
      <w:proofErr w:type="spellEnd"/>
      <w:r>
        <w:t xml:space="preserve"> </w:t>
      </w:r>
      <w:proofErr w:type="spellStart"/>
      <w:r>
        <w:t>жазумен</w:t>
      </w:r>
      <w:proofErr w:type="spellEnd"/>
      <w:r>
        <w:t xml:space="preserve"> </w:t>
      </w:r>
      <w:proofErr w:type="spellStart"/>
      <w:r>
        <w:t>ұқыпты</w:t>
      </w:r>
      <w:proofErr w:type="spellEnd"/>
      <w:r>
        <w:t xml:space="preserve"> </w:t>
      </w:r>
      <w:proofErr w:type="spellStart"/>
      <w:r>
        <w:t>ойылып</w:t>
      </w:r>
      <w:proofErr w:type="spellEnd"/>
      <w:r>
        <w:t xml:space="preserve"> </w:t>
      </w:r>
      <w:proofErr w:type="spellStart"/>
      <w:r>
        <w:t>жазылуы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pStyle w:val="2"/>
      </w:pPr>
      <w:r>
        <w:t xml:space="preserve">5. Металл </w:t>
      </w:r>
      <w:proofErr w:type="spellStart"/>
      <w:r>
        <w:t>қаңқа</w:t>
      </w:r>
      <w:proofErr w:type="spellEnd"/>
      <w:r>
        <w:t xml:space="preserve"> мен </w:t>
      </w:r>
      <w:proofErr w:type="spellStart"/>
      <w:r>
        <w:t>тірек</w:t>
      </w:r>
      <w:proofErr w:type="spellEnd"/>
      <w:r>
        <w:t xml:space="preserve"> </w:t>
      </w:r>
      <w:proofErr w:type="spellStart"/>
      <w:r>
        <w:t>элементтеріне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Үстелдер</w:t>
      </w:r>
      <w:proofErr w:type="spellEnd"/>
      <w:r>
        <w:t xml:space="preserve"> мен </w:t>
      </w:r>
      <w:proofErr w:type="spellStart"/>
      <w:r>
        <w:t>орындықтардың</w:t>
      </w:r>
      <w:proofErr w:type="spellEnd"/>
      <w:r>
        <w:t xml:space="preserve"> </w:t>
      </w:r>
      <w:proofErr w:type="spellStart"/>
      <w:r>
        <w:t>қаңқасы</w:t>
      </w:r>
      <w:proofErr w:type="spellEnd"/>
      <w:r>
        <w:t xml:space="preserve"> металл </w:t>
      </w:r>
      <w:proofErr w:type="spellStart"/>
      <w:r>
        <w:t>құбырлардан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Аяқтары</w:t>
      </w:r>
      <w:proofErr w:type="spellEnd"/>
      <w:r>
        <w:t xml:space="preserve"> цилиндр </w:t>
      </w:r>
      <w:proofErr w:type="spellStart"/>
      <w:r>
        <w:t>пішінді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,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орнықтылығын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Металл </w:t>
      </w:r>
      <w:proofErr w:type="spellStart"/>
      <w:r>
        <w:t>құбырларда</w:t>
      </w:r>
      <w:proofErr w:type="spellEnd"/>
      <w:r>
        <w:t xml:space="preserve"> </w:t>
      </w:r>
      <w:proofErr w:type="spellStart"/>
      <w:r>
        <w:t>деформациялар</w:t>
      </w:r>
      <w:proofErr w:type="spellEnd"/>
      <w:r>
        <w:t xml:space="preserve">, </w:t>
      </w:r>
      <w:proofErr w:type="spellStart"/>
      <w:r>
        <w:t>жарықтар</w:t>
      </w:r>
      <w:proofErr w:type="spellEnd"/>
      <w:r>
        <w:t xml:space="preserve">,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жиектер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Дәнекерленген</w:t>
      </w:r>
      <w:proofErr w:type="spellEnd"/>
      <w:r>
        <w:t xml:space="preserve"> </w:t>
      </w:r>
      <w:proofErr w:type="spellStart"/>
      <w:r>
        <w:t>қосылыстар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өңделген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шығыңқы</w:t>
      </w:r>
      <w:proofErr w:type="spellEnd"/>
      <w:r>
        <w:t xml:space="preserve"> </w:t>
      </w:r>
      <w:proofErr w:type="spellStart"/>
      <w:r>
        <w:t>бөліктерсіз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Барлық</w:t>
      </w:r>
      <w:proofErr w:type="spellEnd"/>
      <w:r>
        <w:t xml:space="preserve"> металл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, </w:t>
      </w:r>
      <w:proofErr w:type="spellStart"/>
      <w:r>
        <w:t>коррозияға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қасиеттері</w:t>
      </w:r>
      <w:proofErr w:type="spellEnd"/>
      <w:r>
        <w:t xml:space="preserve"> бар </w:t>
      </w:r>
      <w:proofErr w:type="spellStart"/>
      <w:r>
        <w:t>бояумен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ұнтақтық</w:t>
      </w:r>
      <w:proofErr w:type="spellEnd"/>
      <w:r>
        <w:t xml:space="preserve"> </w:t>
      </w:r>
      <w:proofErr w:type="spellStart"/>
      <w:r>
        <w:t>бояу</w:t>
      </w:r>
      <w:proofErr w:type="spellEnd"/>
      <w:r>
        <w:t xml:space="preserve"> </w:t>
      </w:r>
      <w:proofErr w:type="spellStart"/>
      <w:r>
        <w:t>жабынымен</w:t>
      </w:r>
      <w:proofErr w:type="spellEnd"/>
      <w:r>
        <w:t xml:space="preserve"> </w:t>
      </w:r>
      <w:proofErr w:type="spellStart"/>
      <w:r>
        <w:t>қапталуы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r>
        <w:t xml:space="preserve">Металл </w:t>
      </w:r>
      <w:proofErr w:type="spellStart"/>
      <w:r>
        <w:t>қаңқаның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Әр</w:t>
      </w:r>
      <w:proofErr w:type="spellEnd"/>
      <w:r>
        <w:t xml:space="preserve"> </w:t>
      </w:r>
      <w:proofErr w:type="spellStart"/>
      <w:r>
        <w:t>үстел</w:t>
      </w:r>
      <w:proofErr w:type="spellEnd"/>
      <w:r>
        <w:t xml:space="preserve"> мен </w:t>
      </w:r>
      <w:proofErr w:type="spellStart"/>
      <w:r>
        <w:t>орындықтың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аяқтарына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қалпақшалар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тіреуіш</w:t>
      </w:r>
      <w:proofErr w:type="spellEnd"/>
      <w:r>
        <w:t xml:space="preserve"> </w:t>
      </w:r>
      <w:proofErr w:type="spellStart"/>
      <w:r>
        <w:t>төсемдер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Қорғаныш</w:t>
      </w:r>
      <w:proofErr w:type="spellEnd"/>
      <w:r>
        <w:t xml:space="preserve"> </w:t>
      </w:r>
      <w:proofErr w:type="spellStart"/>
      <w:r>
        <w:t>қалпақшалар</w:t>
      </w:r>
      <w:proofErr w:type="spellEnd"/>
      <w:r>
        <w:t xml:space="preserve"> </w:t>
      </w:r>
      <w:proofErr w:type="spellStart"/>
      <w:r>
        <w:t>резеңкеден</w:t>
      </w:r>
      <w:proofErr w:type="spellEnd"/>
      <w:r>
        <w:t xml:space="preserve">, </w:t>
      </w:r>
      <w:proofErr w:type="spellStart"/>
      <w:r>
        <w:t>полиуретаннан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материалдан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Қалпақшалар</w:t>
      </w:r>
      <w:proofErr w:type="spellEnd"/>
      <w:r>
        <w:t xml:space="preserve"> </w:t>
      </w:r>
      <w:proofErr w:type="spellStart"/>
      <w:r>
        <w:t>аяқтарға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бекітіліп</w:t>
      </w:r>
      <w:proofErr w:type="spellEnd"/>
      <w:r>
        <w:t xml:space="preserve">, </w:t>
      </w:r>
      <w:proofErr w:type="spellStart"/>
      <w:r>
        <w:t>жиһазды</w:t>
      </w:r>
      <w:proofErr w:type="spellEnd"/>
      <w:r>
        <w:t xml:space="preserve"> </w:t>
      </w:r>
      <w:proofErr w:type="spellStart"/>
      <w:r>
        <w:t>жылжытқан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түсіп</w:t>
      </w:r>
      <w:proofErr w:type="spellEnd"/>
      <w:r>
        <w:t xml:space="preserve"> </w:t>
      </w:r>
      <w:proofErr w:type="spellStart"/>
      <w:r>
        <w:t>қалмауы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еденде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қалдырмауы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Қорғаныш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еден </w:t>
      </w:r>
      <w:proofErr w:type="spellStart"/>
      <w:r>
        <w:t>жабындысында</w:t>
      </w:r>
      <w:proofErr w:type="spellEnd"/>
      <w:r>
        <w:t xml:space="preserve"> </w:t>
      </w:r>
      <w:proofErr w:type="spellStart"/>
      <w:r>
        <w:t>сызаттардың</w:t>
      </w:r>
      <w:proofErr w:type="spellEnd"/>
      <w:r>
        <w:t xml:space="preserve">, </w:t>
      </w:r>
      <w:proofErr w:type="spellStart"/>
      <w:r>
        <w:t>қажалу</w:t>
      </w:r>
      <w:proofErr w:type="spellEnd"/>
      <w:r>
        <w:t xml:space="preserve"> </w:t>
      </w:r>
      <w:proofErr w:type="spellStart"/>
      <w:r>
        <w:t>іздерінің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зақымдардың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болу </w:t>
      </w:r>
      <w:proofErr w:type="spellStart"/>
      <w:r>
        <w:t>қаупін</w:t>
      </w:r>
      <w:proofErr w:type="spellEnd"/>
      <w:r>
        <w:t xml:space="preserve"> </w:t>
      </w:r>
      <w:proofErr w:type="spellStart"/>
      <w:r>
        <w:t>азайтып</w:t>
      </w:r>
      <w:proofErr w:type="spellEnd"/>
      <w:r>
        <w:t xml:space="preserve">, </w:t>
      </w:r>
      <w:proofErr w:type="spellStart"/>
      <w:r>
        <w:t>орындықтарды</w:t>
      </w:r>
      <w:proofErr w:type="spellEnd"/>
      <w:r>
        <w:t xml:space="preserve"> </w:t>
      </w:r>
      <w:proofErr w:type="spellStart"/>
      <w:r>
        <w:t>жылжытқан</w:t>
      </w:r>
      <w:proofErr w:type="spellEnd"/>
      <w:r>
        <w:t xml:space="preserve"> </w:t>
      </w:r>
      <w:proofErr w:type="spellStart"/>
      <w:r>
        <w:t>кездегі</w:t>
      </w:r>
      <w:proofErr w:type="spellEnd"/>
      <w:r>
        <w:t xml:space="preserve"> </w:t>
      </w:r>
      <w:proofErr w:type="spellStart"/>
      <w:r>
        <w:t>шуды</w:t>
      </w:r>
      <w:proofErr w:type="spellEnd"/>
      <w:r>
        <w:t xml:space="preserve"> </w:t>
      </w:r>
      <w:proofErr w:type="spellStart"/>
      <w:r>
        <w:t>төмендетуі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pStyle w:val="2"/>
      </w:pPr>
      <w:r>
        <w:t xml:space="preserve">6. </w:t>
      </w:r>
      <w:proofErr w:type="spellStart"/>
      <w:r>
        <w:t>Бояу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жабындарына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2C6B0C" w:rsidRDefault="002C6B0C" w:rsidP="002C6B0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t xml:space="preserve">МДФ </w:t>
      </w:r>
      <w:proofErr w:type="spellStart"/>
      <w:r>
        <w:t>материалын</w:t>
      </w:r>
      <w:proofErr w:type="spellEnd"/>
      <w:r>
        <w:t xml:space="preserve"> </w:t>
      </w:r>
      <w:proofErr w:type="spellStart"/>
      <w:r>
        <w:t>қаптау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жиһазға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мекемелерінде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лак-</w:t>
      </w:r>
      <w:proofErr w:type="spellStart"/>
      <w:r>
        <w:t>бояу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</w:t>
      </w:r>
      <w:proofErr w:type="spellStart"/>
      <w:r>
        <w:t>пайдаланылуы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3"/>
        </w:numPr>
        <w:spacing w:before="100" w:beforeAutospacing="1" w:after="100" w:afterAutospacing="1" w:line="240" w:lineRule="auto"/>
      </w:pPr>
      <w:r>
        <w:lastRenderedPageBreak/>
        <w:t xml:space="preserve">Металл </w:t>
      </w:r>
      <w:proofErr w:type="spellStart"/>
      <w:r>
        <w:t>қаңқа</w:t>
      </w:r>
      <w:proofErr w:type="spellEnd"/>
      <w:r>
        <w:t xml:space="preserve"> </w:t>
      </w:r>
      <w:proofErr w:type="spellStart"/>
      <w:r>
        <w:t>коррозиядан</w:t>
      </w:r>
      <w:proofErr w:type="spellEnd"/>
      <w:r>
        <w:t xml:space="preserve"> </w:t>
      </w:r>
      <w:proofErr w:type="spellStart"/>
      <w:r>
        <w:t>қорғайтын</w:t>
      </w:r>
      <w:proofErr w:type="spellEnd"/>
      <w:r>
        <w:t xml:space="preserve"> </w:t>
      </w:r>
      <w:proofErr w:type="spellStart"/>
      <w:r>
        <w:t>жабынмен</w:t>
      </w:r>
      <w:proofErr w:type="spellEnd"/>
      <w:r>
        <w:t xml:space="preserve"> </w:t>
      </w:r>
      <w:proofErr w:type="spellStart"/>
      <w:r>
        <w:t>қапталуы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Жабын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кепкеннен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бөгде</w:t>
      </w:r>
      <w:proofErr w:type="spellEnd"/>
      <w:r>
        <w:t xml:space="preserve"> </w:t>
      </w:r>
      <w:proofErr w:type="spellStart"/>
      <w:r>
        <w:t>иіс</w:t>
      </w:r>
      <w:proofErr w:type="spellEnd"/>
      <w:r>
        <w:t xml:space="preserve">, </w:t>
      </w:r>
      <w:proofErr w:type="spellStart"/>
      <w:r>
        <w:t>қабыршақтану</w:t>
      </w:r>
      <w:proofErr w:type="spellEnd"/>
      <w:r>
        <w:t xml:space="preserve">, </w:t>
      </w:r>
      <w:proofErr w:type="spellStart"/>
      <w:r>
        <w:t>жарықтар</w:t>
      </w:r>
      <w:proofErr w:type="spellEnd"/>
      <w:r>
        <w:t xml:space="preserve">, </w:t>
      </w:r>
      <w:proofErr w:type="spellStart"/>
      <w:r>
        <w:t>көпіршіктер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Беттер</w:t>
      </w:r>
      <w:proofErr w:type="spellEnd"/>
      <w:r>
        <w:t xml:space="preserve"> </w:t>
      </w:r>
      <w:proofErr w:type="spellStart"/>
      <w:r>
        <w:t>қажалуға</w:t>
      </w:r>
      <w:proofErr w:type="spellEnd"/>
      <w:r>
        <w:t xml:space="preserve">,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ылғалды</w:t>
      </w:r>
      <w:proofErr w:type="spellEnd"/>
      <w:r>
        <w:t xml:space="preserve"> </w:t>
      </w:r>
      <w:proofErr w:type="spellStart"/>
      <w:r>
        <w:t>тазалауға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жуғыш</w:t>
      </w:r>
      <w:proofErr w:type="spellEnd"/>
      <w:r>
        <w:t xml:space="preserve"> </w:t>
      </w:r>
      <w:proofErr w:type="spellStart"/>
      <w:r>
        <w:t>заттардың</w:t>
      </w:r>
      <w:proofErr w:type="spellEnd"/>
      <w:r>
        <w:t xml:space="preserve"> </w:t>
      </w:r>
      <w:proofErr w:type="spellStart"/>
      <w:r>
        <w:t>әсеріне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Пайдаланылатын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жеткізілетін</w:t>
      </w:r>
      <w:proofErr w:type="spellEnd"/>
      <w:r>
        <w:t xml:space="preserve"> </w:t>
      </w:r>
      <w:proofErr w:type="spellStart"/>
      <w:r>
        <w:t>елде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, </w:t>
      </w:r>
      <w:proofErr w:type="spellStart"/>
      <w:r>
        <w:t>санитариялық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нормаларға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pStyle w:val="2"/>
      </w:pPr>
      <w:r>
        <w:t xml:space="preserve">7. Дизайн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түстік</w:t>
      </w:r>
      <w:proofErr w:type="spellEnd"/>
      <w:r>
        <w:t xml:space="preserve"> </w:t>
      </w:r>
      <w:proofErr w:type="spellStart"/>
      <w:r>
        <w:t>безендіру</w:t>
      </w:r>
      <w:proofErr w:type="spellEnd"/>
    </w:p>
    <w:p w:rsidR="002C6B0C" w:rsidRDefault="002C6B0C" w:rsidP="002C6B0C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Жиһаздың</w:t>
      </w:r>
      <w:proofErr w:type="spellEnd"/>
      <w:r>
        <w:t xml:space="preserve"> </w:t>
      </w:r>
      <w:proofErr w:type="spellStart"/>
      <w:r>
        <w:t>пішіні</w:t>
      </w:r>
      <w:proofErr w:type="spellEnd"/>
      <w:r>
        <w:t xml:space="preserve">, </w:t>
      </w:r>
      <w:proofErr w:type="spellStart"/>
      <w:r>
        <w:t>өлшемдері</w:t>
      </w:r>
      <w:proofErr w:type="spellEnd"/>
      <w:r>
        <w:t xml:space="preserve">, </w:t>
      </w:r>
      <w:proofErr w:type="spellStart"/>
      <w:r>
        <w:t>түс</w:t>
      </w:r>
      <w:proofErr w:type="spellEnd"/>
      <w:r>
        <w:t xml:space="preserve"> </w:t>
      </w:r>
      <w:proofErr w:type="spellStart"/>
      <w:r>
        <w:t>гаммасы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безендірілуі</w:t>
      </w:r>
      <w:proofErr w:type="spellEnd"/>
      <w:r>
        <w:t xml:space="preserve"> </w:t>
      </w:r>
      <w:proofErr w:type="spellStart"/>
      <w:r>
        <w:t>өндіріс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Өндіруші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түстердің</w:t>
      </w:r>
      <w:proofErr w:type="spellEnd"/>
      <w:r>
        <w:t xml:space="preserve"> </w:t>
      </w:r>
      <w:proofErr w:type="spellStart"/>
      <w:r>
        <w:t>үлгілерін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өнімнің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көрінісін</w:t>
      </w:r>
      <w:proofErr w:type="spellEnd"/>
      <w:r>
        <w:t xml:space="preserve"> </w:t>
      </w:r>
      <w:proofErr w:type="spellStart"/>
      <w:r>
        <w:t>келісуі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Топ </w:t>
      </w:r>
      <w:proofErr w:type="spellStart"/>
      <w:r>
        <w:t>атауларының</w:t>
      </w:r>
      <w:proofErr w:type="spellEnd"/>
      <w:r>
        <w:t xml:space="preserve"> </w:t>
      </w:r>
      <w:proofErr w:type="spellStart"/>
      <w:r>
        <w:t>ойып</w:t>
      </w:r>
      <w:proofErr w:type="spellEnd"/>
      <w:r>
        <w:t xml:space="preserve"> </w:t>
      </w:r>
      <w:proofErr w:type="spellStart"/>
      <w:r>
        <w:t>жазылған</w:t>
      </w:r>
      <w:proofErr w:type="spellEnd"/>
      <w:r>
        <w:t xml:space="preserve"> </w:t>
      </w:r>
      <w:proofErr w:type="spellStart"/>
      <w:r>
        <w:t>мәтіні</w:t>
      </w:r>
      <w:proofErr w:type="spellEnd"/>
      <w:r>
        <w:t xml:space="preserve"> </w:t>
      </w:r>
      <w:proofErr w:type="spellStart"/>
      <w:r>
        <w:t>анық</w:t>
      </w:r>
      <w:proofErr w:type="spellEnd"/>
      <w:r>
        <w:t xml:space="preserve">, </w:t>
      </w:r>
      <w:proofErr w:type="spellStart"/>
      <w:r>
        <w:t>ұқыпты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дизайнға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келісімінсіз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дизайнды</w:t>
      </w:r>
      <w:proofErr w:type="spellEnd"/>
      <w:r>
        <w:t xml:space="preserve"> </w:t>
      </w:r>
      <w:proofErr w:type="spellStart"/>
      <w:r>
        <w:t>өзгертуге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2C6B0C" w:rsidRDefault="002C6B0C" w:rsidP="002C6B0C">
      <w:pPr>
        <w:pStyle w:val="2"/>
      </w:pPr>
      <w:r>
        <w:t xml:space="preserve">8. Сапа мен </w:t>
      </w:r>
      <w:proofErr w:type="spellStart"/>
      <w:r>
        <w:t>қауіпсіздікке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2C6B0C" w:rsidRDefault="002C6B0C" w:rsidP="002C6B0C">
      <w:pPr>
        <w:numPr>
          <w:ilvl w:val="0"/>
          <w:numId w:val="15"/>
        </w:numPr>
        <w:spacing w:before="100" w:beforeAutospacing="1" w:after="100" w:afterAutospacing="1" w:line="240" w:lineRule="auto"/>
      </w:pPr>
      <w:proofErr w:type="spellStart"/>
      <w:r>
        <w:t>Жиһаз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іздері</w:t>
      </w:r>
      <w:proofErr w:type="spellEnd"/>
      <w:r>
        <w:t xml:space="preserve"> мен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ақаулары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5"/>
        </w:numPr>
        <w:spacing w:before="100" w:beforeAutospacing="1" w:after="100" w:afterAutospacing="1" w:line="240" w:lineRule="auto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бұйымдар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өлшемдер</w:t>
      </w:r>
      <w:proofErr w:type="spellEnd"/>
      <w:r>
        <w:t xml:space="preserve"> мен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5"/>
        </w:numPr>
        <w:spacing w:before="100" w:beforeAutospacing="1" w:after="100" w:afterAutospacing="1" w:line="240" w:lineRule="auto"/>
      </w:pPr>
      <w:proofErr w:type="spellStart"/>
      <w:r>
        <w:t>Құрылымы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 </w:t>
      </w:r>
      <w:proofErr w:type="spellStart"/>
      <w:r>
        <w:t>қалыпты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жағдайында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мен </w:t>
      </w:r>
      <w:proofErr w:type="spellStart"/>
      <w:r>
        <w:t>орнықтылығын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5"/>
        </w:numPr>
        <w:spacing w:before="100" w:beforeAutospacing="1" w:after="100" w:afterAutospacing="1" w:line="240" w:lineRule="auto"/>
      </w:pPr>
      <w:proofErr w:type="spellStart"/>
      <w:r>
        <w:t>Өткір</w:t>
      </w:r>
      <w:proofErr w:type="spellEnd"/>
      <w:r>
        <w:t xml:space="preserve"> </w:t>
      </w:r>
      <w:proofErr w:type="spellStart"/>
      <w:r>
        <w:t>бұрыштарға</w:t>
      </w:r>
      <w:proofErr w:type="spellEnd"/>
      <w:r>
        <w:t xml:space="preserve">, </w:t>
      </w:r>
      <w:proofErr w:type="spellStart"/>
      <w:r>
        <w:t>қылауларға</w:t>
      </w:r>
      <w:proofErr w:type="spellEnd"/>
      <w:r>
        <w:t xml:space="preserve">, </w:t>
      </w:r>
      <w:proofErr w:type="spellStart"/>
      <w:r>
        <w:t>сынықтарға</w:t>
      </w:r>
      <w:proofErr w:type="spellEnd"/>
      <w:r>
        <w:t xml:space="preserve">,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қосылыстарға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шығыңқы</w:t>
      </w:r>
      <w:proofErr w:type="spellEnd"/>
      <w:r>
        <w:t xml:space="preserve"> </w:t>
      </w:r>
      <w:proofErr w:type="spellStart"/>
      <w:r>
        <w:t>бекіткіш</w:t>
      </w:r>
      <w:proofErr w:type="spellEnd"/>
      <w:r>
        <w:t xml:space="preserve"> </w:t>
      </w:r>
      <w:proofErr w:type="spellStart"/>
      <w:r>
        <w:t>элементтерге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5"/>
        </w:numPr>
        <w:spacing w:before="100" w:beforeAutospacing="1" w:after="100" w:afterAutospacing="1" w:line="240" w:lineRule="auto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үстелдер</w:t>
      </w:r>
      <w:proofErr w:type="spellEnd"/>
      <w:r>
        <w:t xml:space="preserve"> мен </w:t>
      </w:r>
      <w:proofErr w:type="spellStart"/>
      <w:r>
        <w:t>орындықтардың</w:t>
      </w:r>
      <w:proofErr w:type="spellEnd"/>
      <w:r>
        <w:t xml:space="preserve"> </w:t>
      </w:r>
      <w:proofErr w:type="spellStart"/>
      <w:r>
        <w:t>аяқтарына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қалпақшалар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5"/>
        </w:numPr>
        <w:spacing w:before="100" w:beforeAutospacing="1" w:after="100" w:afterAutospacing="1" w:line="240" w:lineRule="auto"/>
      </w:pP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жабындар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шешімдер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5"/>
        </w:numPr>
        <w:spacing w:before="100" w:beforeAutospacing="1" w:after="100" w:afterAutospacing="1" w:line="240" w:lineRule="auto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сұрауы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қауіпсіздігін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өнімнің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:rsidR="002C6B0C" w:rsidRDefault="002C6B0C" w:rsidP="002C6B0C">
      <w:pPr>
        <w:pStyle w:val="2"/>
      </w:pPr>
      <w:r>
        <w:t xml:space="preserve">9.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тәртібі</w:t>
      </w:r>
      <w:proofErr w:type="spellEnd"/>
    </w:p>
    <w:p w:rsidR="002C6B0C" w:rsidRDefault="002C6B0C" w:rsidP="002C6B0C">
      <w:pPr>
        <w:pStyle w:val="a4"/>
      </w:pPr>
      <w:proofErr w:type="spellStart"/>
      <w:r>
        <w:t>Өндіріс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төмендегі</w:t>
      </w:r>
      <w:proofErr w:type="spellEnd"/>
      <w:r>
        <w:t xml:space="preserve"> </w:t>
      </w:r>
      <w:proofErr w:type="spellStart"/>
      <w:r>
        <w:t>мәселелерді</w:t>
      </w:r>
      <w:proofErr w:type="spellEnd"/>
      <w:r>
        <w:t xml:space="preserve"> </w:t>
      </w:r>
      <w:proofErr w:type="spellStart"/>
      <w:r>
        <w:t>келісуі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:rsidR="002C6B0C" w:rsidRDefault="002C6B0C" w:rsidP="002C6B0C">
      <w:pPr>
        <w:numPr>
          <w:ilvl w:val="0"/>
          <w:numId w:val="16"/>
        </w:numPr>
        <w:spacing w:before="100" w:beforeAutospacing="1" w:after="100" w:afterAutospacing="1" w:line="240" w:lineRule="auto"/>
      </w:pPr>
      <w:proofErr w:type="spellStart"/>
      <w:r>
        <w:t>Үстелдер</w:t>
      </w:r>
      <w:proofErr w:type="spellEnd"/>
      <w:r>
        <w:t xml:space="preserve"> мен </w:t>
      </w:r>
      <w:proofErr w:type="spellStart"/>
      <w:r>
        <w:t>орындықтардың</w:t>
      </w:r>
      <w:proofErr w:type="spellEnd"/>
      <w:r>
        <w:t xml:space="preserve"> </w:t>
      </w:r>
      <w:proofErr w:type="spellStart"/>
      <w:r>
        <w:t>пішіні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конструкциясы</w:t>
      </w:r>
      <w:proofErr w:type="spellEnd"/>
      <w:r>
        <w:t>.</w:t>
      </w:r>
    </w:p>
    <w:p w:rsidR="002C6B0C" w:rsidRDefault="002C6B0C" w:rsidP="002C6B0C">
      <w:pPr>
        <w:numPr>
          <w:ilvl w:val="0"/>
          <w:numId w:val="16"/>
        </w:numPr>
        <w:spacing w:before="100" w:beforeAutospacing="1" w:after="100" w:afterAutospacing="1" w:line="240" w:lineRule="auto"/>
      </w:pPr>
      <w:proofErr w:type="spellStart"/>
      <w:r>
        <w:t>Үстел</w:t>
      </w:r>
      <w:proofErr w:type="spellEnd"/>
      <w:r>
        <w:t xml:space="preserve"> </w:t>
      </w:r>
      <w:proofErr w:type="spellStart"/>
      <w:r>
        <w:t>беттерінің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отыратын</w:t>
      </w:r>
      <w:proofErr w:type="spellEnd"/>
      <w:r>
        <w:t xml:space="preserve"> </w:t>
      </w:r>
      <w:proofErr w:type="spellStart"/>
      <w:r>
        <w:t>орындарының</w:t>
      </w:r>
      <w:proofErr w:type="spellEnd"/>
      <w:r>
        <w:t xml:space="preserve"> саны.</w:t>
      </w:r>
    </w:p>
    <w:p w:rsidR="002C6B0C" w:rsidRDefault="002C6B0C" w:rsidP="002C6B0C">
      <w:pPr>
        <w:numPr>
          <w:ilvl w:val="0"/>
          <w:numId w:val="16"/>
        </w:numPr>
        <w:spacing w:before="100" w:beforeAutospacing="1" w:after="100" w:afterAutospacing="1" w:line="240" w:lineRule="auto"/>
      </w:pPr>
      <w:proofErr w:type="spellStart"/>
      <w:r>
        <w:t>Жас</w:t>
      </w:r>
      <w:proofErr w:type="spellEnd"/>
      <w:r>
        <w:t xml:space="preserve"> </w:t>
      </w:r>
      <w:proofErr w:type="spellStart"/>
      <w:r>
        <w:t>топтарына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t xml:space="preserve">Металл </w:t>
      </w:r>
      <w:proofErr w:type="spellStart"/>
      <w:r>
        <w:t>қаңқаның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, </w:t>
      </w:r>
      <w:proofErr w:type="spellStart"/>
      <w:r>
        <w:t>аяқтарының</w:t>
      </w:r>
      <w:proofErr w:type="spellEnd"/>
      <w:r>
        <w:t xml:space="preserve"> </w:t>
      </w:r>
      <w:proofErr w:type="spellStart"/>
      <w:r>
        <w:t>пішіні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жабын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6"/>
        </w:numPr>
        <w:spacing w:before="100" w:beforeAutospacing="1" w:after="100" w:afterAutospacing="1" w:line="240" w:lineRule="auto"/>
      </w:pPr>
      <w:proofErr w:type="spellStart"/>
      <w:r>
        <w:t>Қорғаныш</w:t>
      </w:r>
      <w:proofErr w:type="spellEnd"/>
      <w:r>
        <w:t xml:space="preserve"> </w:t>
      </w:r>
      <w:proofErr w:type="spellStart"/>
      <w:r>
        <w:t>қалпақшалардың</w:t>
      </w:r>
      <w:proofErr w:type="spellEnd"/>
      <w:r>
        <w:t xml:space="preserve"> </w:t>
      </w:r>
      <w:proofErr w:type="spellStart"/>
      <w:r>
        <w:t>түрі</w:t>
      </w:r>
      <w:proofErr w:type="spellEnd"/>
      <w:r>
        <w:t xml:space="preserve"> мен материалы.</w:t>
      </w:r>
    </w:p>
    <w:p w:rsidR="002C6B0C" w:rsidRDefault="002C6B0C" w:rsidP="002C6B0C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t xml:space="preserve">МДФ </w:t>
      </w:r>
      <w:proofErr w:type="spellStart"/>
      <w:r>
        <w:t>материалдарының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жабындарының</w:t>
      </w:r>
      <w:proofErr w:type="spellEnd"/>
      <w:r>
        <w:t xml:space="preserve"> </w:t>
      </w:r>
      <w:proofErr w:type="spellStart"/>
      <w:r>
        <w:t>түстері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6"/>
        </w:numPr>
        <w:spacing w:before="100" w:beforeAutospacing="1" w:after="100" w:afterAutospacing="1" w:line="240" w:lineRule="auto"/>
      </w:pPr>
      <w:r>
        <w:t xml:space="preserve">Топ </w:t>
      </w:r>
      <w:proofErr w:type="spellStart"/>
      <w:r>
        <w:t>атаулары</w:t>
      </w:r>
      <w:proofErr w:type="spellEnd"/>
      <w:r>
        <w:t xml:space="preserve"> </w:t>
      </w:r>
      <w:proofErr w:type="spellStart"/>
      <w:r>
        <w:t>жазылатын</w:t>
      </w:r>
      <w:proofErr w:type="spellEnd"/>
      <w:r>
        <w:t xml:space="preserve"> </w:t>
      </w:r>
      <w:proofErr w:type="spellStart"/>
      <w:r>
        <w:t>мәтіннің</w:t>
      </w:r>
      <w:proofErr w:type="spellEnd"/>
      <w:r>
        <w:t xml:space="preserve"> </w:t>
      </w:r>
      <w:proofErr w:type="spellStart"/>
      <w:r>
        <w:t>қарпі</w:t>
      </w:r>
      <w:proofErr w:type="spellEnd"/>
      <w:r>
        <w:t xml:space="preserve"> мен </w:t>
      </w:r>
      <w:proofErr w:type="spellStart"/>
      <w:r>
        <w:t>орналасуы</w:t>
      </w:r>
      <w:proofErr w:type="spellEnd"/>
      <w:r>
        <w:t>.</w:t>
      </w:r>
    </w:p>
    <w:p w:rsidR="002C6B0C" w:rsidRDefault="002C6B0C" w:rsidP="002C6B0C">
      <w:pPr>
        <w:numPr>
          <w:ilvl w:val="0"/>
          <w:numId w:val="16"/>
        </w:numPr>
        <w:spacing w:before="100" w:beforeAutospacing="1" w:after="100" w:afterAutospacing="1" w:line="240" w:lineRule="auto"/>
      </w:pPr>
      <w:proofErr w:type="spellStart"/>
      <w:r>
        <w:t>Дайын</w:t>
      </w:r>
      <w:proofErr w:type="spellEnd"/>
      <w:r>
        <w:t xml:space="preserve"> </w:t>
      </w:r>
      <w:proofErr w:type="spellStart"/>
      <w:r>
        <w:t>өнімнің</w:t>
      </w:r>
      <w:proofErr w:type="spellEnd"/>
      <w:r>
        <w:t xml:space="preserve"> </w:t>
      </w:r>
      <w:proofErr w:type="spellStart"/>
      <w:r>
        <w:t>үлгісі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визуализациясы</w:t>
      </w:r>
      <w:proofErr w:type="spellEnd"/>
      <w:r>
        <w:t>.</w:t>
      </w:r>
    </w:p>
    <w:p w:rsidR="002C6B0C" w:rsidRDefault="002C6B0C" w:rsidP="002C6B0C">
      <w:pPr>
        <w:pStyle w:val="a4"/>
      </w:pPr>
      <w:proofErr w:type="spellStart"/>
      <w:r>
        <w:t>Жиһазды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бұйымдардың</w:t>
      </w:r>
      <w:proofErr w:type="spellEnd"/>
      <w:r>
        <w:t xml:space="preserve"> саны, </w:t>
      </w:r>
      <w:proofErr w:type="spellStart"/>
      <w:r>
        <w:t>өлшемдерінің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, </w:t>
      </w:r>
      <w:proofErr w:type="spellStart"/>
      <w:r>
        <w:t>құрастыру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, </w:t>
      </w:r>
      <w:proofErr w:type="spellStart"/>
      <w:r>
        <w:t>конструкцияның</w:t>
      </w:r>
      <w:proofErr w:type="spellEnd"/>
      <w:r>
        <w:t xml:space="preserve"> </w:t>
      </w:r>
      <w:proofErr w:type="spellStart"/>
      <w:r>
        <w:t>орнықтылығы</w:t>
      </w:r>
      <w:proofErr w:type="spellEnd"/>
      <w:r>
        <w:t xml:space="preserve">, </w:t>
      </w:r>
      <w:proofErr w:type="spellStart"/>
      <w:r>
        <w:t>жабынның</w:t>
      </w:r>
      <w:proofErr w:type="spellEnd"/>
      <w:r>
        <w:t xml:space="preserve"> </w:t>
      </w:r>
      <w:proofErr w:type="spellStart"/>
      <w:r>
        <w:t>жай-күйі</w:t>
      </w:r>
      <w:proofErr w:type="spellEnd"/>
      <w:r>
        <w:t xml:space="preserve">,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қалпақшалардың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дизайнға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2C6B0C" w:rsidRDefault="002C6B0C" w:rsidP="002C6B0C">
      <w:pPr>
        <w:pStyle w:val="2"/>
      </w:pPr>
      <w:r>
        <w:lastRenderedPageBreak/>
        <w:t xml:space="preserve">10. </w:t>
      </w:r>
      <w:proofErr w:type="spellStart"/>
      <w:r>
        <w:t>Жеткізілім</w:t>
      </w:r>
      <w:proofErr w:type="spellEnd"/>
      <w:r>
        <w:t xml:space="preserve"> </w:t>
      </w:r>
      <w:proofErr w:type="spellStart"/>
      <w:r>
        <w:t>жиынтығы</w:t>
      </w:r>
      <w:proofErr w:type="spellEnd"/>
    </w:p>
    <w:p w:rsidR="002C6B0C" w:rsidRDefault="002C6B0C" w:rsidP="002C6B0C">
      <w:pPr>
        <w:pStyle w:val="a4"/>
      </w:pPr>
      <w:proofErr w:type="spellStart"/>
      <w:r>
        <w:t>Жеткізілім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 xml:space="preserve"> 200 </w:t>
      </w:r>
      <w:proofErr w:type="spellStart"/>
      <w:r>
        <w:t>баланы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жеткілікті</w:t>
      </w:r>
      <w:proofErr w:type="spellEnd"/>
      <w:r>
        <w:t xml:space="preserve"> </w:t>
      </w:r>
      <w:proofErr w:type="spellStart"/>
      <w:r>
        <w:t>мөлшердегі</w:t>
      </w:r>
      <w:proofErr w:type="spellEnd"/>
      <w:r>
        <w:t xml:space="preserve"> 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үстелдері</w:t>
      </w:r>
      <w:proofErr w:type="spellEnd"/>
      <w:r>
        <w:t xml:space="preserve"> мен </w:t>
      </w:r>
      <w:proofErr w:type="spellStart"/>
      <w:r>
        <w:t>орындықтары</w:t>
      </w:r>
      <w:proofErr w:type="spellEnd"/>
      <w:r>
        <w:t xml:space="preserve"> </w:t>
      </w:r>
      <w:proofErr w:type="spellStart"/>
      <w:r>
        <w:t>кіруі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7"/>
        </w:numPr>
        <w:spacing w:before="100" w:beforeAutospacing="1" w:after="100" w:afterAutospacing="1" w:line="240" w:lineRule="auto"/>
      </w:pPr>
      <w:proofErr w:type="spellStart"/>
      <w:r>
        <w:t>Балалар</w:t>
      </w:r>
      <w:proofErr w:type="spellEnd"/>
      <w:r>
        <w:t xml:space="preserve"> </w:t>
      </w:r>
      <w:proofErr w:type="spellStart"/>
      <w:r>
        <w:t>орындықтары</w:t>
      </w:r>
      <w:proofErr w:type="spellEnd"/>
      <w:r>
        <w:t xml:space="preserve"> — 200 дана.</w:t>
      </w:r>
    </w:p>
    <w:p w:rsidR="002C6B0C" w:rsidRDefault="002C6B0C" w:rsidP="002C6B0C">
      <w:pPr>
        <w:numPr>
          <w:ilvl w:val="0"/>
          <w:numId w:val="17"/>
        </w:numPr>
        <w:spacing w:before="100" w:beforeAutospacing="1" w:after="100" w:afterAutospacing="1" w:line="240" w:lineRule="auto"/>
      </w:pPr>
      <w:proofErr w:type="spellStart"/>
      <w:r>
        <w:t>Балалар</w:t>
      </w:r>
      <w:proofErr w:type="spellEnd"/>
      <w:r>
        <w:t xml:space="preserve"> </w:t>
      </w:r>
      <w:proofErr w:type="spellStart"/>
      <w:r>
        <w:t>үстелдері</w:t>
      </w:r>
      <w:proofErr w:type="spellEnd"/>
      <w:r>
        <w:t xml:space="preserve"> —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мөлшерде</w:t>
      </w:r>
      <w:proofErr w:type="spellEnd"/>
      <w:r>
        <w:t>.</w:t>
      </w:r>
    </w:p>
    <w:p w:rsidR="002C6B0C" w:rsidRDefault="002C6B0C" w:rsidP="002C6B0C">
      <w:pPr>
        <w:numPr>
          <w:ilvl w:val="0"/>
          <w:numId w:val="17"/>
        </w:numPr>
        <w:spacing w:before="100" w:beforeAutospacing="1" w:after="100" w:afterAutospacing="1" w:line="240" w:lineRule="auto"/>
      </w:pPr>
      <w:proofErr w:type="spellStart"/>
      <w:r>
        <w:t>Қорғаныш</w:t>
      </w:r>
      <w:proofErr w:type="spellEnd"/>
      <w:r>
        <w:t xml:space="preserve"> </w:t>
      </w:r>
      <w:proofErr w:type="spellStart"/>
      <w:r>
        <w:t>қалпақшалар</w:t>
      </w:r>
      <w:proofErr w:type="spellEnd"/>
      <w:r>
        <w:t xml:space="preserve"> — </w:t>
      </w:r>
      <w:proofErr w:type="spellStart"/>
      <w:r>
        <w:t>үстелдер</w:t>
      </w:r>
      <w:proofErr w:type="spellEnd"/>
      <w:r>
        <w:t xml:space="preserve"> мен </w:t>
      </w:r>
      <w:proofErr w:type="spellStart"/>
      <w:r>
        <w:t>орындықтардың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аяқтарына</w:t>
      </w:r>
      <w:proofErr w:type="spellEnd"/>
      <w:r>
        <w:t>.</w:t>
      </w:r>
    </w:p>
    <w:p w:rsidR="002C6B0C" w:rsidRDefault="002C6B0C" w:rsidP="002C6B0C">
      <w:pPr>
        <w:numPr>
          <w:ilvl w:val="0"/>
          <w:numId w:val="17"/>
        </w:numPr>
        <w:spacing w:before="100" w:beforeAutospacing="1" w:after="100" w:afterAutospacing="1" w:line="240" w:lineRule="auto"/>
      </w:pPr>
      <w:proofErr w:type="spellStart"/>
      <w:r>
        <w:t>Жиһаз</w:t>
      </w:r>
      <w:proofErr w:type="spellEnd"/>
      <w:r>
        <w:t xml:space="preserve"> </w:t>
      </w:r>
      <w:proofErr w:type="spellStart"/>
      <w:r>
        <w:t>жеткізілгеннен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құрастырылған</w:t>
      </w:r>
      <w:proofErr w:type="spellEnd"/>
      <w:r>
        <w:t xml:space="preserve"> </w:t>
      </w:r>
      <w:proofErr w:type="spellStart"/>
      <w:r>
        <w:t>соң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pStyle w:val="a4"/>
      </w:pPr>
      <w:proofErr w:type="spellStart"/>
      <w:r>
        <w:rPr>
          <w:rStyle w:val="a3"/>
        </w:rPr>
        <w:t>Ескерту</w:t>
      </w:r>
      <w:proofErr w:type="spellEnd"/>
      <w:r>
        <w:rPr>
          <w:rStyle w:val="a3"/>
        </w:rPr>
        <w:t>:</w:t>
      </w:r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өлшемдер</w:t>
      </w:r>
      <w:proofErr w:type="spellEnd"/>
      <w:r>
        <w:t xml:space="preserve">,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шешімдер</w:t>
      </w:r>
      <w:proofErr w:type="spellEnd"/>
      <w:r>
        <w:t xml:space="preserve">,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түстік</w:t>
      </w:r>
      <w:proofErr w:type="spellEnd"/>
      <w:r>
        <w:t xml:space="preserve"> </w:t>
      </w:r>
      <w:proofErr w:type="spellStart"/>
      <w:r>
        <w:t>безендіру</w:t>
      </w:r>
      <w:proofErr w:type="spellEnd"/>
      <w:r>
        <w:t xml:space="preserve"> </w:t>
      </w:r>
      <w:proofErr w:type="spellStart"/>
      <w:r>
        <w:t>өндіріс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түпкілікті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 xml:space="preserve">.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бойлық</w:t>
      </w:r>
      <w:proofErr w:type="spellEnd"/>
      <w:r>
        <w:t xml:space="preserve"> </w:t>
      </w:r>
      <w:proofErr w:type="spellStart"/>
      <w:r>
        <w:t>топтарына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тексерілуі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pStyle w:val="2"/>
      </w:pPr>
      <w:r>
        <w:t xml:space="preserve">11.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құрастыру</w:t>
      </w:r>
      <w:proofErr w:type="spellEnd"/>
      <w:r>
        <w:t xml:space="preserve"> </w:t>
      </w:r>
      <w:proofErr w:type="spellStart"/>
      <w:r>
        <w:t>талаптары</w:t>
      </w:r>
      <w:proofErr w:type="spellEnd"/>
    </w:p>
    <w:p w:rsidR="002C6B0C" w:rsidRDefault="002C6B0C" w:rsidP="002C6B0C">
      <w:pPr>
        <w:numPr>
          <w:ilvl w:val="0"/>
          <w:numId w:val="18"/>
        </w:numPr>
        <w:spacing w:before="100" w:beforeAutospacing="1" w:after="100" w:afterAutospacing="1" w:line="240" w:lineRule="auto"/>
      </w:pPr>
      <w:proofErr w:type="spellStart"/>
      <w:r>
        <w:t>Балалар</w:t>
      </w:r>
      <w:proofErr w:type="spellEnd"/>
      <w:r>
        <w:t xml:space="preserve"> </w:t>
      </w:r>
      <w:proofErr w:type="spellStart"/>
      <w:r>
        <w:t>үстелдері</w:t>
      </w:r>
      <w:proofErr w:type="spellEnd"/>
      <w:r>
        <w:t xml:space="preserve"> мен </w:t>
      </w:r>
      <w:proofErr w:type="spellStart"/>
      <w:r>
        <w:t>орындықтарын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мекенжайға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2C6B0C" w:rsidRDefault="002C6B0C" w:rsidP="002C6B0C">
      <w:pPr>
        <w:numPr>
          <w:ilvl w:val="0"/>
          <w:numId w:val="18"/>
        </w:numPr>
        <w:spacing w:before="100" w:beforeAutospacing="1" w:after="100" w:afterAutospacing="1" w:line="240" w:lineRule="auto"/>
      </w:pPr>
      <w:proofErr w:type="spellStart"/>
      <w:r>
        <w:t>Жиһазды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 xml:space="preserve">,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көтеру</w:t>
      </w:r>
      <w:proofErr w:type="spellEnd"/>
      <w:r>
        <w:t xml:space="preserve">, </w:t>
      </w:r>
      <w:proofErr w:type="spellStart"/>
      <w:r>
        <w:t>құрастыру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орнына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.</w:t>
      </w:r>
    </w:p>
    <w:p w:rsidR="002C6B0C" w:rsidRDefault="002C6B0C" w:rsidP="002C6B0C">
      <w:pPr>
        <w:numPr>
          <w:ilvl w:val="0"/>
          <w:numId w:val="18"/>
        </w:numPr>
        <w:spacing w:before="100" w:beforeAutospacing="1" w:after="100" w:afterAutospacing="1" w:line="240" w:lineRule="auto"/>
      </w:pPr>
      <w:proofErr w:type="spellStart"/>
      <w:r>
        <w:t>Тасымалдау</w:t>
      </w:r>
      <w:proofErr w:type="spellEnd"/>
      <w:r>
        <w:t xml:space="preserve">, </w:t>
      </w:r>
      <w:proofErr w:type="spellStart"/>
      <w:r>
        <w:t>түсіру</w:t>
      </w:r>
      <w:proofErr w:type="spellEnd"/>
      <w:r>
        <w:t xml:space="preserve">, </w:t>
      </w:r>
      <w:proofErr w:type="spellStart"/>
      <w:r>
        <w:t>құрастыру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тауардың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8"/>
        </w:numPr>
        <w:spacing w:before="100" w:beforeAutospacing="1" w:after="100" w:afterAutospacing="1" w:line="240" w:lineRule="auto"/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8"/>
        </w:numPr>
        <w:spacing w:before="100" w:beforeAutospacing="1" w:after="100" w:afterAutospacing="1" w:line="240" w:lineRule="auto"/>
      </w:pPr>
      <w:proofErr w:type="spellStart"/>
      <w:r>
        <w:t>Құрастыру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мен </w:t>
      </w:r>
      <w:proofErr w:type="spellStart"/>
      <w:r>
        <w:t>өндірушінің</w:t>
      </w:r>
      <w:proofErr w:type="spellEnd"/>
      <w:r>
        <w:t xml:space="preserve"> </w:t>
      </w:r>
      <w:proofErr w:type="spellStart"/>
      <w:r>
        <w:t>ұсынымдарын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8"/>
        </w:numPr>
        <w:spacing w:before="100" w:beforeAutospacing="1" w:after="100" w:afterAutospacing="1" w:line="240" w:lineRule="auto"/>
      </w:pPr>
      <w:proofErr w:type="spellStart"/>
      <w:r>
        <w:t>Құрастырылғаннан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орнықты</w:t>
      </w:r>
      <w:proofErr w:type="spellEnd"/>
      <w:r>
        <w:t xml:space="preserve">,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2C6B0C" w:rsidRDefault="002C6B0C" w:rsidP="002C6B0C">
      <w:pPr>
        <w:numPr>
          <w:ilvl w:val="0"/>
          <w:numId w:val="18"/>
        </w:numPr>
        <w:spacing w:before="100" w:beforeAutospacing="1" w:after="100" w:afterAutospacing="1" w:line="240" w:lineRule="auto"/>
      </w:pPr>
      <w:proofErr w:type="spellStart"/>
      <w:r>
        <w:t>Жиһазды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тапсырғанға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бүліну</w:t>
      </w:r>
      <w:proofErr w:type="spellEnd"/>
      <w:r>
        <w:t xml:space="preserve"> </w:t>
      </w:r>
      <w:proofErr w:type="spellStart"/>
      <w:r>
        <w:t>тәуекелін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көтереді</w:t>
      </w:r>
      <w:proofErr w:type="spellEnd"/>
      <w:r>
        <w:t>.</w:t>
      </w:r>
    </w:p>
    <w:p w:rsidR="002C6B0C" w:rsidRDefault="002C6B0C" w:rsidP="002C6B0C">
      <w:pPr>
        <w:numPr>
          <w:ilvl w:val="0"/>
          <w:numId w:val="18"/>
        </w:numPr>
        <w:spacing w:before="100" w:beforeAutospacing="1" w:after="100" w:afterAutospacing="1" w:line="240" w:lineRule="auto"/>
      </w:pPr>
      <w:proofErr w:type="spellStart"/>
      <w:r>
        <w:t>Қабылдау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зақымдар</w:t>
      </w:r>
      <w:proofErr w:type="spellEnd"/>
      <w:r>
        <w:t xml:space="preserve">,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сәйкессіздіктер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ақаулы</w:t>
      </w:r>
      <w:proofErr w:type="spellEnd"/>
      <w:r>
        <w:t xml:space="preserve"> </w:t>
      </w:r>
      <w:proofErr w:type="spellStart"/>
      <w:r>
        <w:t>бұйымдарды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2C6B0C" w:rsidRDefault="002C6B0C" w:rsidP="002C6B0C">
      <w:pPr>
        <w:pStyle w:val="2"/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мекенжайы</w:t>
      </w:r>
      <w:proofErr w:type="spellEnd"/>
    </w:p>
    <w:p w:rsidR="002C6B0C" w:rsidRDefault="002C6B0C" w:rsidP="002C6B0C">
      <w:pPr>
        <w:pStyle w:val="a4"/>
      </w:pPr>
      <w:proofErr w:type="spellStart"/>
      <w:r>
        <w:rPr>
          <w:rStyle w:val="a3"/>
        </w:rPr>
        <w:t>Қазақстан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Республикасы</w:t>
      </w:r>
      <w:proofErr w:type="spellEnd"/>
      <w:r>
        <w:rPr>
          <w:rStyle w:val="a3"/>
        </w:rPr>
        <w:t xml:space="preserve">, Атырау </w:t>
      </w:r>
      <w:proofErr w:type="spellStart"/>
      <w:r>
        <w:rPr>
          <w:rStyle w:val="a3"/>
        </w:rPr>
        <w:t>облысы</w:t>
      </w:r>
      <w:proofErr w:type="spellEnd"/>
      <w:r>
        <w:rPr>
          <w:rStyle w:val="a3"/>
        </w:rPr>
        <w:t xml:space="preserve">, </w:t>
      </w:r>
      <w:proofErr w:type="spellStart"/>
      <w:r>
        <w:rPr>
          <w:rStyle w:val="a3"/>
        </w:rPr>
        <w:t>Мақат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кенті</w:t>
      </w:r>
      <w:proofErr w:type="spellEnd"/>
      <w:r>
        <w:rPr>
          <w:rStyle w:val="a3"/>
        </w:rPr>
        <w:t xml:space="preserve">, С. </w:t>
      </w:r>
      <w:proofErr w:type="spellStart"/>
      <w:r>
        <w:rPr>
          <w:rStyle w:val="a3"/>
        </w:rPr>
        <w:t>Әлиев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көшесі</w:t>
      </w:r>
      <w:proofErr w:type="spellEnd"/>
      <w:r>
        <w:rPr>
          <w:rStyle w:val="a3"/>
        </w:rPr>
        <w:t>, 60-үй.</w:t>
      </w: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2C6B0C" w:rsidRPr="00EF53DA" w:rsidRDefault="00B61CC7" w:rsidP="00563E0A">
      <w:pPr>
        <w:shd w:val="clear" w:color="auto" w:fill="FFFFFF"/>
        <w:spacing w:after="0" w:line="300" w:lineRule="atLeast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</w:pPr>
      <w:r w:rsidRPr="00EF53DA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 xml:space="preserve">Образцы </w:t>
      </w:r>
      <w:r w:rsidR="00842015" w:rsidRPr="00EF53DA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поставщику для согласования размера и модели стола</w:t>
      </w:r>
      <w:r w:rsidR="002C6B0C" w:rsidRPr="00EF53DA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 xml:space="preserve"> и стульев</w:t>
      </w:r>
      <w:r w:rsidR="00842015" w:rsidRPr="00EF53DA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</w:rPr>
        <w:t>.</w:t>
      </w:r>
    </w:p>
    <w:p w:rsidR="00EF53DA" w:rsidRPr="00EF53DA" w:rsidRDefault="00EF53DA" w:rsidP="00EF53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Үстелдер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мен </w:t>
      </w: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орындықтардың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өлшемдері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мен </w:t>
      </w: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үлгілерін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келісу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үшін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жеткізушіге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ұсынылатын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proofErr w:type="spellStart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үлгілер</w:t>
      </w:r>
      <w:proofErr w:type="spellEnd"/>
      <w:r w:rsidRPr="00EF53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</w:p>
    <w:p w:rsidR="00EF53DA" w:rsidRDefault="00EF53DA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390775" cy="2390775"/>
            <wp:effectExtent l="0" t="0" r="9525" b="9525"/>
            <wp:docPr id="3" name="Рисунок 3" descr="Стулья для детского сада - купить в Казахстане от производителя с доставкой по РФ, оптовые цены - Фабрика им. Меб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улья для детского сада - купить в Казахстане от производителя с доставкой по РФ, оптовые цены - Фабрика им. Мебе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B0C">
        <w:t xml:space="preserve"> </w:t>
      </w:r>
      <w:r>
        <w:rPr>
          <w:noProof/>
          <w:lang w:eastAsia="ru-RU"/>
        </w:rPr>
        <w:drawing>
          <wp:inline distT="0" distB="0" distL="0" distR="0">
            <wp:extent cx="3048000" cy="2371725"/>
            <wp:effectExtent l="0" t="0" r="0" b="9525"/>
            <wp:docPr id="8" name="Рисунок 8" descr="Детская мебель для сада — игровая, стулья и столы | &quot;Школярик-Дошколяр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етская мебель для сада — игровая, стулья и столы | &quot;Школярик-Дошколярик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381250" cy="2514600"/>
            <wp:effectExtent l="0" t="0" r="0" b="0"/>
            <wp:docPr id="9" name="Рисунок 9" descr="Продается мебель для детского сада. Комплект 5000 с Ярусный комплект 10000  с Стол 2500 с Стул 500 с Тумбочка 6000 с Угловой мебель 10000 Продается  бессрочная лицензия на детский сад. Город Ош 0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одается мебель для детского сада. Комплект 5000 с Ярусный комплект 10000  с Стол 2500 с Стул 500 с Тумбочка 6000 с Угловой мебель 10000 Продается  бессрочная лицензия на детский сад. Город Ош 077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FF0000"/>
          <w:shd w:val="clear" w:color="auto" w:fill="FFFFFF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809875" cy="2371725"/>
            <wp:effectExtent l="0" t="0" r="9525" b="9525"/>
            <wp:docPr id="10" name="Рисунок 10" descr="Мебель для детского сада. Товары и услуги компании &quot;Интернет магазин мебели  «Perfection», купить мебел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ебель для детского сада. Товары и услуги компании &quot;Интернет магазин мебели  «Perfection», купить мебель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</w:p>
    <w:p w:rsidR="002C6B0C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</w:p>
    <w:p w:rsidR="00563E0A" w:rsidRPr="00842015" w:rsidRDefault="00842015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FF0000"/>
          <w:shd w:val="clear" w:color="auto" w:fill="FFFFFF"/>
        </w:rPr>
      </w:pPr>
      <w:r w:rsidRPr="00842015">
        <w:rPr>
          <w:rFonts w:ascii="Arial" w:hAnsi="Arial" w:cs="Arial"/>
          <w:b/>
          <w:bCs/>
          <w:color w:val="FF0000"/>
          <w:shd w:val="clear" w:color="auto" w:fill="FFFFFF"/>
        </w:rPr>
        <w:lastRenderedPageBreak/>
        <w:t xml:space="preserve"> </w:t>
      </w:r>
      <w:r w:rsidR="002C6B0C">
        <w:rPr>
          <w:noProof/>
          <w:lang w:eastAsia="ru-RU"/>
        </w:rPr>
        <w:drawing>
          <wp:inline distT="0" distB="0" distL="0" distR="0">
            <wp:extent cx="4835525" cy="3695700"/>
            <wp:effectExtent l="0" t="0" r="3175" b="0"/>
            <wp:docPr id="11" name="Рисунок 11" descr="Стол 6-секционный на металлокаркасе «Ромашка» купить 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тол 6-секционный на металлокаркасе «Ромашка» купить в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5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CC7" w:rsidRDefault="00B61CC7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  <w:r>
        <w:rPr>
          <w:rFonts w:ascii="Arial" w:hAnsi="Arial" w:cs="Arial"/>
          <w:b/>
          <w:bCs/>
          <w:color w:val="212427"/>
          <w:shd w:val="clear" w:color="auto" w:fill="FFFFFF"/>
        </w:rPr>
        <w:t xml:space="preserve"> </w:t>
      </w:r>
    </w:p>
    <w:p w:rsidR="00B61CC7" w:rsidRDefault="002C6B0C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848225" cy="3248025"/>
            <wp:effectExtent l="0" t="0" r="9525" b="9525"/>
            <wp:docPr id="12" name="Рисунок 12" descr="Стол регулируемый «Трапеция» куп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тол регулируемый «Трапеция» купить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373" w:rsidRDefault="00A97373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810000" cy="3810000"/>
            <wp:effectExtent l="0" t="0" r="0" b="0"/>
            <wp:docPr id="13" name="Рисунок 13" descr="Столы для ясельных групп купить от производителя, оптовые це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толы для ясельных групп купить от производителя, оптовые цен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373" w:rsidRDefault="00A97373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914900" cy="3686175"/>
            <wp:effectExtent l="0" t="0" r="0" b="9525"/>
            <wp:docPr id="15" name="Рисунок 15" descr="Выбираем детские столы для сада » Компания FK - Mebel - Мебель для детского  сада в Калуге. Производство и продажа игровой и мягкой мебели для доу: детские  столы, стулья, кровати и матра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Выбираем детские столы для сада » Компания FK - Mebel - Мебель для детского  сада в Калуге. Производство и продажа игровой и мягкой мебели для доу: детские  столы, стулья, кровати и матрасы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373" w:rsidRDefault="00A97373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563E0A" w:rsidRDefault="00563E0A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563E0A" w:rsidRDefault="00563E0A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563E0A" w:rsidRDefault="00563E0A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563E0A" w:rsidRDefault="00563E0A" w:rsidP="00563E0A">
      <w:pPr>
        <w:shd w:val="clear" w:color="auto" w:fill="FFFFFF"/>
        <w:spacing w:after="0" w:line="300" w:lineRule="atLeast"/>
        <w:rPr>
          <w:rFonts w:ascii="Arial" w:hAnsi="Arial" w:cs="Arial"/>
          <w:b/>
          <w:bCs/>
          <w:color w:val="212427"/>
          <w:shd w:val="clear" w:color="auto" w:fill="FFFFFF"/>
        </w:rPr>
      </w:pPr>
    </w:p>
    <w:p w:rsidR="00D7311B" w:rsidRDefault="00D7311B"/>
    <w:sectPr w:rsidR="00D73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335BF"/>
    <w:multiLevelType w:val="multilevel"/>
    <w:tmpl w:val="61A8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7533E"/>
    <w:multiLevelType w:val="multilevel"/>
    <w:tmpl w:val="6374D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0A00F1"/>
    <w:multiLevelType w:val="multilevel"/>
    <w:tmpl w:val="788E4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0D4C18"/>
    <w:multiLevelType w:val="multilevel"/>
    <w:tmpl w:val="E0EE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B85E5D"/>
    <w:multiLevelType w:val="multilevel"/>
    <w:tmpl w:val="AE4AC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C62189"/>
    <w:multiLevelType w:val="multilevel"/>
    <w:tmpl w:val="6538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EF7791"/>
    <w:multiLevelType w:val="multilevel"/>
    <w:tmpl w:val="6C9AE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E61546"/>
    <w:multiLevelType w:val="multilevel"/>
    <w:tmpl w:val="95BCD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F127F1"/>
    <w:multiLevelType w:val="multilevel"/>
    <w:tmpl w:val="2B166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757671"/>
    <w:multiLevelType w:val="multilevel"/>
    <w:tmpl w:val="3438A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4D17D3"/>
    <w:multiLevelType w:val="multilevel"/>
    <w:tmpl w:val="7EDEA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3D46EC"/>
    <w:multiLevelType w:val="multilevel"/>
    <w:tmpl w:val="2C16A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77169D"/>
    <w:multiLevelType w:val="multilevel"/>
    <w:tmpl w:val="749C0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6868A1"/>
    <w:multiLevelType w:val="multilevel"/>
    <w:tmpl w:val="89C6D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F95BC0"/>
    <w:multiLevelType w:val="multilevel"/>
    <w:tmpl w:val="5FF6C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EA555A"/>
    <w:multiLevelType w:val="multilevel"/>
    <w:tmpl w:val="507AB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AC07C7"/>
    <w:multiLevelType w:val="multilevel"/>
    <w:tmpl w:val="2A24E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DC379B4"/>
    <w:multiLevelType w:val="multilevel"/>
    <w:tmpl w:val="6866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8"/>
  </w:num>
  <w:num w:numId="6">
    <w:abstractNumId w:val="9"/>
  </w:num>
  <w:num w:numId="7">
    <w:abstractNumId w:val="15"/>
  </w:num>
  <w:num w:numId="8">
    <w:abstractNumId w:val="14"/>
  </w:num>
  <w:num w:numId="9">
    <w:abstractNumId w:val="16"/>
  </w:num>
  <w:num w:numId="10">
    <w:abstractNumId w:val="1"/>
  </w:num>
  <w:num w:numId="11">
    <w:abstractNumId w:val="11"/>
  </w:num>
  <w:num w:numId="12">
    <w:abstractNumId w:val="2"/>
  </w:num>
  <w:num w:numId="13">
    <w:abstractNumId w:val="0"/>
  </w:num>
  <w:num w:numId="14">
    <w:abstractNumId w:val="12"/>
  </w:num>
  <w:num w:numId="15">
    <w:abstractNumId w:val="10"/>
  </w:num>
  <w:num w:numId="16">
    <w:abstractNumId w:val="6"/>
  </w:num>
  <w:num w:numId="17">
    <w:abstractNumId w:val="1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F3E"/>
    <w:rsid w:val="002C6B0C"/>
    <w:rsid w:val="00563E0A"/>
    <w:rsid w:val="00685F3E"/>
    <w:rsid w:val="00842015"/>
    <w:rsid w:val="00853C3C"/>
    <w:rsid w:val="00A97373"/>
    <w:rsid w:val="00B61CC7"/>
    <w:rsid w:val="00D7311B"/>
    <w:rsid w:val="00ED50AF"/>
    <w:rsid w:val="00E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DD398-E589-4256-A033-3C5E9892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E0A"/>
  </w:style>
  <w:style w:type="paragraph" w:styleId="1">
    <w:name w:val="heading 1"/>
    <w:basedOn w:val="a"/>
    <w:next w:val="a"/>
    <w:link w:val="10"/>
    <w:uiPriority w:val="9"/>
    <w:qFormat/>
    <w:rsid w:val="00563E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563E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E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63E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563E0A"/>
    <w:rPr>
      <w:b/>
      <w:bCs/>
    </w:rPr>
  </w:style>
  <w:style w:type="paragraph" w:styleId="a4">
    <w:name w:val="Normal (Web)"/>
    <w:basedOn w:val="a"/>
    <w:uiPriority w:val="99"/>
    <w:unhideWhenUsed/>
    <w:rsid w:val="00563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4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68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95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92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9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5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6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2463</Words>
  <Characters>14041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2026-10-21T11:09:00Z</dcterms:created>
  <dcterms:modified xsi:type="dcterms:W3CDTF">2026-10-23T10:54:00Z</dcterms:modified>
</cp:coreProperties>
</file>