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C4B11" w14:textId="77777777" w:rsidR="004638E4" w:rsidRDefault="004638E4"/>
    <w:p w14:paraId="258FE468" w14:textId="00F8C8FC" w:rsidR="00E31F89" w:rsidRPr="00974337" w:rsidRDefault="00E31F89" w:rsidP="00E31F89">
      <w:pPr>
        <w:pStyle w:val="a5"/>
        <w:shd w:val="clear" w:color="auto" w:fill="auto"/>
        <w:ind w:firstLine="567"/>
        <w:jc w:val="center"/>
        <w:rPr>
          <w:rFonts w:cs="Times New Roman"/>
          <w:b/>
          <w:color w:val="auto"/>
          <w:sz w:val="24"/>
          <w:szCs w:val="24"/>
          <w:lang w:val="kk-KZ"/>
        </w:rPr>
      </w:pPr>
      <w:r w:rsidRPr="00974337">
        <w:rPr>
          <w:rFonts w:cs="Times New Roman"/>
          <w:b/>
          <w:color w:val="auto"/>
          <w:sz w:val="24"/>
          <w:szCs w:val="24"/>
          <w:lang w:val="kk-KZ"/>
        </w:rPr>
        <w:t>Техническая спецификация</w:t>
      </w:r>
    </w:p>
    <w:tbl>
      <w:tblPr>
        <w:tblStyle w:val="TableNormal"/>
        <w:tblpPr w:leftFromText="180" w:rightFromText="180" w:vertAnchor="page" w:horzAnchor="margin" w:tblpXSpec="center" w:tblpY="1246"/>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8107"/>
      </w:tblGrid>
      <w:tr w:rsidR="00974337" w:rsidRPr="00D179B9" w14:paraId="3338E6C6" w14:textId="77777777" w:rsidTr="00E54234">
        <w:trPr>
          <w:trHeight w:val="853"/>
        </w:trPr>
        <w:tc>
          <w:tcPr>
            <w:tcW w:w="2411" w:type="dxa"/>
            <w:vAlign w:val="center"/>
          </w:tcPr>
          <w:p w14:paraId="53F24BB7" w14:textId="77777777" w:rsidR="00974337" w:rsidRPr="00974337" w:rsidRDefault="00974337" w:rsidP="00E54234">
            <w:pPr>
              <w:pStyle w:val="TableParagraph"/>
              <w:ind w:left="128" w:right="141"/>
              <w:jc w:val="center"/>
              <w:rPr>
                <w:b/>
                <w:sz w:val="24"/>
                <w:szCs w:val="24"/>
                <w:lang w:val="ru-RU"/>
              </w:rPr>
            </w:pPr>
            <w:r w:rsidRPr="00974337">
              <w:rPr>
                <w:b/>
                <w:sz w:val="24"/>
                <w:szCs w:val="24"/>
                <w:lang w:val="ru-RU"/>
              </w:rPr>
              <w:t>Наименование заказчика</w:t>
            </w:r>
          </w:p>
        </w:tc>
        <w:tc>
          <w:tcPr>
            <w:tcW w:w="8107" w:type="dxa"/>
            <w:vAlign w:val="center"/>
          </w:tcPr>
          <w:p w14:paraId="114F889F" w14:textId="4A049653" w:rsidR="00974337" w:rsidRPr="00A51255" w:rsidRDefault="00974337" w:rsidP="00150195">
            <w:pPr>
              <w:pStyle w:val="a3"/>
              <w:ind w:left="147" w:right="283"/>
              <w:jc w:val="center"/>
              <w:rPr>
                <w:rFonts w:ascii="Times New Roman" w:hAnsi="Times New Roman" w:cs="Times New Roman"/>
                <w:b/>
                <w:bCs/>
                <w:sz w:val="24"/>
                <w:szCs w:val="24"/>
                <w:lang w:val="kk-KZ"/>
              </w:rPr>
            </w:pPr>
            <w:r w:rsidRPr="00A51255">
              <w:rPr>
                <w:rFonts w:ascii="Times New Roman" w:hAnsi="Times New Roman" w:cs="Times New Roman"/>
                <w:b/>
                <w:bCs/>
                <w:sz w:val="24"/>
                <w:szCs w:val="24"/>
                <w:lang w:val="ru-RU"/>
              </w:rPr>
              <w:t>Государственное коммунальное казенное предприятие "</w:t>
            </w:r>
            <w:r w:rsidR="00AD4BF5" w:rsidRPr="00A51255">
              <w:rPr>
                <w:rFonts w:ascii="Times New Roman" w:hAnsi="Times New Roman" w:cs="Times New Roman"/>
                <w:b/>
                <w:bCs/>
                <w:sz w:val="24"/>
                <w:szCs w:val="24"/>
                <w:lang w:val="ru-RU"/>
              </w:rPr>
              <w:t xml:space="preserve">Детская музыкальная школа имени </w:t>
            </w:r>
            <w:proofErr w:type="spellStart"/>
            <w:r w:rsidR="00AD4BF5" w:rsidRPr="00A51255">
              <w:rPr>
                <w:rFonts w:ascii="Times New Roman" w:hAnsi="Times New Roman" w:cs="Times New Roman"/>
                <w:b/>
                <w:bCs/>
                <w:sz w:val="24"/>
                <w:szCs w:val="24"/>
                <w:lang w:val="ru-RU"/>
              </w:rPr>
              <w:t>Нургисы</w:t>
            </w:r>
            <w:proofErr w:type="spellEnd"/>
            <w:r w:rsidR="00AD4BF5" w:rsidRPr="00A51255">
              <w:rPr>
                <w:rFonts w:ascii="Times New Roman" w:hAnsi="Times New Roman" w:cs="Times New Roman"/>
                <w:b/>
                <w:bCs/>
                <w:sz w:val="24"/>
                <w:szCs w:val="24"/>
                <w:lang w:val="ru-RU"/>
              </w:rPr>
              <w:t xml:space="preserve"> </w:t>
            </w:r>
            <w:proofErr w:type="spellStart"/>
            <w:r w:rsidR="00AD4BF5" w:rsidRPr="00A51255">
              <w:rPr>
                <w:rFonts w:ascii="Times New Roman" w:hAnsi="Times New Roman" w:cs="Times New Roman"/>
                <w:b/>
                <w:bCs/>
                <w:sz w:val="24"/>
                <w:szCs w:val="24"/>
                <w:lang w:val="ru-RU"/>
              </w:rPr>
              <w:t>Тлендиева</w:t>
            </w:r>
            <w:proofErr w:type="spellEnd"/>
            <w:r w:rsidRPr="00A51255">
              <w:rPr>
                <w:rFonts w:ascii="Times New Roman" w:hAnsi="Times New Roman" w:cs="Times New Roman"/>
                <w:b/>
                <w:bCs/>
                <w:sz w:val="24"/>
                <w:szCs w:val="24"/>
                <w:lang w:val="ru-RU"/>
              </w:rPr>
              <w:t xml:space="preserve">" отдел образования </w:t>
            </w:r>
            <w:r w:rsidR="00AD4BF5" w:rsidRPr="00A51255">
              <w:rPr>
                <w:rFonts w:ascii="Times New Roman" w:hAnsi="Times New Roman" w:cs="Times New Roman"/>
                <w:b/>
                <w:bCs/>
                <w:sz w:val="24"/>
                <w:szCs w:val="24"/>
                <w:lang w:val="ru-RU"/>
              </w:rPr>
              <w:t>по городу Талдыкорган</w:t>
            </w:r>
            <w:r w:rsidRPr="00A51255">
              <w:rPr>
                <w:rFonts w:ascii="Times New Roman" w:hAnsi="Times New Roman" w:cs="Times New Roman"/>
                <w:b/>
                <w:bCs/>
                <w:sz w:val="24"/>
                <w:szCs w:val="24"/>
                <w:lang w:val="ru-RU"/>
              </w:rPr>
              <w:t xml:space="preserve"> управления </w:t>
            </w:r>
            <w:r w:rsidR="00AD4BF5" w:rsidRPr="00A51255">
              <w:rPr>
                <w:rFonts w:ascii="Times New Roman" w:hAnsi="Times New Roman" w:cs="Times New Roman"/>
                <w:b/>
                <w:bCs/>
                <w:sz w:val="24"/>
                <w:szCs w:val="24"/>
                <w:lang w:val="ru-RU"/>
              </w:rPr>
              <w:t xml:space="preserve">образования области </w:t>
            </w:r>
            <w:proofErr w:type="spellStart"/>
            <w:r w:rsidR="00AD4BF5" w:rsidRPr="00A51255">
              <w:rPr>
                <w:rFonts w:ascii="Times New Roman" w:hAnsi="Times New Roman" w:cs="Times New Roman"/>
                <w:b/>
                <w:bCs/>
                <w:sz w:val="24"/>
                <w:szCs w:val="24"/>
                <w:lang w:val="ru-RU"/>
              </w:rPr>
              <w:t>Жет</w:t>
            </w:r>
            <w:proofErr w:type="spellEnd"/>
            <w:r w:rsidR="00AD4BF5" w:rsidRPr="00A51255">
              <w:rPr>
                <w:rFonts w:ascii="Times New Roman" w:hAnsi="Times New Roman" w:cs="Times New Roman"/>
                <w:b/>
                <w:bCs/>
                <w:sz w:val="24"/>
                <w:szCs w:val="24"/>
                <w:lang w:val="kk-KZ"/>
              </w:rPr>
              <w:t>ісу</w:t>
            </w:r>
          </w:p>
        </w:tc>
      </w:tr>
      <w:tr w:rsidR="00974337" w:rsidRPr="00D179B9" w14:paraId="2B3219CE" w14:textId="77777777" w:rsidTr="00E54234">
        <w:trPr>
          <w:trHeight w:val="853"/>
        </w:trPr>
        <w:tc>
          <w:tcPr>
            <w:tcW w:w="2411" w:type="dxa"/>
            <w:vAlign w:val="center"/>
          </w:tcPr>
          <w:p w14:paraId="28F9F773" w14:textId="77777777" w:rsidR="00974337" w:rsidRPr="00974337" w:rsidRDefault="00974337" w:rsidP="00E54234">
            <w:pPr>
              <w:pStyle w:val="TableParagraph"/>
              <w:ind w:left="128" w:right="141"/>
              <w:jc w:val="center"/>
              <w:rPr>
                <w:b/>
                <w:sz w:val="24"/>
                <w:szCs w:val="24"/>
                <w:lang w:val="ru-RU"/>
              </w:rPr>
            </w:pPr>
            <w:r w:rsidRPr="00974337">
              <w:rPr>
                <w:b/>
                <w:sz w:val="24"/>
                <w:szCs w:val="24"/>
                <w:lang w:val="ru-RU"/>
              </w:rPr>
              <w:t>Вид страхования</w:t>
            </w:r>
          </w:p>
        </w:tc>
        <w:tc>
          <w:tcPr>
            <w:tcW w:w="8107" w:type="dxa"/>
            <w:vAlign w:val="center"/>
          </w:tcPr>
          <w:p w14:paraId="1896AF20" w14:textId="2AE7B597" w:rsidR="00974337" w:rsidRPr="00974337" w:rsidRDefault="00974337" w:rsidP="00E54234">
            <w:pPr>
              <w:pStyle w:val="a3"/>
              <w:ind w:left="147" w:right="283"/>
              <w:jc w:val="center"/>
              <w:rPr>
                <w:rFonts w:ascii="Times New Roman" w:eastAsia="Times New Roman" w:hAnsi="Times New Roman" w:cs="Times New Roman"/>
                <w:sz w:val="24"/>
                <w:szCs w:val="24"/>
                <w:lang w:val="kk-KZ" w:eastAsia="en-US"/>
              </w:rPr>
            </w:pPr>
            <w:r w:rsidRPr="00974337">
              <w:rPr>
                <w:rFonts w:ascii="Times New Roman" w:eastAsia="Times New Roman" w:hAnsi="Times New Roman" w:cs="Times New Roman"/>
                <w:sz w:val="24"/>
                <w:szCs w:val="24"/>
                <w:lang w:val="kk-KZ" w:eastAsia="en-US"/>
              </w:rPr>
              <w:t>Обязательн</w:t>
            </w:r>
            <w:r w:rsidR="00AD4BF5">
              <w:rPr>
                <w:rFonts w:ascii="Times New Roman" w:eastAsia="Times New Roman" w:hAnsi="Times New Roman" w:cs="Times New Roman"/>
                <w:sz w:val="24"/>
                <w:szCs w:val="24"/>
                <w:lang w:val="kk-KZ" w:eastAsia="en-US"/>
              </w:rPr>
              <w:t>ое</w:t>
            </w:r>
            <w:r w:rsidRPr="00974337">
              <w:rPr>
                <w:rFonts w:ascii="Times New Roman" w:eastAsia="Times New Roman" w:hAnsi="Times New Roman" w:cs="Times New Roman"/>
                <w:sz w:val="24"/>
                <w:szCs w:val="24"/>
                <w:lang w:val="kk-KZ" w:eastAsia="en-US"/>
              </w:rPr>
              <w:t xml:space="preserve"> страхование работников от несчастных случаев при исполнении им трудовых (служебных) обязанностей</w:t>
            </w:r>
          </w:p>
          <w:p w14:paraId="67C928E0" w14:textId="77777777" w:rsidR="00974337" w:rsidRPr="00974337" w:rsidRDefault="00974337" w:rsidP="00E54234">
            <w:pPr>
              <w:pStyle w:val="TableParagraph"/>
              <w:ind w:left="147" w:right="283"/>
              <w:jc w:val="center"/>
              <w:rPr>
                <w:sz w:val="24"/>
                <w:szCs w:val="24"/>
                <w:lang w:val="ru-RU"/>
              </w:rPr>
            </w:pPr>
          </w:p>
        </w:tc>
      </w:tr>
      <w:tr w:rsidR="00974337" w:rsidRPr="00D179B9" w14:paraId="7CE842A1" w14:textId="77777777" w:rsidTr="00E54234">
        <w:trPr>
          <w:trHeight w:val="1562"/>
        </w:trPr>
        <w:tc>
          <w:tcPr>
            <w:tcW w:w="2411" w:type="dxa"/>
            <w:vAlign w:val="center"/>
          </w:tcPr>
          <w:p w14:paraId="3C14B40D" w14:textId="6D8DDEDA" w:rsidR="00974337" w:rsidRPr="00974337" w:rsidRDefault="00C21B9D" w:rsidP="00E54234">
            <w:pPr>
              <w:pStyle w:val="TableParagraph"/>
              <w:ind w:left="128" w:right="141"/>
              <w:jc w:val="center"/>
              <w:rPr>
                <w:b/>
                <w:sz w:val="24"/>
                <w:szCs w:val="24"/>
              </w:rPr>
            </w:pPr>
            <w:r w:rsidRPr="00974337">
              <w:rPr>
                <w:b/>
                <w:sz w:val="24"/>
                <w:szCs w:val="24"/>
                <w:lang w:val="ru-RU"/>
              </w:rPr>
              <w:t>Страховой случай</w:t>
            </w:r>
          </w:p>
        </w:tc>
        <w:tc>
          <w:tcPr>
            <w:tcW w:w="8107" w:type="dxa"/>
            <w:vAlign w:val="center"/>
          </w:tcPr>
          <w:p w14:paraId="014C23C1" w14:textId="77777777" w:rsidR="00974337" w:rsidRPr="00974337" w:rsidRDefault="00974337" w:rsidP="00E54234">
            <w:pPr>
              <w:pStyle w:val="TableParagraph"/>
              <w:ind w:left="147" w:right="283"/>
              <w:jc w:val="center"/>
              <w:rPr>
                <w:sz w:val="24"/>
                <w:szCs w:val="24"/>
              </w:rPr>
            </w:pPr>
            <w:r w:rsidRPr="00974337">
              <w:rPr>
                <w:sz w:val="24"/>
                <w:szCs w:val="24"/>
              </w:rPr>
              <w:t>несчастный случай, произошедший с работником</w:t>
            </w:r>
            <w:r w:rsidRPr="00974337">
              <w:rPr>
                <w:spacing w:val="-40"/>
                <w:sz w:val="24"/>
                <w:szCs w:val="24"/>
              </w:rPr>
              <w:t xml:space="preserve"> </w:t>
            </w:r>
            <w:r w:rsidRPr="00974337">
              <w:rPr>
                <w:sz w:val="24"/>
                <w:szCs w:val="24"/>
              </w:rPr>
              <w:t>(работниками) при исполнении им (ими)</w:t>
            </w:r>
            <w:r w:rsidRPr="00974337">
              <w:rPr>
                <w:spacing w:val="1"/>
                <w:sz w:val="24"/>
                <w:szCs w:val="24"/>
              </w:rPr>
              <w:t xml:space="preserve"> </w:t>
            </w:r>
            <w:r w:rsidRPr="00974337">
              <w:rPr>
                <w:sz w:val="24"/>
                <w:szCs w:val="24"/>
              </w:rPr>
              <w:t>трудовых (служебных) обязанностей в результате</w:t>
            </w:r>
            <w:r w:rsidRPr="00974337">
              <w:rPr>
                <w:spacing w:val="-40"/>
                <w:sz w:val="24"/>
                <w:szCs w:val="24"/>
              </w:rPr>
              <w:t xml:space="preserve"> </w:t>
            </w:r>
            <w:r w:rsidRPr="00974337">
              <w:rPr>
                <w:sz w:val="24"/>
                <w:szCs w:val="24"/>
              </w:rPr>
              <w:t>воздействия вредного и (или) опасного</w:t>
            </w:r>
            <w:r w:rsidRPr="00974337">
              <w:rPr>
                <w:spacing w:val="1"/>
                <w:sz w:val="24"/>
                <w:szCs w:val="24"/>
              </w:rPr>
              <w:t xml:space="preserve"> </w:t>
            </w:r>
            <w:r w:rsidRPr="00974337">
              <w:rPr>
                <w:sz w:val="24"/>
                <w:szCs w:val="24"/>
              </w:rPr>
              <w:t>производственного фактора, вследствие которого</w:t>
            </w:r>
            <w:r w:rsidRPr="00974337">
              <w:rPr>
                <w:spacing w:val="-40"/>
                <w:sz w:val="24"/>
                <w:szCs w:val="24"/>
              </w:rPr>
              <w:t xml:space="preserve"> </w:t>
            </w:r>
            <w:r w:rsidRPr="00974337">
              <w:rPr>
                <w:sz w:val="24"/>
                <w:szCs w:val="24"/>
              </w:rPr>
              <w:t>произошли производственная травма, внезапное</w:t>
            </w:r>
            <w:r w:rsidRPr="00974337">
              <w:rPr>
                <w:spacing w:val="1"/>
                <w:sz w:val="24"/>
                <w:szCs w:val="24"/>
              </w:rPr>
              <w:t xml:space="preserve"> </w:t>
            </w:r>
            <w:r w:rsidRPr="00974337">
              <w:rPr>
                <w:sz w:val="24"/>
                <w:szCs w:val="24"/>
              </w:rPr>
              <w:t>ухудшение здоровья или отравление работника,</w:t>
            </w:r>
            <w:r w:rsidRPr="00974337">
              <w:rPr>
                <w:spacing w:val="1"/>
                <w:sz w:val="24"/>
                <w:szCs w:val="24"/>
              </w:rPr>
              <w:t xml:space="preserve"> </w:t>
            </w:r>
            <w:r w:rsidRPr="00974337">
              <w:rPr>
                <w:sz w:val="24"/>
                <w:szCs w:val="24"/>
              </w:rPr>
              <w:t>приведшие его к установлению ему степени</w:t>
            </w:r>
            <w:r w:rsidRPr="00974337">
              <w:rPr>
                <w:spacing w:val="1"/>
                <w:sz w:val="24"/>
                <w:szCs w:val="24"/>
              </w:rPr>
              <w:t xml:space="preserve"> </w:t>
            </w:r>
            <w:r w:rsidRPr="00974337">
              <w:rPr>
                <w:sz w:val="24"/>
                <w:szCs w:val="24"/>
              </w:rPr>
              <w:t>утраты профессиональной трудоспособности,</w:t>
            </w:r>
            <w:r w:rsidRPr="00974337">
              <w:rPr>
                <w:spacing w:val="1"/>
                <w:sz w:val="24"/>
                <w:szCs w:val="24"/>
              </w:rPr>
              <w:t xml:space="preserve"> </w:t>
            </w:r>
            <w:r w:rsidRPr="00974337">
              <w:rPr>
                <w:sz w:val="24"/>
                <w:szCs w:val="24"/>
              </w:rPr>
              <w:t>профессиональному заболеванию либо смерти,</w:t>
            </w:r>
            <w:r w:rsidRPr="00974337">
              <w:rPr>
                <w:spacing w:val="1"/>
                <w:sz w:val="24"/>
                <w:szCs w:val="24"/>
              </w:rPr>
              <w:t xml:space="preserve"> </w:t>
            </w:r>
            <w:r w:rsidRPr="00974337">
              <w:rPr>
                <w:sz w:val="24"/>
                <w:szCs w:val="24"/>
              </w:rPr>
              <w:t>при обстоятельствах, предусмотренных Законом</w:t>
            </w:r>
            <w:r w:rsidRPr="00974337">
              <w:rPr>
                <w:spacing w:val="1"/>
                <w:sz w:val="24"/>
                <w:szCs w:val="24"/>
              </w:rPr>
              <w:t xml:space="preserve"> </w:t>
            </w:r>
            <w:r w:rsidRPr="00974337">
              <w:rPr>
                <w:sz w:val="24"/>
                <w:szCs w:val="24"/>
              </w:rPr>
              <w:t>РК «Об обязательном страховании работника от</w:t>
            </w:r>
            <w:r w:rsidRPr="00974337">
              <w:rPr>
                <w:spacing w:val="1"/>
                <w:sz w:val="24"/>
                <w:szCs w:val="24"/>
              </w:rPr>
              <w:t xml:space="preserve"> </w:t>
            </w:r>
            <w:r w:rsidRPr="00974337">
              <w:rPr>
                <w:sz w:val="24"/>
                <w:szCs w:val="24"/>
              </w:rPr>
              <w:t>несчастных случаев при исполнении</w:t>
            </w:r>
            <w:r w:rsidRPr="00974337">
              <w:rPr>
                <w:spacing w:val="42"/>
                <w:sz w:val="24"/>
                <w:szCs w:val="24"/>
              </w:rPr>
              <w:t xml:space="preserve"> </w:t>
            </w:r>
            <w:r w:rsidRPr="00974337">
              <w:rPr>
                <w:sz w:val="24"/>
                <w:szCs w:val="24"/>
              </w:rPr>
              <w:t>им</w:t>
            </w:r>
            <w:r w:rsidRPr="00974337">
              <w:rPr>
                <w:spacing w:val="1"/>
                <w:sz w:val="24"/>
                <w:szCs w:val="24"/>
              </w:rPr>
              <w:t xml:space="preserve"> </w:t>
            </w:r>
            <w:r w:rsidRPr="00974337">
              <w:rPr>
                <w:sz w:val="24"/>
                <w:szCs w:val="24"/>
              </w:rPr>
              <w:t>трудовых (служебных) обязанностей» (далее -</w:t>
            </w:r>
            <w:r w:rsidRPr="00974337">
              <w:rPr>
                <w:spacing w:val="1"/>
                <w:sz w:val="24"/>
                <w:szCs w:val="24"/>
              </w:rPr>
              <w:t xml:space="preserve"> </w:t>
            </w:r>
            <w:r w:rsidRPr="00974337">
              <w:rPr>
                <w:sz w:val="24"/>
                <w:szCs w:val="24"/>
              </w:rPr>
              <w:t>Закон).</w:t>
            </w:r>
          </w:p>
          <w:p w14:paraId="61044C19" w14:textId="77777777" w:rsidR="00974337" w:rsidRPr="00974337" w:rsidRDefault="00974337" w:rsidP="00E54234">
            <w:pPr>
              <w:pStyle w:val="TableParagraph"/>
              <w:spacing w:line="190" w:lineRule="atLeast"/>
              <w:ind w:left="147" w:right="283"/>
              <w:jc w:val="center"/>
              <w:rPr>
                <w:sz w:val="24"/>
                <w:szCs w:val="24"/>
              </w:rPr>
            </w:pPr>
          </w:p>
        </w:tc>
      </w:tr>
      <w:tr w:rsidR="00974337" w:rsidRPr="00D179B9" w14:paraId="223B0268" w14:textId="77777777" w:rsidTr="00E54234">
        <w:trPr>
          <w:trHeight w:val="977"/>
        </w:trPr>
        <w:tc>
          <w:tcPr>
            <w:tcW w:w="2411" w:type="dxa"/>
            <w:vAlign w:val="center"/>
          </w:tcPr>
          <w:p w14:paraId="75512733" w14:textId="07CEFF9F" w:rsidR="00974337" w:rsidRPr="00974337" w:rsidRDefault="00974337" w:rsidP="00E54234">
            <w:pPr>
              <w:pStyle w:val="TableParagraph"/>
              <w:ind w:left="128" w:right="141"/>
              <w:jc w:val="center"/>
              <w:rPr>
                <w:b/>
                <w:sz w:val="24"/>
                <w:szCs w:val="24"/>
              </w:rPr>
            </w:pPr>
            <w:r w:rsidRPr="00974337">
              <w:rPr>
                <w:b/>
                <w:sz w:val="24"/>
                <w:szCs w:val="24"/>
              </w:rPr>
              <w:t>Объект</w:t>
            </w:r>
            <w:r w:rsidRPr="00974337">
              <w:rPr>
                <w:b/>
                <w:spacing w:val="1"/>
                <w:sz w:val="24"/>
                <w:szCs w:val="24"/>
              </w:rPr>
              <w:t xml:space="preserve"> </w:t>
            </w:r>
            <w:r w:rsidRPr="00974337">
              <w:rPr>
                <w:b/>
                <w:spacing w:val="1"/>
                <w:sz w:val="24"/>
                <w:szCs w:val="24"/>
                <w:lang w:val="ru-RU"/>
              </w:rPr>
              <w:t xml:space="preserve"> с</w:t>
            </w:r>
            <w:r w:rsidRPr="00974337">
              <w:rPr>
                <w:b/>
                <w:spacing w:val="-1"/>
                <w:sz w:val="24"/>
                <w:szCs w:val="24"/>
              </w:rPr>
              <w:t>трахования</w:t>
            </w:r>
          </w:p>
        </w:tc>
        <w:tc>
          <w:tcPr>
            <w:tcW w:w="8107" w:type="dxa"/>
            <w:vAlign w:val="center"/>
          </w:tcPr>
          <w:p w14:paraId="4559D486" w14:textId="2B3120DF" w:rsidR="00974337" w:rsidRPr="00974337" w:rsidRDefault="00974337" w:rsidP="00E54234">
            <w:pPr>
              <w:pStyle w:val="TableParagraph"/>
              <w:ind w:left="147" w:right="283"/>
              <w:jc w:val="center"/>
              <w:rPr>
                <w:sz w:val="24"/>
                <w:szCs w:val="24"/>
                <w:lang w:val="ru-RU"/>
              </w:rPr>
            </w:pPr>
            <w:r w:rsidRPr="00974337">
              <w:rPr>
                <w:sz w:val="24"/>
                <w:szCs w:val="24"/>
              </w:rPr>
              <w:t>Имущественный интерес работника, жизни и</w:t>
            </w:r>
            <w:r w:rsidRPr="00974337">
              <w:rPr>
                <w:spacing w:val="1"/>
                <w:sz w:val="24"/>
                <w:szCs w:val="24"/>
              </w:rPr>
              <w:t xml:space="preserve"> </w:t>
            </w:r>
            <w:r w:rsidRPr="00974337">
              <w:rPr>
                <w:sz w:val="24"/>
                <w:szCs w:val="24"/>
              </w:rPr>
              <w:t>здоровью которого причинён вред в результате</w:t>
            </w:r>
            <w:r w:rsidRPr="00974337">
              <w:rPr>
                <w:spacing w:val="1"/>
                <w:sz w:val="24"/>
                <w:szCs w:val="24"/>
              </w:rPr>
              <w:t xml:space="preserve"> </w:t>
            </w:r>
            <w:r w:rsidRPr="00974337">
              <w:rPr>
                <w:sz w:val="24"/>
                <w:szCs w:val="24"/>
              </w:rPr>
              <w:t>несчастного</w:t>
            </w:r>
            <w:r w:rsidRPr="00974337">
              <w:rPr>
                <w:spacing w:val="-7"/>
                <w:sz w:val="24"/>
                <w:szCs w:val="24"/>
              </w:rPr>
              <w:t xml:space="preserve"> </w:t>
            </w:r>
            <w:r w:rsidRPr="00974337">
              <w:rPr>
                <w:sz w:val="24"/>
                <w:szCs w:val="24"/>
              </w:rPr>
              <w:t>случая,</w:t>
            </w:r>
            <w:r w:rsidRPr="00974337">
              <w:rPr>
                <w:spacing w:val="-6"/>
                <w:sz w:val="24"/>
                <w:szCs w:val="24"/>
              </w:rPr>
              <w:t xml:space="preserve"> </w:t>
            </w:r>
            <w:r w:rsidRPr="00974337">
              <w:rPr>
                <w:sz w:val="24"/>
                <w:szCs w:val="24"/>
              </w:rPr>
              <w:t>приведшего</w:t>
            </w:r>
            <w:r w:rsidRPr="00974337">
              <w:rPr>
                <w:spacing w:val="-6"/>
                <w:sz w:val="24"/>
                <w:szCs w:val="24"/>
              </w:rPr>
              <w:t xml:space="preserve"> </w:t>
            </w:r>
            <w:r w:rsidRPr="00974337">
              <w:rPr>
                <w:sz w:val="24"/>
                <w:szCs w:val="24"/>
              </w:rPr>
              <w:t>к</w:t>
            </w:r>
            <w:r w:rsidRPr="00974337">
              <w:rPr>
                <w:spacing w:val="-7"/>
                <w:sz w:val="24"/>
                <w:szCs w:val="24"/>
              </w:rPr>
              <w:t xml:space="preserve"> </w:t>
            </w:r>
            <w:r w:rsidRPr="00974337">
              <w:rPr>
                <w:sz w:val="24"/>
                <w:szCs w:val="24"/>
              </w:rPr>
              <w:t>установлению</w:t>
            </w:r>
            <w:r w:rsidRPr="00974337">
              <w:rPr>
                <w:spacing w:val="-40"/>
                <w:sz w:val="24"/>
                <w:szCs w:val="24"/>
              </w:rPr>
              <w:t xml:space="preserve"> </w:t>
            </w:r>
            <w:r w:rsidRPr="00974337">
              <w:rPr>
                <w:sz w:val="24"/>
                <w:szCs w:val="24"/>
              </w:rPr>
              <w:t>ему</w:t>
            </w:r>
            <w:r w:rsidRPr="00974337">
              <w:rPr>
                <w:spacing w:val="-3"/>
                <w:sz w:val="24"/>
                <w:szCs w:val="24"/>
              </w:rPr>
              <w:t xml:space="preserve"> </w:t>
            </w:r>
            <w:r w:rsidRPr="00974337">
              <w:rPr>
                <w:sz w:val="24"/>
                <w:szCs w:val="24"/>
              </w:rPr>
              <w:t>степени</w:t>
            </w:r>
            <w:r w:rsidRPr="00974337">
              <w:rPr>
                <w:spacing w:val="-2"/>
                <w:sz w:val="24"/>
                <w:szCs w:val="24"/>
              </w:rPr>
              <w:t xml:space="preserve"> </w:t>
            </w:r>
            <w:r w:rsidRPr="00974337">
              <w:rPr>
                <w:sz w:val="24"/>
                <w:szCs w:val="24"/>
              </w:rPr>
              <w:t>утраты</w:t>
            </w:r>
            <w:r w:rsidRPr="00974337">
              <w:rPr>
                <w:spacing w:val="-1"/>
                <w:sz w:val="24"/>
                <w:szCs w:val="24"/>
              </w:rPr>
              <w:t xml:space="preserve"> </w:t>
            </w:r>
            <w:r w:rsidRPr="00974337">
              <w:rPr>
                <w:sz w:val="24"/>
                <w:szCs w:val="24"/>
              </w:rPr>
              <w:t>профессиональной</w:t>
            </w:r>
            <w:r w:rsidRPr="00974337">
              <w:rPr>
                <w:sz w:val="24"/>
                <w:szCs w:val="24"/>
                <w:lang w:val="ru-RU"/>
              </w:rPr>
              <w:t xml:space="preserve"> </w:t>
            </w:r>
            <w:r w:rsidRPr="00974337">
              <w:rPr>
                <w:sz w:val="24"/>
                <w:szCs w:val="24"/>
              </w:rPr>
              <w:t>трудоспособности</w:t>
            </w:r>
            <w:r w:rsidRPr="00974337">
              <w:rPr>
                <w:spacing w:val="-3"/>
                <w:sz w:val="24"/>
                <w:szCs w:val="24"/>
              </w:rPr>
              <w:t xml:space="preserve"> </w:t>
            </w:r>
            <w:r w:rsidRPr="00974337">
              <w:rPr>
                <w:sz w:val="24"/>
                <w:szCs w:val="24"/>
              </w:rPr>
              <w:t>либо</w:t>
            </w:r>
            <w:r w:rsidRPr="00974337">
              <w:rPr>
                <w:spacing w:val="-2"/>
                <w:sz w:val="24"/>
                <w:szCs w:val="24"/>
              </w:rPr>
              <w:t xml:space="preserve"> </w:t>
            </w:r>
            <w:r w:rsidRPr="00974337">
              <w:rPr>
                <w:sz w:val="24"/>
                <w:szCs w:val="24"/>
              </w:rPr>
              <w:t>его</w:t>
            </w:r>
            <w:r w:rsidRPr="00974337">
              <w:rPr>
                <w:spacing w:val="-3"/>
                <w:sz w:val="24"/>
                <w:szCs w:val="24"/>
              </w:rPr>
              <w:t xml:space="preserve"> </w:t>
            </w:r>
            <w:r w:rsidRPr="00974337">
              <w:rPr>
                <w:sz w:val="24"/>
                <w:szCs w:val="24"/>
              </w:rPr>
              <w:t>смерти.</w:t>
            </w:r>
          </w:p>
        </w:tc>
      </w:tr>
      <w:tr w:rsidR="00974337" w:rsidRPr="00D179B9" w14:paraId="4649BC81" w14:textId="77777777" w:rsidTr="00E54234">
        <w:trPr>
          <w:trHeight w:val="709"/>
        </w:trPr>
        <w:tc>
          <w:tcPr>
            <w:tcW w:w="2411" w:type="dxa"/>
            <w:vAlign w:val="center"/>
          </w:tcPr>
          <w:p w14:paraId="4CD80E92" w14:textId="77777777" w:rsidR="00974337" w:rsidRPr="00974337" w:rsidRDefault="00974337" w:rsidP="00E54234">
            <w:pPr>
              <w:pStyle w:val="TableParagraph"/>
              <w:spacing w:line="185" w:lineRule="exact"/>
              <w:ind w:left="128" w:right="141"/>
              <w:jc w:val="center"/>
              <w:rPr>
                <w:b/>
                <w:sz w:val="24"/>
                <w:szCs w:val="24"/>
                <w:lang w:val="ru-RU"/>
              </w:rPr>
            </w:pPr>
            <w:r w:rsidRPr="00974337">
              <w:rPr>
                <w:b/>
                <w:sz w:val="24"/>
                <w:szCs w:val="24"/>
                <w:lang w:val="ru-RU"/>
              </w:rPr>
              <w:t>Показатели для исчисления страховой премии</w:t>
            </w:r>
          </w:p>
        </w:tc>
        <w:tc>
          <w:tcPr>
            <w:tcW w:w="8107" w:type="dxa"/>
            <w:vAlign w:val="center"/>
          </w:tcPr>
          <w:p w14:paraId="17B3D91F" w14:textId="148058E2" w:rsidR="00974337" w:rsidRPr="00974337" w:rsidRDefault="00974337" w:rsidP="00E54234">
            <w:pPr>
              <w:pStyle w:val="TableParagraph"/>
              <w:ind w:left="147" w:right="283"/>
              <w:jc w:val="center"/>
              <w:rPr>
                <w:sz w:val="24"/>
                <w:szCs w:val="24"/>
              </w:rPr>
            </w:pPr>
            <w:r w:rsidRPr="00974337">
              <w:rPr>
                <w:sz w:val="24"/>
                <w:szCs w:val="24"/>
              </w:rPr>
              <w:t xml:space="preserve">Работники в количестве </w:t>
            </w:r>
            <w:r w:rsidR="00AD4BF5">
              <w:rPr>
                <w:sz w:val="24"/>
                <w:szCs w:val="24"/>
              </w:rPr>
              <w:t>56</w:t>
            </w:r>
            <w:r w:rsidRPr="00974337">
              <w:rPr>
                <w:sz w:val="24"/>
                <w:szCs w:val="24"/>
              </w:rPr>
              <w:t xml:space="preserve">  человек, срок действие договора- 12 месяцев,</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1996"/>
            </w:tblGrid>
            <w:tr w:rsidR="00974337" w:rsidRPr="00974337" w14:paraId="681D8E4C" w14:textId="77777777" w:rsidTr="00DE512D">
              <w:trPr>
                <w:tblCellSpacing w:w="15" w:type="dxa"/>
              </w:trPr>
              <w:tc>
                <w:tcPr>
                  <w:tcW w:w="36" w:type="dxa"/>
                  <w:vAlign w:val="center"/>
                  <w:hideMark/>
                </w:tcPr>
                <w:p w14:paraId="699D4B2F" w14:textId="77777777" w:rsidR="00974337" w:rsidRPr="00974337" w:rsidRDefault="00974337" w:rsidP="00F83CF8">
                  <w:pPr>
                    <w:framePr w:hSpace="180" w:wrap="around" w:vAnchor="page" w:hAnchor="margin" w:xAlign="center" w:y="1246"/>
                    <w:widowControl/>
                    <w:autoSpaceDE/>
                    <w:autoSpaceDN/>
                    <w:jc w:val="center"/>
                    <w:rPr>
                      <w:sz w:val="24"/>
                      <w:szCs w:val="24"/>
                      <w:lang w:val="ru-RU" w:eastAsia="ru-RU"/>
                    </w:rPr>
                  </w:pPr>
                </w:p>
              </w:tc>
              <w:tc>
                <w:tcPr>
                  <w:tcW w:w="1951" w:type="dxa"/>
                  <w:vAlign w:val="center"/>
                  <w:hideMark/>
                </w:tcPr>
                <w:p w14:paraId="525A2A82" w14:textId="77777777" w:rsidR="00974337" w:rsidRPr="00974337" w:rsidRDefault="00974337" w:rsidP="00F83CF8">
                  <w:pPr>
                    <w:framePr w:hSpace="180" w:wrap="around" w:vAnchor="page" w:hAnchor="margin" w:xAlign="center" w:y="1246"/>
                    <w:widowControl/>
                    <w:autoSpaceDE/>
                    <w:autoSpaceDN/>
                    <w:jc w:val="center"/>
                    <w:rPr>
                      <w:sz w:val="24"/>
                      <w:szCs w:val="24"/>
                      <w:lang w:val="ru-RU" w:eastAsia="ru-RU"/>
                    </w:rPr>
                  </w:pPr>
                </w:p>
              </w:tc>
            </w:tr>
          </w:tbl>
          <w:p w14:paraId="50E8E7FA" w14:textId="0DD1BF21" w:rsidR="00974337" w:rsidRPr="00974337" w:rsidRDefault="00974337" w:rsidP="00E54234">
            <w:pPr>
              <w:widowControl/>
              <w:autoSpaceDE/>
              <w:autoSpaceDN/>
              <w:jc w:val="center"/>
              <w:rPr>
                <w:sz w:val="24"/>
                <w:szCs w:val="24"/>
                <w:lang w:val="ru-RU" w:eastAsia="ru-RU"/>
              </w:rPr>
            </w:pPr>
            <w:r w:rsidRPr="00974337">
              <w:rPr>
                <w:sz w:val="24"/>
                <w:szCs w:val="24"/>
              </w:rPr>
              <w:t>ОКЭД- 85</w:t>
            </w:r>
            <w:r w:rsidR="00A51255">
              <w:rPr>
                <w:sz w:val="24"/>
                <w:szCs w:val="24"/>
              </w:rPr>
              <w:t>520</w:t>
            </w:r>
            <w:r w:rsidRPr="00974337">
              <w:rPr>
                <w:sz w:val="24"/>
                <w:szCs w:val="24"/>
              </w:rPr>
              <w:t xml:space="preserve">,  вид деятельности-  </w:t>
            </w:r>
            <w:r w:rsidR="00A51255" w:rsidRPr="00974337">
              <w:rPr>
                <w:sz w:val="24"/>
                <w:szCs w:val="24"/>
                <w:lang w:val="ru-RU" w:eastAsia="ru-RU"/>
              </w:rPr>
              <w:t>образование</w:t>
            </w:r>
            <w:r w:rsidR="00A51255">
              <w:rPr>
                <w:sz w:val="24"/>
                <w:szCs w:val="24"/>
                <w:lang w:val="ru-RU" w:eastAsia="ru-RU"/>
              </w:rPr>
              <w:t xml:space="preserve"> в </w:t>
            </w:r>
            <w:r w:rsidR="00E133E1">
              <w:rPr>
                <w:sz w:val="24"/>
                <w:szCs w:val="24"/>
                <w:lang w:val="ru-RU" w:eastAsia="ru-RU"/>
              </w:rPr>
              <w:t xml:space="preserve">области </w:t>
            </w:r>
            <w:r w:rsidR="00A51255">
              <w:rPr>
                <w:sz w:val="24"/>
                <w:szCs w:val="24"/>
                <w:lang w:val="ru-RU" w:eastAsia="ru-RU"/>
              </w:rPr>
              <w:t xml:space="preserve"> культуры</w:t>
            </w:r>
          </w:p>
          <w:p w14:paraId="12185104" w14:textId="77777777" w:rsidR="00974337" w:rsidRPr="00974337" w:rsidRDefault="00974337" w:rsidP="00E54234">
            <w:pPr>
              <w:widowControl/>
              <w:autoSpaceDE/>
              <w:autoSpaceDN/>
              <w:jc w:val="center"/>
              <w:rPr>
                <w:sz w:val="24"/>
                <w:szCs w:val="24"/>
                <w:lang w:val="ru-RU" w:eastAsia="ru-RU"/>
              </w:rPr>
            </w:pPr>
          </w:p>
          <w:p w14:paraId="49E8CF35" w14:textId="589E5C67" w:rsidR="00974337" w:rsidRPr="00974337" w:rsidRDefault="009A07C3" w:rsidP="00E54234">
            <w:pPr>
              <w:widowControl/>
              <w:autoSpaceDE/>
              <w:autoSpaceDN/>
              <w:jc w:val="center"/>
              <w:rPr>
                <w:sz w:val="24"/>
                <w:szCs w:val="24"/>
                <w:lang w:val="ru-RU" w:eastAsia="ru-RU"/>
              </w:rPr>
            </w:pPr>
            <w:r>
              <w:rPr>
                <w:sz w:val="24"/>
                <w:szCs w:val="24"/>
                <w:lang w:val="ru-RU" w:eastAsia="ru-RU"/>
              </w:rPr>
              <w:t>Фонд оплата труда за год –</w:t>
            </w:r>
            <w:r w:rsidR="003217F0">
              <w:rPr>
                <w:sz w:val="24"/>
                <w:szCs w:val="24"/>
                <w:lang w:val="ru-RU" w:eastAsia="ru-RU"/>
              </w:rPr>
              <w:t>19</w:t>
            </w:r>
            <w:r w:rsidR="00F83CF8">
              <w:rPr>
                <w:sz w:val="24"/>
                <w:szCs w:val="24"/>
                <w:lang w:val="ru-RU" w:eastAsia="ru-RU"/>
              </w:rPr>
              <w:t>9</w:t>
            </w:r>
            <w:r w:rsidR="003217F0">
              <w:rPr>
                <w:sz w:val="24"/>
                <w:szCs w:val="24"/>
                <w:lang w:val="ru-RU" w:eastAsia="ru-RU"/>
              </w:rPr>
              <w:t> </w:t>
            </w:r>
            <w:r w:rsidR="00F83CF8">
              <w:rPr>
                <w:sz w:val="24"/>
                <w:szCs w:val="24"/>
                <w:lang w:val="ru-RU" w:eastAsia="ru-RU"/>
              </w:rPr>
              <w:t>082</w:t>
            </w:r>
            <w:r w:rsidR="003217F0">
              <w:rPr>
                <w:sz w:val="24"/>
                <w:szCs w:val="24"/>
                <w:lang w:val="ru-RU" w:eastAsia="ru-RU"/>
              </w:rPr>
              <w:t xml:space="preserve"> 000 </w:t>
            </w:r>
            <w:proofErr w:type="spellStart"/>
            <w:r w:rsidR="003217F0">
              <w:rPr>
                <w:sz w:val="24"/>
                <w:szCs w:val="24"/>
                <w:lang w:val="ru-RU" w:eastAsia="ru-RU"/>
              </w:rPr>
              <w:t>тең</w:t>
            </w:r>
            <w:bookmarkStart w:id="0" w:name="_GoBack"/>
            <w:bookmarkEnd w:id="0"/>
            <w:r w:rsidR="003217F0">
              <w:rPr>
                <w:sz w:val="24"/>
                <w:szCs w:val="24"/>
                <w:lang w:val="ru-RU" w:eastAsia="ru-RU"/>
              </w:rPr>
              <w:t>ге</w:t>
            </w:r>
            <w:proofErr w:type="spellEnd"/>
          </w:p>
          <w:p w14:paraId="03620C69" w14:textId="27268D73" w:rsidR="00974337" w:rsidRPr="00974337" w:rsidRDefault="00974337" w:rsidP="00E54234">
            <w:pPr>
              <w:widowControl/>
              <w:autoSpaceDE/>
              <w:autoSpaceDN/>
              <w:jc w:val="center"/>
              <w:rPr>
                <w:sz w:val="24"/>
                <w:szCs w:val="24"/>
                <w:lang w:eastAsia="ru-RU"/>
              </w:rPr>
            </w:pPr>
          </w:p>
          <w:p w14:paraId="519117C5" w14:textId="77777777" w:rsidR="00974337" w:rsidRPr="00974337" w:rsidRDefault="00974337" w:rsidP="00E54234">
            <w:pPr>
              <w:pStyle w:val="TableParagraph"/>
              <w:spacing w:line="186" w:lineRule="exact"/>
              <w:ind w:left="147" w:right="283"/>
              <w:jc w:val="center"/>
              <w:rPr>
                <w:sz w:val="24"/>
                <w:szCs w:val="24"/>
                <w:lang w:val="ru-RU"/>
              </w:rPr>
            </w:pPr>
          </w:p>
        </w:tc>
      </w:tr>
      <w:tr w:rsidR="00974337" w:rsidRPr="00D179B9" w14:paraId="271CE3F0" w14:textId="77777777" w:rsidTr="00E54234">
        <w:tblPrEx>
          <w:tblLook w:val="04A0" w:firstRow="1" w:lastRow="0" w:firstColumn="1" w:lastColumn="0" w:noHBand="0" w:noVBand="1"/>
        </w:tblPrEx>
        <w:trPr>
          <w:trHeight w:val="1413"/>
        </w:trPr>
        <w:tc>
          <w:tcPr>
            <w:tcW w:w="2411" w:type="dxa"/>
            <w:vAlign w:val="center"/>
          </w:tcPr>
          <w:p w14:paraId="15D175D6" w14:textId="77777777" w:rsidR="00974337" w:rsidRPr="00974337" w:rsidRDefault="00974337" w:rsidP="00E54234">
            <w:pPr>
              <w:pStyle w:val="TableParagraph"/>
              <w:ind w:left="-1007" w:right="141" w:firstLine="1114"/>
              <w:jc w:val="center"/>
              <w:rPr>
                <w:b/>
                <w:sz w:val="24"/>
                <w:szCs w:val="24"/>
              </w:rPr>
            </w:pPr>
            <w:r w:rsidRPr="00974337">
              <w:rPr>
                <w:b/>
                <w:sz w:val="24"/>
                <w:szCs w:val="24"/>
              </w:rPr>
              <w:t>Выгодоприобретатель</w:t>
            </w:r>
          </w:p>
        </w:tc>
        <w:tc>
          <w:tcPr>
            <w:tcW w:w="8107" w:type="dxa"/>
            <w:vAlign w:val="center"/>
          </w:tcPr>
          <w:p w14:paraId="1FA24579" w14:textId="77777777" w:rsidR="00974337" w:rsidRPr="00974337" w:rsidRDefault="00974337" w:rsidP="00E54234">
            <w:pPr>
              <w:pStyle w:val="TableParagraph"/>
              <w:ind w:left="147" w:right="283"/>
              <w:jc w:val="center"/>
              <w:rPr>
                <w:sz w:val="24"/>
                <w:szCs w:val="24"/>
              </w:rPr>
            </w:pPr>
            <w:r w:rsidRPr="00974337">
              <w:rPr>
                <w:sz w:val="24"/>
                <w:szCs w:val="24"/>
              </w:rPr>
              <w:t>Лицо, которое в соответствии с</w:t>
            </w:r>
            <w:r w:rsidRPr="00974337">
              <w:rPr>
                <w:spacing w:val="1"/>
                <w:sz w:val="24"/>
                <w:szCs w:val="24"/>
              </w:rPr>
              <w:t xml:space="preserve"> </w:t>
            </w:r>
            <w:r w:rsidRPr="00974337">
              <w:rPr>
                <w:sz w:val="24"/>
                <w:szCs w:val="24"/>
              </w:rPr>
              <w:t xml:space="preserve">законодательством </w:t>
            </w:r>
            <w:r w:rsidRPr="00974337">
              <w:rPr>
                <w:sz w:val="24"/>
                <w:szCs w:val="24"/>
                <w:lang w:val="ru-RU"/>
              </w:rPr>
              <w:t xml:space="preserve"> </w:t>
            </w:r>
            <w:r w:rsidRPr="00974337">
              <w:rPr>
                <w:sz w:val="24"/>
                <w:szCs w:val="24"/>
              </w:rPr>
              <w:t>Республики Казахстан (далее</w:t>
            </w:r>
            <w:r w:rsidRPr="00974337">
              <w:rPr>
                <w:spacing w:val="1"/>
                <w:sz w:val="24"/>
                <w:szCs w:val="24"/>
              </w:rPr>
              <w:t xml:space="preserve"> </w:t>
            </w:r>
            <w:r w:rsidRPr="00974337">
              <w:rPr>
                <w:sz w:val="24"/>
                <w:szCs w:val="24"/>
              </w:rPr>
              <w:t>по тексту – РК) является получателем страховой</w:t>
            </w:r>
            <w:r w:rsidRPr="00974337">
              <w:rPr>
                <w:spacing w:val="1"/>
                <w:sz w:val="24"/>
                <w:szCs w:val="24"/>
              </w:rPr>
              <w:t xml:space="preserve"> </w:t>
            </w:r>
            <w:r w:rsidRPr="00974337">
              <w:rPr>
                <w:sz w:val="24"/>
                <w:szCs w:val="24"/>
              </w:rPr>
              <w:t xml:space="preserve">выплаты. Выгодоприобретателем по Договору </w:t>
            </w:r>
            <w:r w:rsidRPr="00974337">
              <w:rPr>
                <w:sz w:val="24"/>
                <w:szCs w:val="24"/>
                <w:lang w:val="ru-RU"/>
              </w:rPr>
              <w:t xml:space="preserve">страхования </w:t>
            </w:r>
            <w:r w:rsidRPr="00974337">
              <w:rPr>
                <w:sz w:val="24"/>
                <w:szCs w:val="24"/>
              </w:rPr>
              <w:t>является пострадавший работник, а в</w:t>
            </w:r>
            <w:r w:rsidRPr="00974337">
              <w:rPr>
                <w:spacing w:val="1"/>
                <w:sz w:val="24"/>
                <w:szCs w:val="24"/>
              </w:rPr>
              <w:t xml:space="preserve"> </w:t>
            </w:r>
            <w:r w:rsidRPr="00974337">
              <w:rPr>
                <w:sz w:val="24"/>
                <w:szCs w:val="24"/>
              </w:rPr>
              <w:t>случае его смерти – лицо, имеющее согласно</w:t>
            </w:r>
            <w:r w:rsidRPr="00974337">
              <w:rPr>
                <w:spacing w:val="1"/>
                <w:sz w:val="24"/>
                <w:szCs w:val="24"/>
              </w:rPr>
              <w:t xml:space="preserve"> </w:t>
            </w:r>
            <w:r w:rsidRPr="00974337">
              <w:rPr>
                <w:sz w:val="24"/>
                <w:szCs w:val="24"/>
              </w:rPr>
              <w:t>законам</w:t>
            </w:r>
            <w:r w:rsidRPr="00974337">
              <w:rPr>
                <w:spacing w:val="-3"/>
                <w:sz w:val="24"/>
                <w:szCs w:val="24"/>
              </w:rPr>
              <w:t xml:space="preserve"> </w:t>
            </w:r>
            <w:r w:rsidRPr="00974337">
              <w:rPr>
                <w:sz w:val="24"/>
                <w:szCs w:val="24"/>
              </w:rPr>
              <w:t>РК</w:t>
            </w:r>
            <w:r w:rsidRPr="00974337">
              <w:rPr>
                <w:spacing w:val="-4"/>
                <w:sz w:val="24"/>
                <w:szCs w:val="24"/>
              </w:rPr>
              <w:t xml:space="preserve"> </w:t>
            </w:r>
            <w:r w:rsidRPr="00974337">
              <w:rPr>
                <w:sz w:val="24"/>
                <w:szCs w:val="24"/>
              </w:rPr>
              <w:t>право</w:t>
            </w:r>
            <w:r w:rsidRPr="00974337">
              <w:rPr>
                <w:spacing w:val="-4"/>
                <w:sz w:val="24"/>
                <w:szCs w:val="24"/>
              </w:rPr>
              <w:t xml:space="preserve"> </w:t>
            </w:r>
            <w:r w:rsidRPr="00974337">
              <w:rPr>
                <w:sz w:val="24"/>
                <w:szCs w:val="24"/>
              </w:rPr>
              <w:t>на</w:t>
            </w:r>
            <w:r w:rsidRPr="00974337">
              <w:rPr>
                <w:spacing w:val="-4"/>
                <w:sz w:val="24"/>
                <w:szCs w:val="24"/>
              </w:rPr>
              <w:t xml:space="preserve"> </w:t>
            </w:r>
            <w:r w:rsidRPr="00974337">
              <w:rPr>
                <w:sz w:val="24"/>
                <w:szCs w:val="24"/>
              </w:rPr>
              <w:t>возмещение</w:t>
            </w:r>
            <w:r w:rsidRPr="00974337">
              <w:rPr>
                <w:spacing w:val="-4"/>
                <w:sz w:val="24"/>
                <w:szCs w:val="24"/>
              </w:rPr>
              <w:t xml:space="preserve"> </w:t>
            </w:r>
            <w:r w:rsidRPr="00974337">
              <w:rPr>
                <w:sz w:val="24"/>
                <w:szCs w:val="24"/>
              </w:rPr>
              <w:t>вреда</w:t>
            </w:r>
            <w:r w:rsidRPr="00974337">
              <w:rPr>
                <w:spacing w:val="-4"/>
                <w:sz w:val="24"/>
                <w:szCs w:val="24"/>
              </w:rPr>
              <w:t xml:space="preserve"> </w:t>
            </w:r>
            <w:r w:rsidRPr="00974337">
              <w:rPr>
                <w:sz w:val="24"/>
                <w:szCs w:val="24"/>
              </w:rPr>
              <w:t>в</w:t>
            </w:r>
            <w:r w:rsidRPr="00974337">
              <w:rPr>
                <w:spacing w:val="-3"/>
                <w:sz w:val="24"/>
                <w:szCs w:val="24"/>
              </w:rPr>
              <w:t xml:space="preserve"> </w:t>
            </w:r>
            <w:r w:rsidRPr="00974337">
              <w:rPr>
                <w:sz w:val="24"/>
                <w:szCs w:val="24"/>
              </w:rPr>
              <w:t>связи</w:t>
            </w:r>
            <w:r w:rsidRPr="00974337">
              <w:rPr>
                <w:spacing w:val="-4"/>
                <w:sz w:val="24"/>
                <w:szCs w:val="24"/>
              </w:rPr>
              <w:t xml:space="preserve"> </w:t>
            </w:r>
            <w:r w:rsidRPr="00974337">
              <w:rPr>
                <w:sz w:val="24"/>
                <w:szCs w:val="24"/>
              </w:rPr>
              <w:t>со</w:t>
            </w:r>
            <w:r w:rsidRPr="00974337">
              <w:rPr>
                <w:sz w:val="24"/>
                <w:szCs w:val="24"/>
                <w:lang w:val="ru-RU"/>
              </w:rPr>
              <w:t xml:space="preserve"> </w:t>
            </w:r>
            <w:r w:rsidRPr="00974337">
              <w:rPr>
                <w:spacing w:val="-40"/>
                <w:sz w:val="24"/>
                <w:szCs w:val="24"/>
              </w:rPr>
              <w:t xml:space="preserve"> </w:t>
            </w:r>
            <w:r w:rsidRPr="00974337">
              <w:rPr>
                <w:sz w:val="24"/>
                <w:szCs w:val="24"/>
              </w:rPr>
              <w:t>смертью работника, а также Страхователь или</w:t>
            </w:r>
            <w:r w:rsidRPr="00974337">
              <w:rPr>
                <w:spacing w:val="1"/>
                <w:sz w:val="24"/>
                <w:szCs w:val="24"/>
              </w:rPr>
              <w:t xml:space="preserve"> </w:t>
            </w:r>
            <w:r w:rsidRPr="00974337">
              <w:rPr>
                <w:sz w:val="24"/>
                <w:szCs w:val="24"/>
              </w:rPr>
              <w:t>иное лицо, возместившее Выгодоприобретателю</w:t>
            </w:r>
            <w:r w:rsidRPr="00974337">
              <w:rPr>
                <w:spacing w:val="1"/>
                <w:sz w:val="24"/>
                <w:szCs w:val="24"/>
              </w:rPr>
              <w:t xml:space="preserve"> </w:t>
            </w:r>
            <w:r w:rsidRPr="00974337">
              <w:rPr>
                <w:sz w:val="24"/>
                <w:szCs w:val="24"/>
              </w:rPr>
              <w:t>причинённый вред в пределах объёма</w:t>
            </w:r>
            <w:r w:rsidRPr="00974337">
              <w:rPr>
                <w:spacing w:val="1"/>
                <w:sz w:val="24"/>
                <w:szCs w:val="24"/>
              </w:rPr>
              <w:t xml:space="preserve"> </w:t>
            </w:r>
            <w:r w:rsidRPr="00974337">
              <w:rPr>
                <w:sz w:val="24"/>
                <w:szCs w:val="24"/>
              </w:rPr>
              <w:t>ответственности</w:t>
            </w:r>
            <w:r w:rsidRPr="00974337">
              <w:rPr>
                <w:spacing w:val="-2"/>
                <w:sz w:val="24"/>
                <w:szCs w:val="24"/>
              </w:rPr>
              <w:t xml:space="preserve"> </w:t>
            </w:r>
            <w:r w:rsidRPr="00974337">
              <w:rPr>
                <w:sz w:val="24"/>
                <w:szCs w:val="24"/>
              </w:rPr>
              <w:t>Страховщика</w:t>
            </w:r>
            <w:r w:rsidRPr="00974337">
              <w:rPr>
                <w:spacing w:val="-3"/>
                <w:sz w:val="24"/>
                <w:szCs w:val="24"/>
              </w:rPr>
              <w:t xml:space="preserve"> </w:t>
            </w:r>
            <w:r w:rsidRPr="00974337">
              <w:rPr>
                <w:sz w:val="24"/>
                <w:szCs w:val="24"/>
              </w:rPr>
              <w:t>и</w:t>
            </w:r>
            <w:r w:rsidRPr="00974337">
              <w:rPr>
                <w:spacing w:val="-3"/>
                <w:sz w:val="24"/>
                <w:szCs w:val="24"/>
              </w:rPr>
              <w:t xml:space="preserve"> </w:t>
            </w:r>
            <w:r w:rsidRPr="00974337">
              <w:rPr>
                <w:sz w:val="24"/>
                <w:szCs w:val="24"/>
              </w:rPr>
              <w:t>получившее</w:t>
            </w:r>
            <w:r w:rsidRPr="00974337">
              <w:rPr>
                <w:sz w:val="24"/>
                <w:szCs w:val="24"/>
                <w:lang w:val="ru-RU"/>
              </w:rPr>
              <w:t xml:space="preserve"> </w:t>
            </w:r>
            <w:r w:rsidRPr="00974337">
              <w:rPr>
                <w:sz w:val="24"/>
                <w:szCs w:val="24"/>
              </w:rPr>
              <w:t>право</w:t>
            </w:r>
            <w:r w:rsidRPr="00974337">
              <w:rPr>
                <w:spacing w:val="-6"/>
                <w:sz w:val="24"/>
                <w:szCs w:val="24"/>
              </w:rPr>
              <w:t xml:space="preserve"> </w:t>
            </w:r>
            <w:r w:rsidRPr="00974337">
              <w:rPr>
                <w:sz w:val="24"/>
                <w:szCs w:val="24"/>
              </w:rPr>
              <w:t>на</w:t>
            </w:r>
            <w:r w:rsidRPr="00974337">
              <w:rPr>
                <w:spacing w:val="-6"/>
                <w:sz w:val="24"/>
                <w:szCs w:val="24"/>
              </w:rPr>
              <w:t xml:space="preserve"> </w:t>
            </w:r>
            <w:r w:rsidRPr="00974337">
              <w:rPr>
                <w:sz w:val="24"/>
                <w:szCs w:val="24"/>
              </w:rPr>
              <w:t>страховую</w:t>
            </w:r>
            <w:r w:rsidRPr="00974337">
              <w:rPr>
                <w:spacing w:val="-6"/>
                <w:sz w:val="24"/>
                <w:szCs w:val="24"/>
              </w:rPr>
              <w:t xml:space="preserve"> </w:t>
            </w:r>
            <w:r w:rsidRPr="00974337">
              <w:rPr>
                <w:sz w:val="24"/>
                <w:szCs w:val="24"/>
              </w:rPr>
              <w:t>выплату.</w:t>
            </w:r>
          </w:p>
          <w:p w14:paraId="2F4FE54F" w14:textId="77777777" w:rsidR="00974337" w:rsidRPr="00974337" w:rsidRDefault="00974337" w:rsidP="00E54234">
            <w:pPr>
              <w:pStyle w:val="TableParagraph"/>
              <w:spacing w:line="185" w:lineRule="exact"/>
              <w:ind w:left="147" w:right="283"/>
              <w:jc w:val="center"/>
              <w:rPr>
                <w:sz w:val="24"/>
                <w:szCs w:val="24"/>
              </w:rPr>
            </w:pPr>
          </w:p>
        </w:tc>
      </w:tr>
      <w:tr w:rsidR="00974337" w:rsidRPr="00D179B9" w14:paraId="2B4E76D8" w14:textId="77777777" w:rsidTr="00E54234">
        <w:tblPrEx>
          <w:tblLook w:val="04A0" w:firstRow="1" w:lastRow="0" w:firstColumn="1" w:lastColumn="0" w:noHBand="0" w:noVBand="1"/>
        </w:tblPrEx>
        <w:trPr>
          <w:trHeight w:val="964"/>
        </w:trPr>
        <w:tc>
          <w:tcPr>
            <w:tcW w:w="2411" w:type="dxa"/>
            <w:vAlign w:val="center"/>
          </w:tcPr>
          <w:p w14:paraId="1A6138AB" w14:textId="77777777" w:rsidR="00974337" w:rsidRPr="00974337" w:rsidRDefault="00974337" w:rsidP="00E54234">
            <w:pPr>
              <w:pStyle w:val="TableParagraph"/>
              <w:ind w:left="128" w:right="141"/>
              <w:jc w:val="center"/>
              <w:rPr>
                <w:b/>
                <w:sz w:val="24"/>
                <w:szCs w:val="24"/>
              </w:rPr>
            </w:pPr>
            <w:r w:rsidRPr="00974337">
              <w:rPr>
                <w:b/>
                <w:sz w:val="24"/>
                <w:szCs w:val="24"/>
              </w:rPr>
              <w:t>Класс</w:t>
            </w:r>
            <w:r w:rsidRPr="00974337">
              <w:rPr>
                <w:b/>
                <w:spacing w:val="1"/>
                <w:sz w:val="24"/>
                <w:szCs w:val="24"/>
              </w:rPr>
              <w:t xml:space="preserve"> </w:t>
            </w:r>
            <w:r w:rsidRPr="00974337">
              <w:rPr>
                <w:b/>
                <w:spacing w:val="-1"/>
                <w:sz w:val="24"/>
                <w:szCs w:val="24"/>
              </w:rPr>
              <w:t>профессиональ</w:t>
            </w:r>
            <w:r w:rsidRPr="00974337">
              <w:rPr>
                <w:b/>
                <w:sz w:val="24"/>
                <w:szCs w:val="24"/>
              </w:rPr>
              <w:t>ного</w:t>
            </w:r>
            <w:r w:rsidRPr="00974337">
              <w:rPr>
                <w:b/>
                <w:spacing w:val="-3"/>
                <w:sz w:val="24"/>
                <w:szCs w:val="24"/>
              </w:rPr>
              <w:t xml:space="preserve"> </w:t>
            </w:r>
            <w:r w:rsidRPr="00974337">
              <w:rPr>
                <w:b/>
                <w:sz w:val="24"/>
                <w:szCs w:val="24"/>
              </w:rPr>
              <w:t>риска</w:t>
            </w:r>
          </w:p>
        </w:tc>
        <w:tc>
          <w:tcPr>
            <w:tcW w:w="8107" w:type="dxa"/>
            <w:vAlign w:val="center"/>
          </w:tcPr>
          <w:p w14:paraId="01ADAB84" w14:textId="77777777" w:rsidR="00974337" w:rsidRDefault="00974337" w:rsidP="00E54234">
            <w:pPr>
              <w:pStyle w:val="TableParagraph"/>
              <w:spacing w:line="186" w:lineRule="exact"/>
              <w:ind w:left="147" w:right="283"/>
              <w:jc w:val="center"/>
              <w:rPr>
                <w:sz w:val="24"/>
                <w:szCs w:val="24"/>
                <w:lang w:val="en-US"/>
              </w:rPr>
            </w:pPr>
          </w:p>
          <w:p w14:paraId="4A80E4E5" w14:textId="77777777" w:rsidR="00E54234" w:rsidRDefault="00E54234" w:rsidP="009A07C3">
            <w:pPr>
              <w:pStyle w:val="TableParagraph"/>
              <w:ind w:left="147" w:right="283"/>
              <w:jc w:val="center"/>
              <w:rPr>
                <w:sz w:val="24"/>
                <w:szCs w:val="24"/>
              </w:rPr>
            </w:pPr>
          </w:p>
          <w:p w14:paraId="1EC7C0BB" w14:textId="4A0B0F17" w:rsidR="00974337" w:rsidRPr="00E54234" w:rsidRDefault="00E54234" w:rsidP="009A07C3">
            <w:pPr>
              <w:pStyle w:val="TableParagraph"/>
              <w:ind w:left="147" w:right="283"/>
              <w:jc w:val="center"/>
              <w:rPr>
                <w:sz w:val="24"/>
                <w:szCs w:val="24"/>
              </w:rPr>
            </w:pPr>
            <w:r>
              <w:rPr>
                <w:sz w:val="24"/>
                <w:szCs w:val="24"/>
              </w:rPr>
              <w:t>2</w:t>
            </w:r>
          </w:p>
          <w:p w14:paraId="703979C8" w14:textId="77777777" w:rsidR="00974337" w:rsidRPr="00974337" w:rsidRDefault="00974337" w:rsidP="009A07C3">
            <w:pPr>
              <w:ind w:left="147" w:right="283"/>
              <w:jc w:val="center"/>
              <w:rPr>
                <w:sz w:val="24"/>
                <w:szCs w:val="24"/>
                <w:lang w:val="ru-RU"/>
              </w:rPr>
            </w:pPr>
          </w:p>
          <w:p w14:paraId="6801E22B" w14:textId="4D6C302C" w:rsidR="00974337" w:rsidRPr="00974337" w:rsidRDefault="00974337" w:rsidP="00E54234">
            <w:pPr>
              <w:tabs>
                <w:tab w:val="left" w:pos="1055"/>
              </w:tabs>
              <w:ind w:left="147" w:right="283"/>
              <w:jc w:val="center"/>
              <w:rPr>
                <w:sz w:val="24"/>
                <w:szCs w:val="24"/>
                <w:lang w:val="ru-RU"/>
              </w:rPr>
            </w:pPr>
          </w:p>
        </w:tc>
      </w:tr>
      <w:tr w:rsidR="00974337" w:rsidRPr="00D179B9" w14:paraId="13641606" w14:textId="77777777" w:rsidTr="00E54234">
        <w:tblPrEx>
          <w:tblLook w:val="04A0" w:firstRow="1" w:lastRow="0" w:firstColumn="1" w:lastColumn="0" w:noHBand="0" w:noVBand="1"/>
        </w:tblPrEx>
        <w:trPr>
          <w:trHeight w:val="454"/>
        </w:trPr>
        <w:tc>
          <w:tcPr>
            <w:tcW w:w="2411" w:type="dxa"/>
            <w:vAlign w:val="center"/>
          </w:tcPr>
          <w:p w14:paraId="7C321388" w14:textId="77777777" w:rsidR="00974337" w:rsidRPr="00974337" w:rsidRDefault="00974337" w:rsidP="00E54234">
            <w:pPr>
              <w:pStyle w:val="TableParagraph"/>
              <w:ind w:left="128" w:right="141"/>
              <w:jc w:val="center"/>
              <w:rPr>
                <w:b/>
                <w:sz w:val="24"/>
                <w:szCs w:val="24"/>
                <w:lang w:val="ru-RU"/>
              </w:rPr>
            </w:pPr>
            <w:r w:rsidRPr="00974337">
              <w:rPr>
                <w:b/>
                <w:sz w:val="24"/>
                <w:szCs w:val="24"/>
                <w:lang w:val="ru-RU"/>
              </w:rPr>
              <w:t>Страховой тариф</w:t>
            </w:r>
          </w:p>
        </w:tc>
        <w:tc>
          <w:tcPr>
            <w:tcW w:w="8107" w:type="dxa"/>
            <w:vAlign w:val="center"/>
          </w:tcPr>
          <w:p w14:paraId="28244B28" w14:textId="77777777" w:rsidR="00974337" w:rsidRPr="00974337" w:rsidRDefault="00974337" w:rsidP="00E54234">
            <w:pPr>
              <w:pStyle w:val="TableParagraph"/>
              <w:spacing w:line="186" w:lineRule="exact"/>
              <w:ind w:left="147" w:right="283"/>
              <w:jc w:val="center"/>
              <w:rPr>
                <w:lang w:val="ru-RU"/>
              </w:rPr>
            </w:pPr>
            <w:r w:rsidRPr="00974337">
              <w:rPr>
                <w:lang w:val="ru-RU"/>
              </w:rPr>
              <w:t>0,29 %</w:t>
            </w:r>
          </w:p>
        </w:tc>
      </w:tr>
    </w:tbl>
    <w:p w14:paraId="63432683" w14:textId="22296DEC" w:rsidR="003D2F2C" w:rsidRPr="00D179B9" w:rsidRDefault="003D2F2C" w:rsidP="003D2F2C">
      <w:pPr>
        <w:rPr>
          <w:rFonts w:asciiTheme="majorHAnsi" w:hAnsiTheme="majorHAnsi" w:cstheme="majorHAnsi"/>
        </w:rPr>
      </w:pPr>
    </w:p>
    <w:p w14:paraId="2A6ABF1E" w14:textId="5C32A735" w:rsidR="003D2F2C" w:rsidRPr="00D179B9" w:rsidRDefault="003D2F2C" w:rsidP="003D2F2C">
      <w:pPr>
        <w:rPr>
          <w:rFonts w:asciiTheme="majorHAnsi" w:hAnsiTheme="majorHAnsi" w:cstheme="majorHAnsi"/>
        </w:rPr>
      </w:pPr>
    </w:p>
    <w:p w14:paraId="1E4576C5" w14:textId="69EA2739" w:rsidR="003D2F2C" w:rsidRPr="00D179B9" w:rsidRDefault="003D2F2C" w:rsidP="003D2F2C">
      <w:pPr>
        <w:rPr>
          <w:rFonts w:asciiTheme="majorHAnsi" w:hAnsiTheme="majorHAnsi" w:cstheme="majorHAnsi"/>
        </w:rPr>
      </w:pPr>
    </w:p>
    <w:p w14:paraId="56EFB6BC" w14:textId="45421BE5" w:rsidR="003D2F2C" w:rsidRPr="00D179B9" w:rsidRDefault="003D2F2C" w:rsidP="003D2F2C">
      <w:pPr>
        <w:rPr>
          <w:rFonts w:asciiTheme="majorHAnsi" w:hAnsiTheme="majorHAnsi" w:cstheme="majorHAnsi"/>
        </w:rPr>
      </w:pPr>
    </w:p>
    <w:p w14:paraId="1434F29E" w14:textId="4E4C4361" w:rsidR="003D2F2C" w:rsidRPr="00D179B9" w:rsidRDefault="003D2F2C" w:rsidP="003D2F2C">
      <w:pPr>
        <w:rPr>
          <w:rFonts w:asciiTheme="majorHAnsi" w:hAnsiTheme="majorHAnsi" w:cstheme="majorHAnsi"/>
        </w:rPr>
      </w:pPr>
    </w:p>
    <w:p w14:paraId="5EC1D1FA" w14:textId="4CA159AF" w:rsidR="003D2F2C" w:rsidRPr="00D179B9" w:rsidRDefault="003D2F2C" w:rsidP="003D2F2C">
      <w:pPr>
        <w:rPr>
          <w:rFonts w:asciiTheme="majorHAnsi" w:hAnsiTheme="majorHAnsi" w:cstheme="majorHAnsi"/>
        </w:rPr>
      </w:pPr>
    </w:p>
    <w:p w14:paraId="64FA5DB2" w14:textId="73E96EAC" w:rsidR="003D2F2C" w:rsidRDefault="003D2F2C" w:rsidP="003D2F2C">
      <w:pPr>
        <w:rPr>
          <w:rFonts w:asciiTheme="majorHAnsi" w:hAnsiTheme="majorHAnsi" w:cstheme="majorHAnsi"/>
        </w:rPr>
      </w:pPr>
    </w:p>
    <w:p w14:paraId="7D7191D9" w14:textId="77777777" w:rsidR="009A07C3" w:rsidRDefault="009A07C3" w:rsidP="003D2F2C">
      <w:pPr>
        <w:rPr>
          <w:rFonts w:asciiTheme="majorHAnsi" w:hAnsiTheme="majorHAnsi" w:cstheme="majorHAnsi"/>
        </w:rPr>
      </w:pPr>
    </w:p>
    <w:p w14:paraId="08F53748" w14:textId="77777777" w:rsidR="009A07C3" w:rsidRPr="00D179B9" w:rsidRDefault="009A07C3" w:rsidP="003D2F2C">
      <w:pPr>
        <w:rPr>
          <w:rFonts w:asciiTheme="majorHAnsi" w:hAnsiTheme="majorHAnsi" w:cstheme="majorHAnsi"/>
        </w:rPr>
      </w:pPr>
    </w:p>
    <w:p w14:paraId="5D47A3BC" w14:textId="206148D4" w:rsidR="003D2F2C" w:rsidRPr="00D179B9" w:rsidRDefault="003D2F2C" w:rsidP="003D2F2C">
      <w:pPr>
        <w:rPr>
          <w:rFonts w:asciiTheme="majorHAnsi" w:hAnsiTheme="majorHAnsi" w:cstheme="majorHAnsi"/>
        </w:rPr>
      </w:pPr>
    </w:p>
    <w:p w14:paraId="4F33A536" w14:textId="0B55EB4D" w:rsidR="003D2F2C" w:rsidRPr="00D179B9" w:rsidRDefault="003D2F2C" w:rsidP="003D2F2C">
      <w:pPr>
        <w:rPr>
          <w:rFonts w:asciiTheme="majorHAnsi" w:hAnsiTheme="majorHAnsi" w:cstheme="majorHAnsi"/>
        </w:rPr>
      </w:pPr>
    </w:p>
    <w:p w14:paraId="69759F3B" w14:textId="0009AAE7" w:rsidR="003D2F2C" w:rsidRPr="00974337" w:rsidRDefault="00A62F81" w:rsidP="003D2F2C">
      <w:pPr>
        <w:tabs>
          <w:tab w:val="left" w:pos="8654"/>
        </w:tabs>
        <w:rPr>
          <w:b/>
        </w:rPr>
      </w:pPr>
      <w:r w:rsidRPr="00974337">
        <w:rPr>
          <w:sz w:val="24"/>
          <w:szCs w:val="24"/>
        </w:rPr>
        <w:t xml:space="preserve">                                                               </w:t>
      </w:r>
      <w:r w:rsidRPr="00974337">
        <w:rPr>
          <w:b/>
          <w:sz w:val="24"/>
          <w:szCs w:val="24"/>
        </w:rPr>
        <w:t>Техникалық ерекшелігі</w:t>
      </w:r>
      <w:r w:rsidR="003D2F2C" w:rsidRPr="00974337">
        <w:rPr>
          <w:b/>
        </w:rPr>
        <w:tab/>
      </w:r>
    </w:p>
    <w:tbl>
      <w:tblPr>
        <w:tblStyle w:val="TableNormal"/>
        <w:tblpPr w:leftFromText="180" w:rightFromText="180" w:vertAnchor="page" w:horzAnchor="page" w:tblpX="1201" w:tblpY="1291"/>
        <w:tblW w:w="10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7942"/>
      </w:tblGrid>
      <w:tr w:rsidR="00974337" w:rsidRPr="00D179B9" w14:paraId="1F2A1231" w14:textId="77777777" w:rsidTr="00E54234">
        <w:trPr>
          <w:trHeight w:val="853"/>
        </w:trPr>
        <w:tc>
          <w:tcPr>
            <w:tcW w:w="2411" w:type="dxa"/>
            <w:vAlign w:val="center"/>
          </w:tcPr>
          <w:p w14:paraId="76467BB6" w14:textId="77777777" w:rsidR="00974337" w:rsidRPr="00974337" w:rsidRDefault="00974337" w:rsidP="00E54234">
            <w:pPr>
              <w:pStyle w:val="TableParagraph"/>
              <w:ind w:right="141"/>
              <w:jc w:val="center"/>
              <w:rPr>
                <w:b/>
                <w:bCs/>
                <w:sz w:val="24"/>
                <w:szCs w:val="24"/>
                <w:lang w:val="ru-RU"/>
              </w:rPr>
            </w:pPr>
            <w:r w:rsidRPr="00974337">
              <w:rPr>
                <w:b/>
                <w:bCs/>
                <w:sz w:val="24"/>
                <w:szCs w:val="24"/>
              </w:rPr>
              <w:t>Тапсырыс берушінің атауы</w:t>
            </w:r>
          </w:p>
        </w:tc>
        <w:tc>
          <w:tcPr>
            <w:tcW w:w="7942" w:type="dxa"/>
            <w:vAlign w:val="center"/>
          </w:tcPr>
          <w:p w14:paraId="0904FB51" w14:textId="2FC17B1D" w:rsidR="00974337" w:rsidRPr="00974337" w:rsidRDefault="00A51255" w:rsidP="009A07C3">
            <w:pPr>
              <w:pStyle w:val="TableParagraph"/>
              <w:ind w:left="135" w:right="141"/>
              <w:jc w:val="center"/>
              <w:rPr>
                <w:b/>
                <w:sz w:val="24"/>
                <w:szCs w:val="24"/>
                <w:lang w:val="ru-RU"/>
              </w:rPr>
            </w:pPr>
            <w:proofErr w:type="spellStart"/>
            <w:r w:rsidRPr="00A51255">
              <w:rPr>
                <w:b/>
                <w:sz w:val="24"/>
                <w:szCs w:val="24"/>
                <w:lang w:val="ru-RU"/>
              </w:rPr>
              <w:t>Жетісу</w:t>
            </w:r>
            <w:proofErr w:type="spellEnd"/>
            <w:r w:rsidRPr="00A51255">
              <w:rPr>
                <w:b/>
                <w:sz w:val="24"/>
                <w:szCs w:val="24"/>
                <w:lang w:val="ru-RU"/>
              </w:rPr>
              <w:t xml:space="preserve"> </w:t>
            </w:r>
            <w:proofErr w:type="spellStart"/>
            <w:r w:rsidRPr="00A51255">
              <w:rPr>
                <w:b/>
                <w:sz w:val="24"/>
                <w:szCs w:val="24"/>
                <w:lang w:val="ru-RU"/>
              </w:rPr>
              <w:t>облысы</w:t>
            </w:r>
            <w:proofErr w:type="spellEnd"/>
            <w:r w:rsidRPr="00A51255">
              <w:rPr>
                <w:b/>
                <w:sz w:val="24"/>
                <w:szCs w:val="24"/>
                <w:lang w:val="ru-RU"/>
              </w:rPr>
              <w:t xml:space="preserve"> </w:t>
            </w:r>
            <w:proofErr w:type="spellStart"/>
            <w:r w:rsidRPr="00A51255">
              <w:rPr>
                <w:b/>
                <w:sz w:val="24"/>
                <w:szCs w:val="24"/>
                <w:lang w:val="ru-RU"/>
              </w:rPr>
              <w:t>білім</w:t>
            </w:r>
            <w:proofErr w:type="spellEnd"/>
            <w:r w:rsidRPr="00A51255">
              <w:rPr>
                <w:b/>
                <w:sz w:val="24"/>
                <w:szCs w:val="24"/>
                <w:lang w:val="ru-RU"/>
              </w:rPr>
              <w:t xml:space="preserve"> беру </w:t>
            </w:r>
            <w:proofErr w:type="spellStart"/>
            <w:r w:rsidRPr="00A51255">
              <w:rPr>
                <w:b/>
                <w:sz w:val="24"/>
                <w:szCs w:val="24"/>
                <w:lang w:val="ru-RU"/>
              </w:rPr>
              <w:t>басқармасының</w:t>
            </w:r>
            <w:proofErr w:type="spellEnd"/>
            <w:r w:rsidRPr="00A51255">
              <w:rPr>
                <w:b/>
                <w:sz w:val="24"/>
                <w:szCs w:val="24"/>
                <w:lang w:val="ru-RU"/>
              </w:rPr>
              <w:t xml:space="preserve"> </w:t>
            </w:r>
            <w:proofErr w:type="spellStart"/>
            <w:r w:rsidRPr="00A51255">
              <w:rPr>
                <w:b/>
                <w:sz w:val="24"/>
                <w:szCs w:val="24"/>
                <w:lang w:val="ru-RU"/>
              </w:rPr>
              <w:t>Талдықорған</w:t>
            </w:r>
            <w:proofErr w:type="spellEnd"/>
            <w:r w:rsidRPr="00A51255">
              <w:rPr>
                <w:b/>
                <w:sz w:val="24"/>
                <w:szCs w:val="24"/>
                <w:lang w:val="ru-RU"/>
              </w:rPr>
              <w:t xml:space="preserve"> </w:t>
            </w:r>
            <w:proofErr w:type="spellStart"/>
            <w:r w:rsidRPr="00A51255">
              <w:rPr>
                <w:b/>
                <w:sz w:val="24"/>
                <w:szCs w:val="24"/>
                <w:lang w:val="ru-RU"/>
              </w:rPr>
              <w:t>қаласы</w:t>
            </w:r>
            <w:proofErr w:type="spellEnd"/>
            <w:r w:rsidRPr="00A51255">
              <w:rPr>
                <w:b/>
                <w:sz w:val="24"/>
                <w:szCs w:val="24"/>
                <w:lang w:val="ru-RU"/>
              </w:rPr>
              <w:t xml:space="preserve"> </w:t>
            </w:r>
            <w:proofErr w:type="spellStart"/>
            <w:r w:rsidRPr="00A51255">
              <w:rPr>
                <w:b/>
                <w:sz w:val="24"/>
                <w:szCs w:val="24"/>
                <w:lang w:val="ru-RU"/>
              </w:rPr>
              <w:t>білім</w:t>
            </w:r>
            <w:proofErr w:type="spellEnd"/>
            <w:r w:rsidRPr="00A51255">
              <w:rPr>
                <w:b/>
                <w:sz w:val="24"/>
                <w:szCs w:val="24"/>
                <w:lang w:val="ru-RU"/>
              </w:rPr>
              <w:t xml:space="preserve"> беру </w:t>
            </w:r>
            <w:proofErr w:type="spellStart"/>
            <w:r w:rsidRPr="00A51255">
              <w:rPr>
                <w:b/>
                <w:sz w:val="24"/>
                <w:szCs w:val="24"/>
                <w:lang w:val="ru-RU"/>
              </w:rPr>
              <w:t>бөлімінің</w:t>
            </w:r>
            <w:proofErr w:type="spellEnd"/>
            <w:r w:rsidRPr="00A51255">
              <w:rPr>
                <w:b/>
                <w:sz w:val="24"/>
                <w:szCs w:val="24"/>
                <w:lang w:val="ru-RU"/>
              </w:rPr>
              <w:t xml:space="preserve"> «</w:t>
            </w:r>
            <w:proofErr w:type="spellStart"/>
            <w:r w:rsidRPr="00A51255">
              <w:rPr>
                <w:b/>
                <w:sz w:val="24"/>
                <w:szCs w:val="24"/>
                <w:lang w:val="ru-RU"/>
              </w:rPr>
              <w:t>Нұрғиса</w:t>
            </w:r>
            <w:proofErr w:type="spellEnd"/>
            <w:r w:rsidRPr="00A51255">
              <w:rPr>
                <w:b/>
                <w:sz w:val="24"/>
                <w:szCs w:val="24"/>
                <w:lang w:val="ru-RU"/>
              </w:rPr>
              <w:t xml:space="preserve"> </w:t>
            </w:r>
            <w:proofErr w:type="spellStart"/>
            <w:r w:rsidRPr="00A51255">
              <w:rPr>
                <w:b/>
                <w:sz w:val="24"/>
                <w:szCs w:val="24"/>
                <w:lang w:val="ru-RU"/>
              </w:rPr>
              <w:t>Тілендиев</w:t>
            </w:r>
            <w:proofErr w:type="spellEnd"/>
            <w:r w:rsidRPr="00A51255">
              <w:rPr>
                <w:b/>
                <w:sz w:val="24"/>
                <w:szCs w:val="24"/>
                <w:lang w:val="ru-RU"/>
              </w:rPr>
              <w:t xml:space="preserve"> </w:t>
            </w:r>
            <w:proofErr w:type="spellStart"/>
            <w:r w:rsidRPr="00A51255">
              <w:rPr>
                <w:b/>
                <w:sz w:val="24"/>
                <w:szCs w:val="24"/>
                <w:lang w:val="ru-RU"/>
              </w:rPr>
              <w:t>атындағы</w:t>
            </w:r>
            <w:proofErr w:type="spellEnd"/>
            <w:r w:rsidRPr="00A51255">
              <w:rPr>
                <w:b/>
                <w:sz w:val="24"/>
                <w:szCs w:val="24"/>
                <w:lang w:val="ru-RU"/>
              </w:rPr>
              <w:t xml:space="preserve"> </w:t>
            </w:r>
            <w:proofErr w:type="spellStart"/>
            <w:r w:rsidRPr="00A51255">
              <w:rPr>
                <w:b/>
                <w:sz w:val="24"/>
                <w:szCs w:val="24"/>
                <w:lang w:val="ru-RU"/>
              </w:rPr>
              <w:t>балалар</w:t>
            </w:r>
            <w:proofErr w:type="spellEnd"/>
            <w:r w:rsidRPr="00A51255">
              <w:rPr>
                <w:b/>
                <w:sz w:val="24"/>
                <w:szCs w:val="24"/>
                <w:lang w:val="ru-RU"/>
              </w:rPr>
              <w:t xml:space="preserve"> музыка </w:t>
            </w:r>
            <w:proofErr w:type="spellStart"/>
            <w:r w:rsidRPr="00A51255">
              <w:rPr>
                <w:b/>
                <w:sz w:val="24"/>
                <w:szCs w:val="24"/>
                <w:lang w:val="ru-RU"/>
              </w:rPr>
              <w:t>мектебі</w:t>
            </w:r>
            <w:proofErr w:type="spellEnd"/>
            <w:r w:rsidRPr="00A51255">
              <w:rPr>
                <w:b/>
                <w:sz w:val="24"/>
                <w:szCs w:val="24"/>
                <w:lang w:val="ru-RU"/>
              </w:rPr>
              <w:t xml:space="preserve">» </w:t>
            </w:r>
            <w:proofErr w:type="spellStart"/>
            <w:r w:rsidRPr="00A51255">
              <w:rPr>
                <w:b/>
                <w:sz w:val="24"/>
                <w:szCs w:val="24"/>
                <w:lang w:val="ru-RU"/>
              </w:rPr>
              <w:t>мемлекеттік</w:t>
            </w:r>
            <w:proofErr w:type="spellEnd"/>
            <w:r w:rsidRPr="00A51255">
              <w:rPr>
                <w:b/>
                <w:sz w:val="24"/>
                <w:szCs w:val="24"/>
                <w:lang w:val="ru-RU"/>
              </w:rPr>
              <w:t xml:space="preserve"> </w:t>
            </w:r>
            <w:proofErr w:type="spellStart"/>
            <w:r w:rsidRPr="00A51255">
              <w:rPr>
                <w:b/>
                <w:sz w:val="24"/>
                <w:szCs w:val="24"/>
                <w:lang w:val="ru-RU"/>
              </w:rPr>
              <w:t>коммуналдық</w:t>
            </w:r>
            <w:proofErr w:type="spellEnd"/>
            <w:r w:rsidRPr="00A51255">
              <w:rPr>
                <w:b/>
                <w:sz w:val="24"/>
                <w:szCs w:val="24"/>
                <w:lang w:val="ru-RU"/>
              </w:rPr>
              <w:t xml:space="preserve"> </w:t>
            </w:r>
            <w:proofErr w:type="spellStart"/>
            <w:r w:rsidRPr="00A51255">
              <w:rPr>
                <w:b/>
                <w:sz w:val="24"/>
                <w:szCs w:val="24"/>
                <w:lang w:val="ru-RU"/>
              </w:rPr>
              <w:t>қазыналық</w:t>
            </w:r>
            <w:proofErr w:type="spellEnd"/>
            <w:r w:rsidRPr="00A51255">
              <w:rPr>
                <w:b/>
                <w:sz w:val="24"/>
                <w:szCs w:val="24"/>
                <w:lang w:val="ru-RU"/>
              </w:rPr>
              <w:t xml:space="preserve"> </w:t>
            </w:r>
            <w:proofErr w:type="spellStart"/>
            <w:r w:rsidRPr="00A51255">
              <w:rPr>
                <w:b/>
                <w:sz w:val="24"/>
                <w:szCs w:val="24"/>
                <w:lang w:val="ru-RU"/>
              </w:rPr>
              <w:t>кәсіпорны</w:t>
            </w:r>
            <w:proofErr w:type="spellEnd"/>
          </w:p>
        </w:tc>
      </w:tr>
      <w:tr w:rsidR="00974337" w:rsidRPr="00D179B9" w14:paraId="14E4325E" w14:textId="77777777" w:rsidTr="00E54234">
        <w:trPr>
          <w:trHeight w:val="853"/>
        </w:trPr>
        <w:tc>
          <w:tcPr>
            <w:tcW w:w="2411" w:type="dxa"/>
            <w:vAlign w:val="center"/>
          </w:tcPr>
          <w:p w14:paraId="2C08AB62" w14:textId="77777777" w:rsidR="00974337" w:rsidRPr="00974337" w:rsidRDefault="00974337" w:rsidP="00E54234">
            <w:pPr>
              <w:pStyle w:val="TableParagraph"/>
              <w:ind w:left="128" w:right="141"/>
              <w:jc w:val="center"/>
              <w:rPr>
                <w:b/>
                <w:sz w:val="24"/>
                <w:szCs w:val="24"/>
              </w:rPr>
            </w:pPr>
            <w:r w:rsidRPr="00974337">
              <w:rPr>
                <w:b/>
                <w:sz w:val="24"/>
                <w:szCs w:val="24"/>
              </w:rPr>
              <w:t>Сақтандыру</w:t>
            </w:r>
            <w:r w:rsidRPr="00974337">
              <w:rPr>
                <w:b/>
                <w:spacing w:val="-40"/>
                <w:sz w:val="24"/>
                <w:szCs w:val="24"/>
              </w:rPr>
              <w:t xml:space="preserve"> </w:t>
            </w:r>
            <w:r w:rsidRPr="00974337">
              <w:rPr>
                <w:b/>
                <w:sz w:val="24"/>
                <w:szCs w:val="24"/>
                <w:lang w:val="ru-RU"/>
              </w:rPr>
              <w:t xml:space="preserve"> </w:t>
            </w:r>
            <w:r w:rsidRPr="00974337">
              <w:rPr>
                <w:b/>
                <w:sz w:val="24"/>
                <w:szCs w:val="24"/>
              </w:rPr>
              <w:t>түрі</w:t>
            </w:r>
          </w:p>
        </w:tc>
        <w:tc>
          <w:tcPr>
            <w:tcW w:w="7942" w:type="dxa"/>
            <w:vAlign w:val="center"/>
          </w:tcPr>
          <w:p w14:paraId="63A39050" w14:textId="0C559B7F" w:rsidR="00974337" w:rsidRPr="00974337" w:rsidRDefault="00974337" w:rsidP="00E54234">
            <w:pPr>
              <w:pStyle w:val="TableParagraph"/>
              <w:ind w:left="135" w:right="141"/>
              <w:jc w:val="center"/>
              <w:rPr>
                <w:sz w:val="24"/>
                <w:szCs w:val="24"/>
              </w:rPr>
            </w:pPr>
            <w:r w:rsidRPr="00974337">
              <w:rPr>
                <w:spacing w:val="1"/>
                <w:sz w:val="24"/>
                <w:szCs w:val="24"/>
              </w:rPr>
              <w:t>Қызметкер еңбек (қызметтік) міндеттерін атқарған кезде, оны жазатайым оқиғалардан міндетті сақтандыру</w:t>
            </w:r>
          </w:p>
        </w:tc>
      </w:tr>
      <w:tr w:rsidR="00974337" w:rsidRPr="00D179B9" w14:paraId="68BFB9BE" w14:textId="77777777" w:rsidTr="00E54234">
        <w:trPr>
          <w:trHeight w:val="1562"/>
        </w:trPr>
        <w:tc>
          <w:tcPr>
            <w:tcW w:w="2411" w:type="dxa"/>
            <w:vAlign w:val="center"/>
          </w:tcPr>
          <w:p w14:paraId="116D09CE" w14:textId="77777777" w:rsidR="00974337" w:rsidRPr="00974337" w:rsidRDefault="00974337" w:rsidP="00E54234">
            <w:pPr>
              <w:pStyle w:val="TableParagraph"/>
              <w:ind w:left="128" w:right="141"/>
              <w:jc w:val="center"/>
              <w:rPr>
                <w:b/>
                <w:spacing w:val="-40"/>
                <w:sz w:val="24"/>
                <w:szCs w:val="24"/>
              </w:rPr>
            </w:pPr>
            <w:r w:rsidRPr="00974337">
              <w:rPr>
                <w:b/>
                <w:sz w:val="24"/>
                <w:szCs w:val="24"/>
              </w:rPr>
              <w:t>Сақтандыру жағдайы</w:t>
            </w:r>
          </w:p>
        </w:tc>
        <w:tc>
          <w:tcPr>
            <w:tcW w:w="7942" w:type="dxa"/>
            <w:vAlign w:val="center"/>
          </w:tcPr>
          <w:p w14:paraId="1F1DEC85" w14:textId="77777777" w:rsidR="00974337" w:rsidRPr="00974337" w:rsidRDefault="00974337" w:rsidP="00E54234">
            <w:pPr>
              <w:pStyle w:val="TableParagraph"/>
              <w:ind w:left="135" w:right="141"/>
              <w:jc w:val="center"/>
              <w:rPr>
                <w:spacing w:val="1"/>
                <w:sz w:val="24"/>
                <w:szCs w:val="24"/>
              </w:rPr>
            </w:pPr>
            <w:r w:rsidRPr="00974337">
              <w:rPr>
                <w:spacing w:val="1"/>
                <w:sz w:val="24"/>
                <w:szCs w:val="24"/>
              </w:rPr>
              <w:t>«Қызметкер еңбек (қызметтік) міндеттерін атқарған кезде, оны жазатайым оқиғалардан міндетті сақтандыру туралы» ҚР Заңнамасында (бұдан әрі - Заң) қарастырылған мән-жайлар бойынша қызметкер еңбек (қызметтік) міндеттерін атқарған кезде орын алған, зиянды және (немесе) қауіпті өндірістік фактордың әсер етуі нәтижесінде өндірістік жарақаттану, денсаулықтың күрт нашарлануы немесе улану салдарынан қызметкерге кәсіптік еңбекке қабілеттіліктен айрылу дәрежесін белгілеуге, кәсіптік ауруға немесе өлімге әкеп соққан жазатайым оқиға.</w:t>
            </w:r>
          </w:p>
          <w:p w14:paraId="5A076522" w14:textId="77777777" w:rsidR="00974337" w:rsidRPr="00974337" w:rsidRDefault="00974337" w:rsidP="00E54234">
            <w:pPr>
              <w:pStyle w:val="TableParagraph"/>
              <w:spacing w:line="190" w:lineRule="atLeast"/>
              <w:ind w:left="135" w:right="141"/>
              <w:jc w:val="center"/>
              <w:rPr>
                <w:sz w:val="24"/>
                <w:szCs w:val="24"/>
              </w:rPr>
            </w:pPr>
          </w:p>
        </w:tc>
      </w:tr>
      <w:tr w:rsidR="00974337" w:rsidRPr="00D179B9" w14:paraId="47870097" w14:textId="77777777" w:rsidTr="00E54234">
        <w:trPr>
          <w:trHeight w:val="977"/>
        </w:trPr>
        <w:tc>
          <w:tcPr>
            <w:tcW w:w="2411" w:type="dxa"/>
            <w:vAlign w:val="center"/>
          </w:tcPr>
          <w:p w14:paraId="1E45998C" w14:textId="77777777" w:rsidR="00974337" w:rsidRPr="00974337" w:rsidRDefault="00974337" w:rsidP="00E54234">
            <w:pPr>
              <w:pStyle w:val="TableParagraph"/>
              <w:ind w:left="128" w:right="141"/>
              <w:jc w:val="center"/>
              <w:rPr>
                <w:b/>
                <w:sz w:val="24"/>
                <w:szCs w:val="24"/>
              </w:rPr>
            </w:pPr>
            <w:r w:rsidRPr="00974337">
              <w:rPr>
                <w:b/>
                <w:sz w:val="24"/>
                <w:szCs w:val="24"/>
              </w:rPr>
              <w:t>Сақтандыру</w:t>
            </w:r>
            <w:r w:rsidRPr="00974337">
              <w:rPr>
                <w:b/>
                <w:sz w:val="24"/>
                <w:szCs w:val="24"/>
                <w:lang w:val="ru-RU"/>
              </w:rPr>
              <w:t xml:space="preserve"> </w:t>
            </w:r>
            <w:r w:rsidRPr="00974337">
              <w:rPr>
                <w:b/>
                <w:spacing w:val="-40"/>
                <w:sz w:val="24"/>
                <w:szCs w:val="24"/>
              </w:rPr>
              <w:t xml:space="preserve"> </w:t>
            </w:r>
            <w:r w:rsidRPr="00974337">
              <w:rPr>
                <w:b/>
                <w:sz w:val="24"/>
                <w:szCs w:val="24"/>
              </w:rPr>
              <w:t>объектісі</w:t>
            </w:r>
          </w:p>
        </w:tc>
        <w:tc>
          <w:tcPr>
            <w:tcW w:w="7942" w:type="dxa"/>
            <w:vAlign w:val="center"/>
          </w:tcPr>
          <w:p w14:paraId="6F205C6F" w14:textId="77777777" w:rsidR="00974337" w:rsidRPr="00974337" w:rsidRDefault="00974337" w:rsidP="00E54234">
            <w:pPr>
              <w:pStyle w:val="TableParagraph"/>
              <w:ind w:left="135" w:right="141"/>
              <w:jc w:val="center"/>
              <w:rPr>
                <w:spacing w:val="1"/>
                <w:sz w:val="24"/>
                <w:szCs w:val="24"/>
              </w:rPr>
            </w:pPr>
            <w:r w:rsidRPr="00974337">
              <w:rPr>
                <w:spacing w:val="1"/>
                <w:sz w:val="24"/>
                <w:szCs w:val="24"/>
              </w:rPr>
              <w:t>Кәсіптік еңбекке қабілеттіліктен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w:t>
            </w:r>
          </w:p>
        </w:tc>
      </w:tr>
      <w:tr w:rsidR="00974337" w:rsidRPr="00D179B9" w14:paraId="0CA7BBFF" w14:textId="77777777" w:rsidTr="00E54234">
        <w:trPr>
          <w:trHeight w:val="1134"/>
        </w:trPr>
        <w:tc>
          <w:tcPr>
            <w:tcW w:w="2411" w:type="dxa"/>
            <w:vAlign w:val="center"/>
          </w:tcPr>
          <w:p w14:paraId="212E7AD9" w14:textId="77777777" w:rsidR="00974337" w:rsidRPr="00974337" w:rsidRDefault="00974337" w:rsidP="009A07C3">
            <w:pPr>
              <w:pStyle w:val="TableParagraph"/>
              <w:ind w:left="128" w:right="141"/>
              <w:jc w:val="center"/>
              <w:rPr>
                <w:b/>
                <w:sz w:val="24"/>
                <w:szCs w:val="24"/>
              </w:rPr>
            </w:pPr>
            <w:r w:rsidRPr="00974337">
              <w:rPr>
                <w:b/>
                <w:sz w:val="24"/>
                <w:szCs w:val="24"/>
              </w:rPr>
              <w:t>Сақтандыру сыйлықақы мөлшерін есептеу үшін көрсеткіштері</w:t>
            </w:r>
          </w:p>
        </w:tc>
        <w:tc>
          <w:tcPr>
            <w:tcW w:w="7942" w:type="dxa"/>
            <w:vAlign w:val="center"/>
          </w:tcPr>
          <w:p w14:paraId="0F2B9015" w14:textId="4EF74211" w:rsidR="00974337" w:rsidRPr="00974337" w:rsidRDefault="00974337" w:rsidP="00E54234">
            <w:pPr>
              <w:pStyle w:val="TableParagraph"/>
              <w:ind w:left="147" w:right="283"/>
              <w:jc w:val="center"/>
              <w:rPr>
                <w:sz w:val="24"/>
                <w:szCs w:val="24"/>
              </w:rPr>
            </w:pPr>
            <w:r w:rsidRPr="00974337">
              <w:rPr>
                <w:spacing w:val="1"/>
                <w:sz w:val="24"/>
                <w:szCs w:val="24"/>
              </w:rPr>
              <w:t xml:space="preserve">Қызметкерлелдің саны </w:t>
            </w:r>
            <w:r w:rsidR="00A51255">
              <w:rPr>
                <w:spacing w:val="1"/>
                <w:sz w:val="24"/>
                <w:szCs w:val="24"/>
              </w:rPr>
              <w:t>56</w:t>
            </w:r>
            <w:r w:rsidRPr="00974337">
              <w:rPr>
                <w:spacing w:val="1"/>
                <w:sz w:val="24"/>
                <w:szCs w:val="24"/>
              </w:rPr>
              <w:t xml:space="preserve"> адам,  шартының әрекет ету мерзімі- 12 ай,</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1996"/>
            </w:tblGrid>
            <w:tr w:rsidR="00974337" w:rsidRPr="00974337" w14:paraId="5725C6C1" w14:textId="77777777" w:rsidTr="006B55C3">
              <w:trPr>
                <w:tblCellSpacing w:w="15" w:type="dxa"/>
              </w:trPr>
              <w:tc>
                <w:tcPr>
                  <w:tcW w:w="36" w:type="dxa"/>
                  <w:vAlign w:val="center"/>
                  <w:hideMark/>
                </w:tcPr>
                <w:p w14:paraId="1543206A" w14:textId="77777777" w:rsidR="00974337" w:rsidRPr="00974337" w:rsidRDefault="00974337" w:rsidP="00F83CF8">
                  <w:pPr>
                    <w:framePr w:hSpace="180" w:wrap="around" w:vAnchor="page" w:hAnchor="page" w:x="1201" w:y="1291"/>
                    <w:widowControl/>
                    <w:autoSpaceDE/>
                    <w:autoSpaceDN/>
                    <w:jc w:val="center"/>
                    <w:rPr>
                      <w:sz w:val="24"/>
                      <w:szCs w:val="24"/>
                      <w:lang w:eastAsia="ru-RU"/>
                    </w:rPr>
                  </w:pPr>
                </w:p>
              </w:tc>
              <w:tc>
                <w:tcPr>
                  <w:tcW w:w="1951" w:type="dxa"/>
                  <w:vAlign w:val="center"/>
                  <w:hideMark/>
                </w:tcPr>
                <w:p w14:paraId="4B3F517B" w14:textId="77777777" w:rsidR="00974337" w:rsidRPr="00974337" w:rsidRDefault="00974337" w:rsidP="00F83CF8">
                  <w:pPr>
                    <w:framePr w:hSpace="180" w:wrap="around" w:vAnchor="page" w:hAnchor="page" w:x="1201" w:y="1291"/>
                    <w:widowControl/>
                    <w:autoSpaceDE/>
                    <w:autoSpaceDN/>
                    <w:jc w:val="center"/>
                    <w:rPr>
                      <w:sz w:val="24"/>
                      <w:szCs w:val="24"/>
                      <w:lang w:eastAsia="ru-RU"/>
                    </w:rPr>
                  </w:pPr>
                </w:p>
              </w:tc>
            </w:tr>
          </w:tbl>
          <w:p w14:paraId="5F46C99B" w14:textId="28702E37" w:rsidR="00974337" w:rsidRPr="00974337" w:rsidRDefault="00974337" w:rsidP="00E54234">
            <w:pPr>
              <w:widowControl/>
              <w:autoSpaceDE/>
              <w:autoSpaceDN/>
              <w:jc w:val="center"/>
              <w:rPr>
                <w:sz w:val="24"/>
                <w:szCs w:val="24"/>
                <w:lang w:eastAsia="ru-RU"/>
              </w:rPr>
            </w:pPr>
            <w:r w:rsidRPr="00974337">
              <w:rPr>
                <w:spacing w:val="1"/>
                <w:sz w:val="24"/>
                <w:szCs w:val="24"/>
              </w:rPr>
              <w:t>. ЭҚЖЖ коды- 85</w:t>
            </w:r>
            <w:r w:rsidR="00A51255">
              <w:rPr>
                <w:spacing w:val="1"/>
                <w:sz w:val="24"/>
                <w:szCs w:val="24"/>
              </w:rPr>
              <w:t xml:space="preserve">520 </w:t>
            </w:r>
            <w:r w:rsidRPr="00974337">
              <w:rPr>
                <w:spacing w:val="1"/>
                <w:sz w:val="24"/>
                <w:szCs w:val="24"/>
              </w:rPr>
              <w:t xml:space="preserve"> қызмет турлері- </w:t>
            </w:r>
            <w:r w:rsidRPr="00974337">
              <w:rPr>
                <w:sz w:val="24"/>
                <w:szCs w:val="24"/>
              </w:rPr>
              <w:t xml:space="preserve"> </w:t>
            </w:r>
            <w:r w:rsidR="00A51255">
              <w:t xml:space="preserve"> </w:t>
            </w:r>
            <w:r w:rsidR="00E133E1">
              <w:t xml:space="preserve"> </w:t>
            </w:r>
            <w:r w:rsidR="00E133E1" w:rsidRPr="00E133E1">
              <w:t>мәдениет саласындағы білім беру</w:t>
            </w:r>
          </w:p>
          <w:p w14:paraId="39B123F0" w14:textId="77777777" w:rsidR="00974337" w:rsidRPr="00974337" w:rsidRDefault="00974337" w:rsidP="00E54234">
            <w:pPr>
              <w:widowControl/>
              <w:autoSpaceDE/>
              <w:autoSpaceDN/>
              <w:jc w:val="center"/>
              <w:rPr>
                <w:sz w:val="24"/>
                <w:szCs w:val="24"/>
                <w:lang w:eastAsia="ru-RU"/>
              </w:rPr>
            </w:pPr>
          </w:p>
          <w:p w14:paraId="5BBC85DA" w14:textId="52BD575E" w:rsidR="00974337" w:rsidRPr="00974337" w:rsidRDefault="009A07C3" w:rsidP="00E54234">
            <w:pPr>
              <w:widowControl/>
              <w:autoSpaceDE/>
              <w:autoSpaceDN/>
              <w:jc w:val="center"/>
              <w:rPr>
                <w:sz w:val="24"/>
                <w:szCs w:val="24"/>
                <w:lang w:eastAsia="ru-RU"/>
              </w:rPr>
            </w:pPr>
            <w:r>
              <w:rPr>
                <w:sz w:val="24"/>
                <w:szCs w:val="24"/>
                <w:lang w:eastAsia="ru-RU"/>
              </w:rPr>
              <w:t xml:space="preserve">Еңбек ақы қоры бір жылға – </w:t>
            </w:r>
            <w:r w:rsidR="003217F0" w:rsidRPr="003217F0">
              <w:rPr>
                <w:sz w:val="24"/>
                <w:szCs w:val="24"/>
                <w:lang w:eastAsia="ru-RU"/>
              </w:rPr>
              <w:t>19</w:t>
            </w:r>
            <w:r w:rsidR="00F83CF8" w:rsidRPr="00F83CF8">
              <w:rPr>
                <w:sz w:val="24"/>
                <w:szCs w:val="24"/>
                <w:lang w:eastAsia="ru-RU"/>
              </w:rPr>
              <w:t>9</w:t>
            </w:r>
            <w:r w:rsidR="003217F0" w:rsidRPr="003217F0">
              <w:rPr>
                <w:sz w:val="24"/>
                <w:szCs w:val="24"/>
                <w:lang w:eastAsia="ru-RU"/>
              </w:rPr>
              <w:t> </w:t>
            </w:r>
            <w:r w:rsidR="00F83CF8" w:rsidRPr="00F83CF8">
              <w:rPr>
                <w:sz w:val="24"/>
                <w:szCs w:val="24"/>
                <w:lang w:eastAsia="ru-RU"/>
              </w:rPr>
              <w:t>082</w:t>
            </w:r>
            <w:r w:rsidR="003217F0" w:rsidRPr="003217F0">
              <w:rPr>
                <w:sz w:val="24"/>
                <w:szCs w:val="24"/>
                <w:lang w:eastAsia="ru-RU"/>
              </w:rPr>
              <w:t xml:space="preserve"> 000</w:t>
            </w:r>
            <w:r>
              <w:rPr>
                <w:sz w:val="24"/>
                <w:szCs w:val="24"/>
                <w:lang w:eastAsia="ru-RU"/>
              </w:rPr>
              <w:t xml:space="preserve"> теңге</w:t>
            </w:r>
          </w:p>
          <w:p w14:paraId="1E10FC32" w14:textId="77777777" w:rsidR="00974337" w:rsidRPr="00974337" w:rsidRDefault="00974337" w:rsidP="009A07C3">
            <w:pPr>
              <w:widowControl/>
              <w:autoSpaceDE/>
              <w:autoSpaceDN/>
              <w:jc w:val="center"/>
              <w:rPr>
                <w:sz w:val="24"/>
                <w:szCs w:val="24"/>
              </w:rPr>
            </w:pPr>
          </w:p>
        </w:tc>
      </w:tr>
      <w:tr w:rsidR="00974337" w:rsidRPr="00D179B9" w14:paraId="57392B57" w14:textId="77777777" w:rsidTr="00E54234">
        <w:tblPrEx>
          <w:tblLook w:val="04A0" w:firstRow="1" w:lastRow="0" w:firstColumn="1" w:lastColumn="0" w:noHBand="0" w:noVBand="1"/>
        </w:tblPrEx>
        <w:trPr>
          <w:trHeight w:val="1833"/>
        </w:trPr>
        <w:tc>
          <w:tcPr>
            <w:tcW w:w="2411" w:type="dxa"/>
            <w:vAlign w:val="center"/>
          </w:tcPr>
          <w:p w14:paraId="19E3D119" w14:textId="77777777" w:rsidR="00974337" w:rsidRPr="00974337" w:rsidRDefault="00974337" w:rsidP="00E54234">
            <w:pPr>
              <w:pStyle w:val="TableParagraph"/>
              <w:ind w:left="-1007" w:right="141" w:firstLine="1114"/>
              <w:jc w:val="center"/>
              <w:rPr>
                <w:b/>
                <w:spacing w:val="-40"/>
                <w:sz w:val="24"/>
                <w:szCs w:val="24"/>
                <w:lang w:val="ru-RU"/>
              </w:rPr>
            </w:pPr>
            <w:r w:rsidRPr="00974337">
              <w:rPr>
                <w:b/>
                <w:sz w:val="24"/>
                <w:szCs w:val="24"/>
              </w:rPr>
              <w:t>Пайда</w:t>
            </w:r>
            <w:r w:rsidRPr="00974337">
              <w:rPr>
                <w:b/>
                <w:spacing w:val="-40"/>
                <w:sz w:val="24"/>
                <w:szCs w:val="24"/>
              </w:rPr>
              <w:t xml:space="preserve"> </w:t>
            </w:r>
            <w:r w:rsidRPr="00974337">
              <w:rPr>
                <w:b/>
                <w:spacing w:val="-40"/>
                <w:sz w:val="24"/>
                <w:szCs w:val="24"/>
                <w:lang w:val="ru-RU"/>
              </w:rPr>
              <w:t xml:space="preserve">         </w:t>
            </w:r>
            <w:r w:rsidRPr="00974337">
              <w:rPr>
                <w:b/>
                <w:sz w:val="24"/>
                <w:szCs w:val="24"/>
              </w:rPr>
              <w:t>алушы</w:t>
            </w:r>
          </w:p>
        </w:tc>
        <w:tc>
          <w:tcPr>
            <w:tcW w:w="7942" w:type="dxa"/>
            <w:vAlign w:val="center"/>
          </w:tcPr>
          <w:p w14:paraId="53D96D0B" w14:textId="77777777" w:rsidR="00974337" w:rsidRPr="00974337" w:rsidRDefault="00974337" w:rsidP="00E54234">
            <w:pPr>
              <w:pStyle w:val="TableParagraph"/>
              <w:ind w:left="135" w:right="141"/>
              <w:jc w:val="center"/>
              <w:rPr>
                <w:sz w:val="24"/>
                <w:szCs w:val="24"/>
              </w:rPr>
            </w:pPr>
            <w:r w:rsidRPr="00974337">
              <w:rPr>
                <w:spacing w:val="1"/>
                <w:sz w:val="24"/>
                <w:szCs w:val="24"/>
              </w:rPr>
              <w:t>Қазақстан Республикасының (бұдан әрі – ҚР) заңнамасына сәйкес сақтандыру төлемін алушы болып табылатын тұлға. Сақтандыру шарт бойынша зардап шеккен қызметкер Пайда алушы болып табылады, ал ол қайтыс болған жағдайда - ҚР заңдарына сәйкес қызметкердің қайтыс болуына байланысты зиянды өтетуге құқығы бар тұлға, сондай-ақ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w:t>
            </w:r>
          </w:p>
        </w:tc>
      </w:tr>
      <w:tr w:rsidR="00974337" w:rsidRPr="00D179B9" w14:paraId="54B549DD" w14:textId="77777777" w:rsidTr="00E54234">
        <w:tblPrEx>
          <w:tblLook w:val="04A0" w:firstRow="1" w:lastRow="0" w:firstColumn="1" w:lastColumn="0" w:noHBand="0" w:noVBand="1"/>
        </w:tblPrEx>
        <w:trPr>
          <w:trHeight w:val="873"/>
        </w:trPr>
        <w:tc>
          <w:tcPr>
            <w:tcW w:w="2411" w:type="dxa"/>
            <w:vAlign w:val="center"/>
          </w:tcPr>
          <w:p w14:paraId="47409B78" w14:textId="77777777" w:rsidR="00974337" w:rsidRPr="00974337" w:rsidRDefault="00974337" w:rsidP="00E54234">
            <w:pPr>
              <w:pStyle w:val="TableParagraph"/>
              <w:ind w:right="413"/>
              <w:jc w:val="center"/>
              <w:rPr>
                <w:b/>
                <w:spacing w:val="-41"/>
                <w:sz w:val="24"/>
                <w:szCs w:val="24"/>
                <w:lang w:val="ru-RU"/>
              </w:rPr>
            </w:pPr>
            <w:r w:rsidRPr="00974337">
              <w:rPr>
                <w:b/>
                <w:sz w:val="24"/>
                <w:szCs w:val="24"/>
              </w:rPr>
              <w:t>Кәсiптi</w:t>
            </w:r>
            <w:r w:rsidRPr="00974337">
              <w:rPr>
                <w:b/>
                <w:sz w:val="24"/>
                <w:szCs w:val="24"/>
                <w:lang w:val="ru-RU"/>
              </w:rPr>
              <w:t>к т</w:t>
            </w:r>
            <w:r w:rsidRPr="00974337">
              <w:rPr>
                <w:b/>
                <w:sz w:val="24"/>
                <w:szCs w:val="24"/>
              </w:rPr>
              <w:t xml:space="preserve">әуекел </w:t>
            </w:r>
            <w:r w:rsidRPr="00974337">
              <w:rPr>
                <w:b/>
                <w:sz w:val="24"/>
                <w:szCs w:val="24"/>
                <w:lang w:val="ru-RU"/>
              </w:rPr>
              <w:t>с</w:t>
            </w:r>
            <w:r w:rsidRPr="00974337">
              <w:rPr>
                <w:b/>
                <w:sz w:val="24"/>
                <w:szCs w:val="24"/>
              </w:rPr>
              <w:t>ыныбы</w:t>
            </w:r>
          </w:p>
        </w:tc>
        <w:tc>
          <w:tcPr>
            <w:tcW w:w="7942" w:type="dxa"/>
            <w:vAlign w:val="center"/>
          </w:tcPr>
          <w:p w14:paraId="689921A5" w14:textId="77777777" w:rsidR="00974337" w:rsidRDefault="00974337" w:rsidP="009A07C3">
            <w:pPr>
              <w:pStyle w:val="TableParagraph"/>
              <w:ind w:left="135" w:right="141"/>
              <w:jc w:val="center"/>
              <w:rPr>
                <w:sz w:val="24"/>
                <w:szCs w:val="24"/>
                <w:lang w:val="en-US"/>
              </w:rPr>
            </w:pPr>
          </w:p>
          <w:p w14:paraId="149935E5" w14:textId="77777777" w:rsidR="00974337" w:rsidRPr="00974337" w:rsidRDefault="00974337" w:rsidP="009A07C3">
            <w:pPr>
              <w:pStyle w:val="TableParagraph"/>
              <w:ind w:left="135" w:right="141"/>
              <w:jc w:val="center"/>
              <w:rPr>
                <w:sz w:val="24"/>
                <w:szCs w:val="24"/>
                <w:lang w:val="ru-RU"/>
              </w:rPr>
            </w:pPr>
            <w:r w:rsidRPr="00974337">
              <w:rPr>
                <w:sz w:val="24"/>
                <w:szCs w:val="24"/>
                <w:lang w:val="ru-RU"/>
              </w:rPr>
              <w:t>2</w:t>
            </w:r>
          </w:p>
        </w:tc>
      </w:tr>
      <w:tr w:rsidR="00974337" w:rsidRPr="00D179B9" w14:paraId="44C7BB4C" w14:textId="77777777" w:rsidTr="00E54234">
        <w:tblPrEx>
          <w:tblLook w:val="04A0" w:firstRow="1" w:lastRow="0" w:firstColumn="1" w:lastColumn="0" w:noHBand="0" w:noVBand="1"/>
        </w:tblPrEx>
        <w:trPr>
          <w:trHeight w:val="873"/>
        </w:trPr>
        <w:tc>
          <w:tcPr>
            <w:tcW w:w="2411" w:type="dxa"/>
            <w:vAlign w:val="center"/>
          </w:tcPr>
          <w:p w14:paraId="49DF7B8D" w14:textId="77777777" w:rsidR="00974337" w:rsidRPr="00974337" w:rsidRDefault="00974337" w:rsidP="00E54234">
            <w:pPr>
              <w:pStyle w:val="TableParagraph"/>
              <w:ind w:right="413"/>
              <w:jc w:val="center"/>
              <w:rPr>
                <w:b/>
                <w:sz w:val="24"/>
                <w:szCs w:val="24"/>
              </w:rPr>
            </w:pPr>
            <w:r w:rsidRPr="00974337">
              <w:rPr>
                <w:b/>
                <w:sz w:val="24"/>
                <w:szCs w:val="24"/>
              </w:rPr>
              <w:t>Сақтандыру тарифі</w:t>
            </w:r>
          </w:p>
        </w:tc>
        <w:tc>
          <w:tcPr>
            <w:tcW w:w="7942" w:type="dxa"/>
            <w:vAlign w:val="center"/>
          </w:tcPr>
          <w:p w14:paraId="55AC9BCB" w14:textId="77777777" w:rsidR="00974337" w:rsidRDefault="00974337" w:rsidP="009A07C3">
            <w:pPr>
              <w:pStyle w:val="TableParagraph"/>
              <w:ind w:left="135" w:right="141"/>
              <w:jc w:val="center"/>
              <w:rPr>
                <w:sz w:val="24"/>
                <w:szCs w:val="24"/>
                <w:lang w:val="en-US"/>
              </w:rPr>
            </w:pPr>
          </w:p>
          <w:p w14:paraId="1D93A904" w14:textId="77777777" w:rsidR="00974337" w:rsidRPr="00974337" w:rsidRDefault="00974337" w:rsidP="009A07C3">
            <w:pPr>
              <w:pStyle w:val="TableParagraph"/>
              <w:ind w:left="135" w:right="141"/>
              <w:jc w:val="center"/>
              <w:rPr>
                <w:sz w:val="24"/>
                <w:szCs w:val="24"/>
                <w:lang w:val="ru-RU"/>
              </w:rPr>
            </w:pPr>
            <w:r w:rsidRPr="00974337">
              <w:rPr>
                <w:sz w:val="24"/>
                <w:szCs w:val="24"/>
                <w:lang w:val="ru-RU"/>
              </w:rPr>
              <w:t>0,29 %</w:t>
            </w:r>
          </w:p>
        </w:tc>
      </w:tr>
    </w:tbl>
    <w:p w14:paraId="291C0B00" w14:textId="318CBF46" w:rsidR="003D2F2C" w:rsidRPr="00D179B9" w:rsidRDefault="003D2F2C" w:rsidP="003D2F2C">
      <w:pPr>
        <w:pStyle w:val="a5"/>
        <w:ind w:firstLine="567"/>
        <w:jc w:val="center"/>
        <w:rPr>
          <w:rFonts w:asciiTheme="majorHAnsi" w:hAnsiTheme="majorHAnsi" w:cstheme="majorHAnsi"/>
          <w:b/>
          <w:color w:val="auto"/>
          <w:sz w:val="24"/>
          <w:szCs w:val="24"/>
          <w:lang w:val="kk-KZ"/>
        </w:rPr>
      </w:pPr>
    </w:p>
    <w:p w14:paraId="5C1BC82C" w14:textId="60F31B92" w:rsidR="003D2F2C" w:rsidRPr="00D179B9" w:rsidRDefault="003D2F2C" w:rsidP="003D2F2C">
      <w:pPr>
        <w:tabs>
          <w:tab w:val="left" w:pos="8654"/>
        </w:tabs>
        <w:rPr>
          <w:rFonts w:asciiTheme="majorHAnsi" w:hAnsiTheme="majorHAnsi" w:cstheme="majorHAnsi"/>
        </w:rPr>
      </w:pPr>
    </w:p>
    <w:p w14:paraId="603B482B" w14:textId="1AAC115A" w:rsidR="003D2F2C" w:rsidRPr="00D179B9" w:rsidRDefault="00D562DC" w:rsidP="003D2F2C">
      <w:pPr>
        <w:rPr>
          <w:rFonts w:asciiTheme="majorHAnsi" w:hAnsiTheme="majorHAnsi" w:cstheme="majorHAnsi"/>
        </w:rPr>
      </w:pPr>
      <w:r>
        <w:rPr>
          <w:rFonts w:asciiTheme="majorHAnsi" w:hAnsiTheme="majorHAnsi" w:cstheme="majorHAnsi"/>
          <w:b/>
          <w:sz w:val="24"/>
          <w:szCs w:val="24"/>
          <w:lang w:val="en-US"/>
        </w:rPr>
        <w:t xml:space="preserve">                                                            </w:t>
      </w:r>
    </w:p>
    <w:p w14:paraId="3A088C68" w14:textId="74FF4AB8" w:rsidR="003D2F2C" w:rsidRDefault="003D2F2C" w:rsidP="003D2F2C">
      <w:pPr>
        <w:rPr>
          <w:rFonts w:asciiTheme="majorHAnsi" w:hAnsiTheme="majorHAnsi" w:cstheme="majorHAnsi"/>
        </w:rPr>
      </w:pPr>
    </w:p>
    <w:p w14:paraId="7F92AA88" w14:textId="32F7F675" w:rsidR="002C537D" w:rsidRPr="00D179B9" w:rsidRDefault="002C537D" w:rsidP="003D2F2C">
      <w:pPr>
        <w:rPr>
          <w:rFonts w:asciiTheme="majorHAnsi" w:hAnsiTheme="majorHAnsi" w:cstheme="majorHAnsi"/>
        </w:rPr>
      </w:pPr>
      <w:r>
        <w:rPr>
          <w:rFonts w:asciiTheme="majorHAnsi" w:hAnsiTheme="majorHAnsi" w:cstheme="majorHAnsi"/>
          <w:b/>
          <w:sz w:val="24"/>
          <w:szCs w:val="24"/>
        </w:rPr>
        <w:t xml:space="preserve">                                                         </w:t>
      </w:r>
    </w:p>
    <w:sectPr w:rsidR="002C537D" w:rsidRPr="00D179B9" w:rsidSect="00974337">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3476"/>
    <w:rsid w:val="000D62C5"/>
    <w:rsid w:val="000E4212"/>
    <w:rsid w:val="00130151"/>
    <w:rsid w:val="001346CA"/>
    <w:rsid w:val="00150195"/>
    <w:rsid w:val="00161B70"/>
    <w:rsid w:val="0024593D"/>
    <w:rsid w:val="002A2A46"/>
    <w:rsid w:val="002C537D"/>
    <w:rsid w:val="002E71DF"/>
    <w:rsid w:val="003217F0"/>
    <w:rsid w:val="003D2F2C"/>
    <w:rsid w:val="004529DF"/>
    <w:rsid w:val="004638E4"/>
    <w:rsid w:val="005062E4"/>
    <w:rsid w:val="00527B32"/>
    <w:rsid w:val="00557837"/>
    <w:rsid w:val="0057477F"/>
    <w:rsid w:val="0058652A"/>
    <w:rsid w:val="00615879"/>
    <w:rsid w:val="006614BA"/>
    <w:rsid w:val="006806B4"/>
    <w:rsid w:val="00693476"/>
    <w:rsid w:val="006A5ACD"/>
    <w:rsid w:val="006E5C9B"/>
    <w:rsid w:val="00876E45"/>
    <w:rsid w:val="008C1D90"/>
    <w:rsid w:val="00917727"/>
    <w:rsid w:val="00974337"/>
    <w:rsid w:val="009A07C3"/>
    <w:rsid w:val="009A5A0E"/>
    <w:rsid w:val="009E74F8"/>
    <w:rsid w:val="00A31AF4"/>
    <w:rsid w:val="00A4248A"/>
    <w:rsid w:val="00A51255"/>
    <w:rsid w:val="00A62F81"/>
    <w:rsid w:val="00A81D8C"/>
    <w:rsid w:val="00A93091"/>
    <w:rsid w:val="00AD4BF5"/>
    <w:rsid w:val="00AE46E0"/>
    <w:rsid w:val="00AE74AD"/>
    <w:rsid w:val="00C12A77"/>
    <w:rsid w:val="00C21B9D"/>
    <w:rsid w:val="00CB19F5"/>
    <w:rsid w:val="00D179B9"/>
    <w:rsid w:val="00D562DC"/>
    <w:rsid w:val="00E133E1"/>
    <w:rsid w:val="00E31F89"/>
    <w:rsid w:val="00E54234"/>
    <w:rsid w:val="00EB43A5"/>
    <w:rsid w:val="00EF6D62"/>
    <w:rsid w:val="00F83CF8"/>
    <w:rsid w:val="00F97535"/>
    <w:rsid w:val="00F97C70"/>
    <w:rsid w:val="00FF52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D1433"/>
  <w15:docId w15:val="{BF6E92BB-DC71-4798-B958-5DC91272A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7C70"/>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97C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97C70"/>
    <w:pPr>
      <w:ind w:left="107"/>
    </w:pPr>
  </w:style>
  <w:style w:type="paragraph" w:styleId="a3">
    <w:name w:val="No Spacing"/>
    <w:uiPriority w:val="1"/>
    <w:qFormat/>
    <w:rsid w:val="00F97C70"/>
    <w:pPr>
      <w:spacing w:after="0" w:line="240" w:lineRule="auto"/>
    </w:pPr>
    <w:rPr>
      <w:rFonts w:eastAsiaTheme="minorEastAsia"/>
      <w:lang w:eastAsia="ru-RU"/>
    </w:rPr>
  </w:style>
  <w:style w:type="character" w:customStyle="1" w:styleId="a4">
    <w:name w:val="Другое_"/>
    <w:basedOn w:val="a0"/>
    <w:link w:val="a5"/>
    <w:rsid w:val="00E31F89"/>
    <w:rPr>
      <w:rFonts w:ascii="Times New Roman" w:eastAsia="Times New Roman" w:hAnsi="Times New Roman"/>
      <w:color w:val="4A4749"/>
      <w:shd w:val="clear" w:color="auto" w:fill="FFFFFF"/>
    </w:rPr>
  </w:style>
  <w:style w:type="paragraph" w:customStyle="1" w:styleId="a5">
    <w:name w:val="Другое"/>
    <w:basedOn w:val="a"/>
    <w:link w:val="a4"/>
    <w:rsid w:val="00E31F89"/>
    <w:pPr>
      <w:shd w:val="clear" w:color="auto" w:fill="FFFFFF"/>
      <w:autoSpaceDE/>
      <w:autoSpaceDN/>
      <w:jc w:val="both"/>
    </w:pPr>
    <w:rPr>
      <w:rFonts w:cstheme="minorBidi"/>
      <w:color w:val="4A4749"/>
      <w:lang w:val="ru-RU"/>
    </w:rPr>
  </w:style>
  <w:style w:type="paragraph" w:styleId="a6">
    <w:name w:val="Body Text"/>
    <w:basedOn w:val="a"/>
    <w:link w:val="a7"/>
    <w:uiPriority w:val="1"/>
    <w:qFormat/>
    <w:rsid w:val="00CB19F5"/>
    <w:pPr>
      <w:ind w:left="230"/>
      <w:jc w:val="both"/>
    </w:pPr>
    <w:rPr>
      <w:sz w:val="17"/>
      <w:szCs w:val="17"/>
    </w:rPr>
  </w:style>
  <w:style w:type="character" w:customStyle="1" w:styleId="a7">
    <w:name w:val="Основной текст Знак"/>
    <w:basedOn w:val="a0"/>
    <w:link w:val="a6"/>
    <w:uiPriority w:val="1"/>
    <w:rsid w:val="00CB19F5"/>
    <w:rPr>
      <w:rFonts w:ascii="Times New Roman" w:eastAsia="Times New Roman" w:hAnsi="Times New Roman" w:cs="Times New Roman"/>
      <w:sz w:val="17"/>
      <w:szCs w:val="17"/>
      <w:lang w:val="kk-KZ"/>
    </w:rPr>
  </w:style>
  <w:style w:type="paragraph" w:styleId="HTML">
    <w:name w:val="HTML Preformatted"/>
    <w:basedOn w:val="a"/>
    <w:link w:val="HTML0"/>
    <w:uiPriority w:val="99"/>
    <w:semiHidden/>
    <w:unhideWhenUsed/>
    <w:rsid w:val="000E42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semiHidden/>
    <w:rsid w:val="000E4212"/>
    <w:rPr>
      <w:rFonts w:ascii="Courier New" w:eastAsia="Times New Roman" w:hAnsi="Courier New" w:cs="Courier New"/>
      <w:sz w:val="20"/>
      <w:szCs w:val="20"/>
      <w:lang w:eastAsia="ru-RU"/>
    </w:rPr>
  </w:style>
  <w:style w:type="character" w:customStyle="1" w:styleId="y2iqfc">
    <w:name w:val="y2iqfc"/>
    <w:basedOn w:val="a0"/>
    <w:rsid w:val="000E4212"/>
  </w:style>
  <w:style w:type="paragraph" w:styleId="a8">
    <w:name w:val="Balloon Text"/>
    <w:basedOn w:val="a"/>
    <w:link w:val="a9"/>
    <w:uiPriority w:val="99"/>
    <w:semiHidden/>
    <w:unhideWhenUsed/>
    <w:rsid w:val="00AE46E0"/>
    <w:rPr>
      <w:rFonts w:ascii="Segoe UI" w:hAnsi="Segoe UI" w:cs="Segoe UI"/>
      <w:sz w:val="18"/>
      <w:szCs w:val="18"/>
    </w:rPr>
  </w:style>
  <w:style w:type="character" w:customStyle="1" w:styleId="a9">
    <w:name w:val="Текст выноски Знак"/>
    <w:basedOn w:val="a0"/>
    <w:link w:val="a8"/>
    <w:uiPriority w:val="99"/>
    <w:semiHidden/>
    <w:rsid w:val="00AE46E0"/>
    <w:rPr>
      <w:rFonts w:ascii="Segoe UI" w:eastAsia="Times New Roman" w:hAnsi="Segoe UI" w:cs="Segoe UI"/>
      <w:sz w:val="18"/>
      <w:szCs w:val="18"/>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78812">
      <w:bodyDiv w:val="1"/>
      <w:marLeft w:val="0"/>
      <w:marRight w:val="0"/>
      <w:marTop w:val="0"/>
      <w:marBottom w:val="0"/>
      <w:divBdr>
        <w:top w:val="none" w:sz="0" w:space="0" w:color="auto"/>
        <w:left w:val="none" w:sz="0" w:space="0" w:color="auto"/>
        <w:bottom w:val="none" w:sz="0" w:space="0" w:color="auto"/>
        <w:right w:val="none" w:sz="0" w:space="0" w:color="auto"/>
      </w:divBdr>
      <w:divsChild>
        <w:div w:id="2022319667">
          <w:marLeft w:val="0"/>
          <w:marRight w:val="0"/>
          <w:marTop w:val="0"/>
          <w:marBottom w:val="0"/>
          <w:divBdr>
            <w:top w:val="none" w:sz="0" w:space="0" w:color="auto"/>
            <w:left w:val="none" w:sz="0" w:space="0" w:color="auto"/>
            <w:bottom w:val="none" w:sz="0" w:space="0" w:color="auto"/>
            <w:right w:val="none" w:sz="0" w:space="0" w:color="auto"/>
          </w:divBdr>
        </w:div>
      </w:divsChild>
    </w:div>
    <w:div w:id="169834101">
      <w:bodyDiv w:val="1"/>
      <w:marLeft w:val="0"/>
      <w:marRight w:val="0"/>
      <w:marTop w:val="0"/>
      <w:marBottom w:val="0"/>
      <w:divBdr>
        <w:top w:val="none" w:sz="0" w:space="0" w:color="auto"/>
        <w:left w:val="none" w:sz="0" w:space="0" w:color="auto"/>
        <w:bottom w:val="none" w:sz="0" w:space="0" w:color="auto"/>
        <w:right w:val="none" w:sz="0" w:space="0" w:color="auto"/>
      </w:divBdr>
      <w:divsChild>
        <w:div w:id="1264653404">
          <w:marLeft w:val="0"/>
          <w:marRight w:val="0"/>
          <w:marTop w:val="0"/>
          <w:marBottom w:val="0"/>
          <w:divBdr>
            <w:top w:val="none" w:sz="0" w:space="0" w:color="auto"/>
            <w:left w:val="none" w:sz="0" w:space="0" w:color="auto"/>
            <w:bottom w:val="none" w:sz="0" w:space="0" w:color="auto"/>
            <w:right w:val="none" w:sz="0" w:space="0" w:color="auto"/>
          </w:divBdr>
        </w:div>
      </w:divsChild>
    </w:div>
    <w:div w:id="216018990">
      <w:bodyDiv w:val="1"/>
      <w:marLeft w:val="0"/>
      <w:marRight w:val="0"/>
      <w:marTop w:val="0"/>
      <w:marBottom w:val="0"/>
      <w:divBdr>
        <w:top w:val="none" w:sz="0" w:space="0" w:color="auto"/>
        <w:left w:val="none" w:sz="0" w:space="0" w:color="auto"/>
        <w:bottom w:val="none" w:sz="0" w:space="0" w:color="auto"/>
        <w:right w:val="none" w:sz="0" w:space="0" w:color="auto"/>
      </w:divBdr>
    </w:div>
    <w:div w:id="312103230">
      <w:bodyDiv w:val="1"/>
      <w:marLeft w:val="0"/>
      <w:marRight w:val="0"/>
      <w:marTop w:val="0"/>
      <w:marBottom w:val="0"/>
      <w:divBdr>
        <w:top w:val="none" w:sz="0" w:space="0" w:color="auto"/>
        <w:left w:val="none" w:sz="0" w:space="0" w:color="auto"/>
        <w:bottom w:val="none" w:sz="0" w:space="0" w:color="auto"/>
        <w:right w:val="none" w:sz="0" w:space="0" w:color="auto"/>
      </w:divBdr>
      <w:divsChild>
        <w:div w:id="98376519">
          <w:marLeft w:val="0"/>
          <w:marRight w:val="0"/>
          <w:marTop w:val="0"/>
          <w:marBottom w:val="0"/>
          <w:divBdr>
            <w:top w:val="none" w:sz="0" w:space="0" w:color="auto"/>
            <w:left w:val="none" w:sz="0" w:space="0" w:color="auto"/>
            <w:bottom w:val="none" w:sz="0" w:space="0" w:color="auto"/>
            <w:right w:val="none" w:sz="0" w:space="0" w:color="auto"/>
          </w:divBdr>
        </w:div>
      </w:divsChild>
    </w:div>
    <w:div w:id="452211591">
      <w:bodyDiv w:val="1"/>
      <w:marLeft w:val="0"/>
      <w:marRight w:val="0"/>
      <w:marTop w:val="0"/>
      <w:marBottom w:val="0"/>
      <w:divBdr>
        <w:top w:val="none" w:sz="0" w:space="0" w:color="auto"/>
        <w:left w:val="none" w:sz="0" w:space="0" w:color="auto"/>
        <w:bottom w:val="none" w:sz="0" w:space="0" w:color="auto"/>
        <w:right w:val="none" w:sz="0" w:space="0" w:color="auto"/>
      </w:divBdr>
      <w:divsChild>
        <w:div w:id="823546780">
          <w:marLeft w:val="0"/>
          <w:marRight w:val="0"/>
          <w:marTop w:val="0"/>
          <w:marBottom w:val="0"/>
          <w:divBdr>
            <w:top w:val="none" w:sz="0" w:space="0" w:color="auto"/>
            <w:left w:val="none" w:sz="0" w:space="0" w:color="auto"/>
            <w:bottom w:val="none" w:sz="0" w:space="0" w:color="auto"/>
            <w:right w:val="none" w:sz="0" w:space="0" w:color="auto"/>
          </w:divBdr>
        </w:div>
      </w:divsChild>
    </w:div>
    <w:div w:id="458765036">
      <w:bodyDiv w:val="1"/>
      <w:marLeft w:val="0"/>
      <w:marRight w:val="0"/>
      <w:marTop w:val="0"/>
      <w:marBottom w:val="0"/>
      <w:divBdr>
        <w:top w:val="none" w:sz="0" w:space="0" w:color="auto"/>
        <w:left w:val="none" w:sz="0" w:space="0" w:color="auto"/>
        <w:bottom w:val="none" w:sz="0" w:space="0" w:color="auto"/>
        <w:right w:val="none" w:sz="0" w:space="0" w:color="auto"/>
      </w:divBdr>
      <w:divsChild>
        <w:div w:id="24715864">
          <w:marLeft w:val="0"/>
          <w:marRight w:val="0"/>
          <w:marTop w:val="0"/>
          <w:marBottom w:val="0"/>
          <w:divBdr>
            <w:top w:val="none" w:sz="0" w:space="0" w:color="auto"/>
            <w:left w:val="none" w:sz="0" w:space="0" w:color="auto"/>
            <w:bottom w:val="none" w:sz="0" w:space="0" w:color="auto"/>
            <w:right w:val="none" w:sz="0" w:space="0" w:color="auto"/>
          </w:divBdr>
        </w:div>
      </w:divsChild>
    </w:div>
    <w:div w:id="531576023">
      <w:bodyDiv w:val="1"/>
      <w:marLeft w:val="0"/>
      <w:marRight w:val="0"/>
      <w:marTop w:val="0"/>
      <w:marBottom w:val="0"/>
      <w:divBdr>
        <w:top w:val="none" w:sz="0" w:space="0" w:color="auto"/>
        <w:left w:val="none" w:sz="0" w:space="0" w:color="auto"/>
        <w:bottom w:val="none" w:sz="0" w:space="0" w:color="auto"/>
        <w:right w:val="none" w:sz="0" w:space="0" w:color="auto"/>
      </w:divBdr>
      <w:divsChild>
        <w:div w:id="686758845">
          <w:marLeft w:val="0"/>
          <w:marRight w:val="0"/>
          <w:marTop w:val="0"/>
          <w:marBottom w:val="0"/>
          <w:divBdr>
            <w:top w:val="none" w:sz="0" w:space="0" w:color="auto"/>
            <w:left w:val="none" w:sz="0" w:space="0" w:color="auto"/>
            <w:bottom w:val="none" w:sz="0" w:space="0" w:color="auto"/>
            <w:right w:val="none" w:sz="0" w:space="0" w:color="auto"/>
          </w:divBdr>
        </w:div>
      </w:divsChild>
    </w:div>
    <w:div w:id="559941999">
      <w:bodyDiv w:val="1"/>
      <w:marLeft w:val="0"/>
      <w:marRight w:val="0"/>
      <w:marTop w:val="0"/>
      <w:marBottom w:val="0"/>
      <w:divBdr>
        <w:top w:val="none" w:sz="0" w:space="0" w:color="auto"/>
        <w:left w:val="none" w:sz="0" w:space="0" w:color="auto"/>
        <w:bottom w:val="none" w:sz="0" w:space="0" w:color="auto"/>
        <w:right w:val="none" w:sz="0" w:space="0" w:color="auto"/>
      </w:divBdr>
    </w:div>
    <w:div w:id="875392165">
      <w:bodyDiv w:val="1"/>
      <w:marLeft w:val="0"/>
      <w:marRight w:val="0"/>
      <w:marTop w:val="0"/>
      <w:marBottom w:val="0"/>
      <w:divBdr>
        <w:top w:val="none" w:sz="0" w:space="0" w:color="auto"/>
        <w:left w:val="none" w:sz="0" w:space="0" w:color="auto"/>
        <w:bottom w:val="none" w:sz="0" w:space="0" w:color="auto"/>
        <w:right w:val="none" w:sz="0" w:space="0" w:color="auto"/>
      </w:divBdr>
      <w:divsChild>
        <w:div w:id="1798914684">
          <w:marLeft w:val="0"/>
          <w:marRight w:val="0"/>
          <w:marTop w:val="0"/>
          <w:marBottom w:val="0"/>
          <w:divBdr>
            <w:top w:val="none" w:sz="0" w:space="0" w:color="auto"/>
            <w:left w:val="none" w:sz="0" w:space="0" w:color="auto"/>
            <w:bottom w:val="none" w:sz="0" w:space="0" w:color="auto"/>
            <w:right w:val="none" w:sz="0" w:space="0" w:color="auto"/>
          </w:divBdr>
        </w:div>
      </w:divsChild>
    </w:div>
    <w:div w:id="1042368190">
      <w:bodyDiv w:val="1"/>
      <w:marLeft w:val="0"/>
      <w:marRight w:val="0"/>
      <w:marTop w:val="0"/>
      <w:marBottom w:val="0"/>
      <w:divBdr>
        <w:top w:val="none" w:sz="0" w:space="0" w:color="auto"/>
        <w:left w:val="none" w:sz="0" w:space="0" w:color="auto"/>
        <w:bottom w:val="none" w:sz="0" w:space="0" w:color="auto"/>
        <w:right w:val="none" w:sz="0" w:space="0" w:color="auto"/>
      </w:divBdr>
      <w:divsChild>
        <w:div w:id="675428244">
          <w:marLeft w:val="0"/>
          <w:marRight w:val="0"/>
          <w:marTop w:val="0"/>
          <w:marBottom w:val="0"/>
          <w:divBdr>
            <w:top w:val="none" w:sz="0" w:space="0" w:color="auto"/>
            <w:left w:val="none" w:sz="0" w:space="0" w:color="auto"/>
            <w:bottom w:val="none" w:sz="0" w:space="0" w:color="auto"/>
            <w:right w:val="none" w:sz="0" w:space="0" w:color="auto"/>
          </w:divBdr>
        </w:div>
      </w:divsChild>
    </w:div>
    <w:div w:id="1047224866">
      <w:bodyDiv w:val="1"/>
      <w:marLeft w:val="0"/>
      <w:marRight w:val="0"/>
      <w:marTop w:val="0"/>
      <w:marBottom w:val="0"/>
      <w:divBdr>
        <w:top w:val="none" w:sz="0" w:space="0" w:color="auto"/>
        <w:left w:val="none" w:sz="0" w:space="0" w:color="auto"/>
        <w:bottom w:val="none" w:sz="0" w:space="0" w:color="auto"/>
        <w:right w:val="none" w:sz="0" w:space="0" w:color="auto"/>
      </w:divBdr>
      <w:divsChild>
        <w:div w:id="1561133635">
          <w:marLeft w:val="0"/>
          <w:marRight w:val="0"/>
          <w:marTop w:val="0"/>
          <w:marBottom w:val="0"/>
          <w:divBdr>
            <w:top w:val="none" w:sz="0" w:space="0" w:color="auto"/>
            <w:left w:val="none" w:sz="0" w:space="0" w:color="auto"/>
            <w:bottom w:val="none" w:sz="0" w:space="0" w:color="auto"/>
            <w:right w:val="none" w:sz="0" w:space="0" w:color="auto"/>
          </w:divBdr>
        </w:div>
      </w:divsChild>
    </w:div>
    <w:div w:id="1048379731">
      <w:bodyDiv w:val="1"/>
      <w:marLeft w:val="0"/>
      <w:marRight w:val="0"/>
      <w:marTop w:val="0"/>
      <w:marBottom w:val="0"/>
      <w:divBdr>
        <w:top w:val="none" w:sz="0" w:space="0" w:color="auto"/>
        <w:left w:val="none" w:sz="0" w:space="0" w:color="auto"/>
        <w:bottom w:val="none" w:sz="0" w:space="0" w:color="auto"/>
        <w:right w:val="none" w:sz="0" w:space="0" w:color="auto"/>
      </w:divBdr>
    </w:div>
    <w:div w:id="1064137251">
      <w:bodyDiv w:val="1"/>
      <w:marLeft w:val="0"/>
      <w:marRight w:val="0"/>
      <w:marTop w:val="0"/>
      <w:marBottom w:val="0"/>
      <w:divBdr>
        <w:top w:val="none" w:sz="0" w:space="0" w:color="auto"/>
        <w:left w:val="none" w:sz="0" w:space="0" w:color="auto"/>
        <w:bottom w:val="none" w:sz="0" w:space="0" w:color="auto"/>
        <w:right w:val="none" w:sz="0" w:space="0" w:color="auto"/>
      </w:divBdr>
      <w:divsChild>
        <w:div w:id="429738214">
          <w:marLeft w:val="0"/>
          <w:marRight w:val="0"/>
          <w:marTop w:val="0"/>
          <w:marBottom w:val="0"/>
          <w:divBdr>
            <w:top w:val="none" w:sz="0" w:space="0" w:color="auto"/>
            <w:left w:val="none" w:sz="0" w:space="0" w:color="auto"/>
            <w:bottom w:val="none" w:sz="0" w:space="0" w:color="auto"/>
            <w:right w:val="none" w:sz="0" w:space="0" w:color="auto"/>
          </w:divBdr>
        </w:div>
      </w:divsChild>
    </w:div>
    <w:div w:id="1164469423">
      <w:bodyDiv w:val="1"/>
      <w:marLeft w:val="0"/>
      <w:marRight w:val="0"/>
      <w:marTop w:val="0"/>
      <w:marBottom w:val="0"/>
      <w:divBdr>
        <w:top w:val="none" w:sz="0" w:space="0" w:color="auto"/>
        <w:left w:val="none" w:sz="0" w:space="0" w:color="auto"/>
        <w:bottom w:val="none" w:sz="0" w:space="0" w:color="auto"/>
        <w:right w:val="none" w:sz="0" w:space="0" w:color="auto"/>
      </w:divBdr>
      <w:divsChild>
        <w:div w:id="1989245942">
          <w:marLeft w:val="0"/>
          <w:marRight w:val="0"/>
          <w:marTop w:val="0"/>
          <w:marBottom w:val="0"/>
          <w:divBdr>
            <w:top w:val="none" w:sz="0" w:space="0" w:color="auto"/>
            <w:left w:val="none" w:sz="0" w:space="0" w:color="auto"/>
            <w:bottom w:val="none" w:sz="0" w:space="0" w:color="auto"/>
            <w:right w:val="none" w:sz="0" w:space="0" w:color="auto"/>
          </w:divBdr>
        </w:div>
      </w:divsChild>
    </w:div>
    <w:div w:id="1748066876">
      <w:bodyDiv w:val="1"/>
      <w:marLeft w:val="0"/>
      <w:marRight w:val="0"/>
      <w:marTop w:val="0"/>
      <w:marBottom w:val="0"/>
      <w:divBdr>
        <w:top w:val="none" w:sz="0" w:space="0" w:color="auto"/>
        <w:left w:val="none" w:sz="0" w:space="0" w:color="auto"/>
        <w:bottom w:val="none" w:sz="0" w:space="0" w:color="auto"/>
        <w:right w:val="none" w:sz="0" w:space="0" w:color="auto"/>
      </w:divBdr>
    </w:div>
    <w:div w:id="1849709283">
      <w:bodyDiv w:val="1"/>
      <w:marLeft w:val="0"/>
      <w:marRight w:val="0"/>
      <w:marTop w:val="0"/>
      <w:marBottom w:val="0"/>
      <w:divBdr>
        <w:top w:val="none" w:sz="0" w:space="0" w:color="auto"/>
        <w:left w:val="none" w:sz="0" w:space="0" w:color="auto"/>
        <w:bottom w:val="none" w:sz="0" w:space="0" w:color="auto"/>
        <w:right w:val="none" w:sz="0" w:space="0" w:color="auto"/>
      </w:divBdr>
    </w:div>
    <w:div w:id="1914773183">
      <w:bodyDiv w:val="1"/>
      <w:marLeft w:val="0"/>
      <w:marRight w:val="0"/>
      <w:marTop w:val="0"/>
      <w:marBottom w:val="0"/>
      <w:divBdr>
        <w:top w:val="none" w:sz="0" w:space="0" w:color="auto"/>
        <w:left w:val="none" w:sz="0" w:space="0" w:color="auto"/>
        <w:bottom w:val="none" w:sz="0" w:space="0" w:color="auto"/>
        <w:right w:val="none" w:sz="0" w:space="0" w:color="auto"/>
      </w:divBdr>
      <w:divsChild>
        <w:div w:id="450786802">
          <w:marLeft w:val="0"/>
          <w:marRight w:val="0"/>
          <w:marTop w:val="0"/>
          <w:marBottom w:val="0"/>
          <w:divBdr>
            <w:top w:val="none" w:sz="0" w:space="0" w:color="auto"/>
            <w:left w:val="none" w:sz="0" w:space="0" w:color="auto"/>
            <w:bottom w:val="none" w:sz="0" w:space="0" w:color="auto"/>
            <w:right w:val="none" w:sz="0" w:space="0" w:color="auto"/>
          </w:divBdr>
        </w:div>
      </w:divsChild>
    </w:div>
    <w:div w:id="2034066461">
      <w:bodyDiv w:val="1"/>
      <w:marLeft w:val="0"/>
      <w:marRight w:val="0"/>
      <w:marTop w:val="0"/>
      <w:marBottom w:val="0"/>
      <w:divBdr>
        <w:top w:val="none" w:sz="0" w:space="0" w:color="auto"/>
        <w:left w:val="none" w:sz="0" w:space="0" w:color="auto"/>
        <w:bottom w:val="none" w:sz="0" w:space="0" w:color="auto"/>
        <w:right w:val="none" w:sz="0" w:space="0" w:color="auto"/>
      </w:divBdr>
      <w:divsChild>
        <w:div w:id="1367561025">
          <w:marLeft w:val="0"/>
          <w:marRight w:val="0"/>
          <w:marTop w:val="0"/>
          <w:marBottom w:val="0"/>
          <w:divBdr>
            <w:top w:val="none" w:sz="0" w:space="0" w:color="auto"/>
            <w:left w:val="none" w:sz="0" w:space="0" w:color="auto"/>
            <w:bottom w:val="none" w:sz="0" w:space="0" w:color="auto"/>
            <w:right w:val="none" w:sz="0" w:space="0" w:color="auto"/>
          </w:divBdr>
        </w:div>
      </w:divsChild>
    </w:div>
    <w:div w:id="2102875991">
      <w:bodyDiv w:val="1"/>
      <w:marLeft w:val="0"/>
      <w:marRight w:val="0"/>
      <w:marTop w:val="0"/>
      <w:marBottom w:val="0"/>
      <w:divBdr>
        <w:top w:val="none" w:sz="0" w:space="0" w:color="auto"/>
        <w:left w:val="none" w:sz="0" w:space="0" w:color="auto"/>
        <w:bottom w:val="none" w:sz="0" w:space="0" w:color="auto"/>
        <w:right w:val="none" w:sz="0" w:space="0" w:color="auto"/>
      </w:divBdr>
      <w:divsChild>
        <w:div w:id="1147137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615</Words>
  <Characters>3507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Байменов Жигер</dc:creator>
  <cp:keywords/>
  <dc:description/>
  <cp:lastModifiedBy>Пользователь</cp:lastModifiedBy>
  <cp:revision>28</cp:revision>
  <cp:lastPrinted>2025-02-11T04:43:00Z</cp:lastPrinted>
  <dcterms:created xsi:type="dcterms:W3CDTF">2025-08-14T03:56:00Z</dcterms:created>
  <dcterms:modified xsi:type="dcterms:W3CDTF">2026-10-01T04:40:00Z</dcterms:modified>
</cp:coreProperties>
</file>