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46A" w:rsidRPr="00F0346A" w:rsidRDefault="00F0346A" w:rsidP="00F0346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b/>
          <w:i/>
          <w:sz w:val="28"/>
          <w:szCs w:val="28"/>
          <w:lang w:val="kk-KZ"/>
        </w:rPr>
        <w:t>ТЕХНИКАЛЫҚ ЕРЕКШЕЛІК</w:t>
      </w:r>
    </w:p>
    <w:p w:rsidR="00F0346A" w:rsidRPr="00F0346A" w:rsidRDefault="00F0346A" w:rsidP="00F0346A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</w:p>
    <w:p w:rsid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 xml:space="preserve">Қызмет атауы: </w:t>
      </w:r>
      <w:r w:rsidRPr="00F0346A">
        <w:rPr>
          <w:rFonts w:ascii="Times New Roman" w:hAnsi="Times New Roman" w:cs="Times New Roman"/>
          <w:b/>
          <w:i/>
          <w:sz w:val="28"/>
          <w:szCs w:val="28"/>
          <w:lang w:val="kk-KZ"/>
        </w:rPr>
        <w:t>«Өрт қауіпсіздігі шараларына ұйым қызметкерлерін және халықты оқыту, сондай-ақ өрт қауіпсіздігі жөніндегі оқу бағдарламаларының мазмұнына қойылатын талаптар қағидаларының»</w:t>
      </w:r>
      <w:r w:rsidRPr="00F0346A">
        <w:rPr>
          <w:rFonts w:ascii="Times New Roman" w:hAnsi="Times New Roman" w:cs="Times New Roman"/>
          <w:sz w:val="28"/>
          <w:szCs w:val="28"/>
          <w:lang w:val="kk-KZ"/>
        </w:rPr>
        <w:t xml:space="preserve"> (2014 жылғы 9 маусымдағы № 276) 26-тармағына сәйкес қызметкерлерді «Өрт қауіпсіздігі бойынша техникалық минимум» бағдарламасы бойынша оқыту.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1. Ұзақтығы: 24 академиялық сағат.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2. Жеткізушінің үй-жайында (мекенжайы: Орал қ., Н. Назарбаев даңғылы, 215, 305-кеңсе) бетпе-бет оқыту; күні мен уақыты Тапсырыс берушімен келісіледі.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3. Әрбір тыңдаушыны оқу материалдарымен қамтамасыз ету.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4. Жеткізуші семинарды үстелдермен, проектормен және санитарлық нормаларға сәйкес оқытуды өткізуге қажетті барлық жабдықтармен қамтылған аудиторияда өткізеді.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 xml:space="preserve">5. Оқыту мультимедиялық технологияларды қолдану арқылы жүргізіледі; 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 xml:space="preserve">оқытушы тарап тыңдаушыға барлық теориялық және практикалық материалдарға 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 xml:space="preserve">қағаз және цифрлық форматта тұрақты қолжетімділікті қамтамасыз етеді. 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 xml:space="preserve">6. Оқу аяқталғаннан кейін алты ай бойы тыңдаушыға кеңес беру қызметі көрсетіледі. 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 xml:space="preserve">7. Біз «Атамекен» Ұлттық палатасы жанындағы Оқыту орталықтарының ұлттық тізіліміне 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және Білім беру орталықтарының тізіліміне енгізілгенбіз.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8. Ұқсас қызметтерді көрсету тәжірибесі: 17 жыл.</w:t>
      </w:r>
    </w:p>
    <w:p w:rsid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9. Курсты сәтті аяқтап, емтихандарды тапсырғаннан кейін, Қазақстан Республикасы Төтенше жағдайлар министрінің 2017 жылғы 9 маусымдағы № 276 бұйрығымен бекітілген «Ұйым қызметкерлерін және халықты өрт қауіпсіздігі шараларына оқыту және өрт қауіпсіздігі жөніндегі оқу бағдарламаларының мазмұнына қойылатын талаптар қағидаларына» сәйкес сертификат (инженерлік-техникалық персонал үшін 3 жылға, ал қол еңбегімен айналысатын қызметкерлер үшін 1 жылға жарамды) және емтихан нәтижелері туралы құжат беріледі.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Нормативтік құқықтық актілерді талқылау:</w:t>
      </w:r>
    </w:p>
    <w:p w:rsidR="00F0346A" w:rsidRPr="00F0346A" w:rsidRDefault="00F0346A" w:rsidP="00F0346A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F0346A" w:rsidRPr="00F0346A" w:rsidRDefault="00F0346A" w:rsidP="00F034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Ұйымдар мен кәсіпорындардағы өрт қауіпсіздігінің негізгі ұғымдары.</w:t>
      </w:r>
    </w:p>
    <w:p w:rsidR="00F0346A" w:rsidRPr="00F0346A" w:rsidRDefault="00F0346A" w:rsidP="00F034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«Өрт қауіпсіздігі қағидалары» (2022 жылғы 21 ақпан, № 55).</w:t>
      </w:r>
    </w:p>
    <w:p w:rsidR="00F0346A" w:rsidRPr="00F0346A" w:rsidRDefault="00F0346A" w:rsidP="00F034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«Азаматтық қорғау туралы» Заңы.</w:t>
      </w:r>
    </w:p>
    <w:p w:rsidR="00F0346A" w:rsidRPr="00F0346A" w:rsidRDefault="00F0346A" w:rsidP="00F034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«Ұйым қызметкерлерін және халықты өрт қауіпсіздігі шараларына оқыту қағидалары және өрт қауіпсіздігі жөніндегі оқыту бағдарламаларының мазмұнына қойылатын талаптар» (2014 жылғы 9 маусым, № 276).</w:t>
      </w:r>
    </w:p>
    <w:p w:rsidR="00F0346A" w:rsidRPr="00F0346A" w:rsidRDefault="00F0346A" w:rsidP="00F034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lastRenderedPageBreak/>
        <w:t>«Өрт қауіпсіздігі және азаматтық қорғаныс саласындағы тәуекел деңгейін бағалау өлшемшарттары мен тексеру парақтары» (2018 жылғы 30 қазан, № 758).</w:t>
      </w:r>
    </w:p>
    <w:p w:rsidR="00F0346A" w:rsidRDefault="00F0346A" w:rsidP="00F0346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F0346A">
        <w:rPr>
          <w:rFonts w:ascii="Times New Roman" w:hAnsi="Times New Roman" w:cs="Times New Roman"/>
          <w:sz w:val="28"/>
          <w:szCs w:val="28"/>
          <w:lang w:val="kk-KZ"/>
        </w:rPr>
        <w:t>«Өрт қауіпсіздігіне қойылатын жалпы талаптар» техникалық регламенті (2021 жылғы 17 тамыз, № 405).</w:t>
      </w: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kk-KZ"/>
        </w:rPr>
      </w:pPr>
    </w:p>
    <w:p w:rsidR="00CF6852" w:rsidRDefault="00CF6852" w:rsidP="00CF685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b/>
          <w:i/>
          <w:sz w:val="28"/>
          <w:szCs w:val="28"/>
          <w:lang w:val="ru-RU"/>
        </w:rPr>
        <w:lastRenderedPageBreak/>
        <w:t>ТЕХНИЧЕСКАЯ СПЕЦИФИКАЦИЯ</w:t>
      </w:r>
    </w:p>
    <w:p w:rsidR="00CF6852" w:rsidRPr="00CF6852" w:rsidRDefault="00CF6852" w:rsidP="00CF6852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 Название услуги: обучение работников по </w:t>
      </w:r>
      <w:r w:rsidRPr="00CF6852">
        <w:rPr>
          <w:rFonts w:ascii="Times New Roman" w:hAnsi="Times New Roman" w:cs="Times New Roman"/>
          <w:b/>
          <w:i/>
          <w:sz w:val="28"/>
          <w:szCs w:val="28"/>
          <w:lang w:val="ru-RU"/>
        </w:rPr>
        <w:t>Пожарно-техническому минимуму согласно «Правилам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безопасности»</w:t>
      </w:r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 от 9 июня 2014 года №276 п.26. </w:t>
      </w: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1. Количество академических часов: 24 часов </w:t>
      </w: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2. Обучение в режиме ОФФЛАЙН на объекте поставщика, по адресу: </w:t>
      </w:r>
      <w:proofErr w:type="spellStart"/>
      <w:r w:rsidRPr="00CF6852">
        <w:rPr>
          <w:rFonts w:ascii="Times New Roman" w:hAnsi="Times New Roman" w:cs="Times New Roman"/>
          <w:sz w:val="28"/>
          <w:szCs w:val="28"/>
          <w:lang w:val="ru-RU"/>
        </w:rPr>
        <w:t>г.Уральск</w:t>
      </w:r>
      <w:proofErr w:type="spellEnd"/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CF6852">
        <w:rPr>
          <w:rFonts w:ascii="Times New Roman" w:hAnsi="Times New Roman" w:cs="Times New Roman"/>
          <w:sz w:val="28"/>
          <w:szCs w:val="28"/>
          <w:lang w:val="ru-RU"/>
        </w:rPr>
        <w:t>пр.Н.Назарбаева</w:t>
      </w:r>
      <w:proofErr w:type="spellEnd"/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 215 оф 305 время и дата согласовывается с Заказчиком. </w:t>
      </w: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3. Предоставление методической литературы каждому обучающемуся. </w:t>
      </w: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4. Поставщик обеспечивает проведение семинара в оборудованной аудитории оснащенной партами, проектором и всем необходимым для проведения занятий с соблюдением всех санитарных норм. </w:t>
      </w: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>5. Обучение на курсах проводим с использованием мультимедийных технологий, Поставщик предоставляет в постоянное пользование слушателю весь теоретический и практический материал в бумажном и цифровом носителях.</w:t>
      </w: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 6. Консультирование слушателя в течении 6ти месяц после окончания обучения. </w:t>
      </w: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>7. Состоим в республиканском Реестре учебных Центров, в Реестре образовательных центров при национальной палате «</w:t>
      </w:r>
      <w:proofErr w:type="spellStart"/>
      <w:r w:rsidRPr="00CF6852">
        <w:rPr>
          <w:rFonts w:ascii="Times New Roman" w:hAnsi="Times New Roman" w:cs="Times New Roman"/>
          <w:sz w:val="28"/>
          <w:szCs w:val="28"/>
          <w:lang w:val="ru-RU"/>
        </w:rPr>
        <w:t>А</w:t>
      </w:r>
      <w:bookmarkStart w:id="0" w:name="_GoBack"/>
      <w:bookmarkEnd w:id="0"/>
      <w:r w:rsidRPr="00CF6852">
        <w:rPr>
          <w:rFonts w:ascii="Times New Roman" w:hAnsi="Times New Roman" w:cs="Times New Roman"/>
          <w:sz w:val="28"/>
          <w:szCs w:val="28"/>
          <w:lang w:val="ru-RU"/>
        </w:rPr>
        <w:t>тамекен</w:t>
      </w:r>
      <w:proofErr w:type="spellEnd"/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». </w:t>
      </w: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8. Наличие опыта работы в предоставлении аналогичных видов услуг: 17 лет. </w:t>
      </w: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9. По окончанию в случае успешной сдачи экзаменов выдается удостоверение (для ИТР на 3 года, для рабочих специальностей на 1 год) и протокол экзамена согласно «Правилам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безопасности», утверждены приказом Министра по чрезвычайным ситуациям Республики Казахстан от 9 июня 2017 года №276 </w:t>
      </w:r>
    </w:p>
    <w:p w:rsidR="00CF6852" w:rsidRDefault="00CF6852" w:rsidP="00CF6852">
      <w:pPr>
        <w:pStyle w:val="a3"/>
        <w:rPr>
          <w:rFonts w:ascii="Times New Roman" w:hAnsi="Times New Roman" w:cs="Times New Roman"/>
          <w:sz w:val="28"/>
          <w:szCs w:val="28"/>
          <w:lang w:val="ru-RU"/>
        </w:rPr>
      </w:pPr>
    </w:p>
    <w:p w:rsidR="00CF6852" w:rsidRPr="00CF6852" w:rsidRDefault="00CF6852" w:rsidP="00CF6852">
      <w:pPr>
        <w:pStyle w:val="a3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Обсуждение нормативно-правовых актов: </w:t>
      </w:r>
    </w:p>
    <w:p w:rsidR="00CF6852" w:rsidRDefault="00CF6852" w:rsidP="00CF685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Основные понятия пожарной безопасности в организациях и на предприятиях. </w:t>
      </w:r>
      <w:r w:rsidRPr="00CF6852">
        <w:rPr>
          <w:rFonts w:ascii="Times New Roman" w:hAnsi="Times New Roman" w:cs="Times New Roman"/>
          <w:sz w:val="28"/>
          <w:szCs w:val="28"/>
        </w:rPr>
        <w:sym w:font="Symbol" w:char="F0FC"/>
      </w:r>
      <w:r w:rsidRPr="00CF6852">
        <w:rPr>
          <w:rFonts w:ascii="Times New Roman" w:hAnsi="Times New Roman" w:cs="Times New Roman"/>
          <w:sz w:val="28"/>
          <w:szCs w:val="28"/>
          <w:lang w:val="ru-RU"/>
        </w:rPr>
        <w:t xml:space="preserve"> «Правила пожарной безопасности» от 21 февраля 2022 года № 55. </w:t>
      </w:r>
    </w:p>
    <w:p w:rsidR="00CF6852" w:rsidRDefault="00CF6852" w:rsidP="00CF685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>Закон РК «О гражданской защите»</w:t>
      </w:r>
    </w:p>
    <w:p w:rsidR="00CF6852" w:rsidRDefault="00CF6852" w:rsidP="00CF685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>«Правила обучения работников организаций и населения мерам пожарной безопасности и требования к содержанию учебных программ по обучению мерам пожарной безопасности» от 9 июня 2014 года №276</w:t>
      </w:r>
    </w:p>
    <w:p w:rsidR="00CF6852" w:rsidRDefault="00CF6852" w:rsidP="00CF685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ru-RU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t>«Критерии оценки степени риска и проверочных листов в области пожарной безопасности и гражданской обороны» от 30 октября 2018 года № 758</w:t>
      </w:r>
    </w:p>
    <w:p w:rsidR="00CF6852" w:rsidRPr="00CF6852" w:rsidRDefault="00CF6852" w:rsidP="00CF685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kk-KZ"/>
        </w:rPr>
      </w:pPr>
      <w:r w:rsidRPr="00CF6852">
        <w:rPr>
          <w:rFonts w:ascii="Times New Roman" w:hAnsi="Times New Roman" w:cs="Times New Roman"/>
          <w:sz w:val="28"/>
          <w:szCs w:val="28"/>
          <w:lang w:val="ru-RU"/>
        </w:rPr>
        <w:lastRenderedPageBreak/>
        <w:t>Технический регламент «Общие требования к пожарной безопасности» от 17 августа 2021 года № 405</w:t>
      </w:r>
    </w:p>
    <w:p w:rsidR="00B968D2" w:rsidRPr="00F0346A" w:rsidRDefault="00B968D2">
      <w:pPr>
        <w:rPr>
          <w:lang w:val="kk-KZ"/>
        </w:rPr>
      </w:pPr>
    </w:p>
    <w:sectPr w:rsidR="00B968D2" w:rsidRPr="00F0346A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85F3E"/>
    <w:multiLevelType w:val="hybridMultilevel"/>
    <w:tmpl w:val="1CD4467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9243D"/>
    <w:multiLevelType w:val="hybridMultilevel"/>
    <w:tmpl w:val="E848A8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A674A5"/>
    <w:multiLevelType w:val="hybridMultilevel"/>
    <w:tmpl w:val="CD18CB34"/>
    <w:lvl w:ilvl="0" w:tplc="9B2A335C">
      <w:numFmt w:val="bullet"/>
      <w:lvlText w:val="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9E1787"/>
    <w:multiLevelType w:val="hybridMultilevel"/>
    <w:tmpl w:val="725EE8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3EE"/>
    <w:rsid w:val="005213EE"/>
    <w:rsid w:val="00B968D2"/>
    <w:rsid w:val="00CF6852"/>
    <w:rsid w:val="00F03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7E0E7"/>
  <w15:chartTrackingRefBased/>
  <w15:docId w15:val="{BC0F02FB-5424-4B71-8B81-A5EDDD7EB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346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7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706</Words>
  <Characters>4027</Characters>
  <Application>Microsoft Office Word</Application>
  <DocSecurity>0</DocSecurity>
  <Lines>33</Lines>
  <Paragraphs>9</Paragraphs>
  <ScaleCrop>false</ScaleCrop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6</cp:lastModifiedBy>
  <cp:revision>3</cp:revision>
  <dcterms:created xsi:type="dcterms:W3CDTF">2026-09-24T09:06:00Z</dcterms:created>
  <dcterms:modified xsi:type="dcterms:W3CDTF">2026-09-24T09:12:00Z</dcterms:modified>
</cp:coreProperties>
</file>