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062398" w14:textId="77777777" w:rsidR="00BB7558" w:rsidRDefault="00BB7558" w:rsidP="00BB7558">
      <w:pPr>
        <w:pStyle w:val="af"/>
        <w:jc w:val="right"/>
        <w:rPr>
          <w:i/>
          <w:sz w:val="20"/>
          <w:szCs w:val="20"/>
          <w:lang w:val="kk-KZ"/>
        </w:rPr>
      </w:pPr>
      <w:r>
        <w:rPr>
          <w:i/>
          <w:sz w:val="20"/>
          <w:szCs w:val="20"/>
          <w:lang w:val="kk-KZ"/>
        </w:rPr>
        <w:t>№2-Қосымша</w:t>
      </w:r>
    </w:p>
    <w:p w14:paraId="51904C71" w14:textId="77777777" w:rsidR="00BB7558" w:rsidRDefault="00BB7558" w:rsidP="00BB7558">
      <w:pPr>
        <w:jc w:val="center"/>
        <w:rPr>
          <w:b/>
          <w:sz w:val="28"/>
          <w:szCs w:val="28"/>
          <w:lang w:val="kk-KZ"/>
        </w:rPr>
      </w:pPr>
      <w:r>
        <w:rPr>
          <w:b/>
          <w:sz w:val="28"/>
          <w:szCs w:val="28"/>
          <w:lang w:val="kk-KZ"/>
        </w:rPr>
        <w:t>Техникалық ерекшелік</w:t>
      </w:r>
    </w:p>
    <w:p w14:paraId="27D17D2B" w14:textId="77777777" w:rsidR="00BB7558" w:rsidRDefault="00BB7558" w:rsidP="00BB7558">
      <w:pPr>
        <w:jc w:val="both"/>
        <w:rPr>
          <w:sz w:val="28"/>
          <w:szCs w:val="28"/>
          <w:lang w:val="kk-KZ"/>
        </w:rPr>
      </w:pPr>
    </w:p>
    <w:p w14:paraId="2ABBA69A" w14:textId="43F45CFA" w:rsidR="00BB7558" w:rsidRDefault="00BB7558" w:rsidP="00BB7558">
      <w:pPr>
        <w:jc w:val="both"/>
        <w:rPr>
          <w:sz w:val="28"/>
          <w:szCs w:val="28"/>
          <w:lang w:val="kk-KZ"/>
        </w:rPr>
      </w:pPr>
      <w:r>
        <w:rPr>
          <w:sz w:val="28"/>
          <w:szCs w:val="28"/>
          <w:lang w:val="kk-KZ"/>
        </w:rPr>
        <w:t xml:space="preserve">1. Тапсырыс берушімен эскиздерді келісу және белгіленген өлшемдерге сәйкес толық түсті баннерлер мен кермелер дайындау </w:t>
      </w:r>
      <w:r>
        <w:rPr>
          <w:color w:val="FF0000"/>
          <w:sz w:val="28"/>
          <w:szCs w:val="28"/>
          <w:lang w:val="kk-KZ"/>
        </w:rPr>
        <w:t>өтінімге сәйкес</w:t>
      </w:r>
      <w:r w:rsidR="00E13125">
        <w:rPr>
          <w:sz w:val="28"/>
          <w:szCs w:val="28"/>
          <w:lang w:val="kk-KZ"/>
        </w:rPr>
        <w:t xml:space="preserve"> берілген сәттен бастап 2</w:t>
      </w:r>
      <w:r>
        <w:rPr>
          <w:sz w:val="28"/>
          <w:szCs w:val="28"/>
          <w:lang w:val="kk-KZ"/>
        </w:rPr>
        <w:t xml:space="preserve"> күн ішінде.</w:t>
      </w:r>
    </w:p>
    <w:p w14:paraId="7BF31C76" w14:textId="77777777" w:rsidR="00BB7558" w:rsidRDefault="00BB7558" w:rsidP="00BB7558">
      <w:pPr>
        <w:jc w:val="both"/>
        <w:rPr>
          <w:sz w:val="28"/>
          <w:szCs w:val="28"/>
          <w:lang w:val="kk-KZ"/>
        </w:rPr>
      </w:pPr>
      <w:r>
        <w:rPr>
          <w:sz w:val="28"/>
          <w:szCs w:val="28"/>
          <w:lang w:val="kk-KZ"/>
        </w:rPr>
        <w:t>2. Тапсырыс берушінің өтініші жазбаша немесе ауызша болуы мүмкін (жұмыс телефоны, ұялы телефон, немесе WhatSapp).</w:t>
      </w:r>
    </w:p>
    <w:p w14:paraId="3897D5C0" w14:textId="77777777" w:rsidR="00BB7558" w:rsidRDefault="00BB7558" w:rsidP="00BB7558">
      <w:pPr>
        <w:jc w:val="both"/>
        <w:rPr>
          <w:sz w:val="28"/>
          <w:szCs w:val="28"/>
          <w:lang w:val="kk-KZ"/>
        </w:rPr>
      </w:pPr>
      <w:r>
        <w:rPr>
          <w:sz w:val="28"/>
          <w:szCs w:val="28"/>
          <w:lang w:val="kk-KZ"/>
        </w:rPr>
        <w:t>3. Матаның тығыздығы 400 гр., металл громметтер, қалыңдығы 4,4 мм.</w:t>
      </w:r>
    </w:p>
    <w:p w14:paraId="33EFFC65" w14:textId="77777777" w:rsidR="00BB7558" w:rsidRDefault="00BB7558" w:rsidP="00BB7558">
      <w:pPr>
        <w:jc w:val="both"/>
        <w:rPr>
          <w:sz w:val="28"/>
          <w:szCs w:val="28"/>
          <w:lang w:val="kk-KZ"/>
        </w:rPr>
      </w:pPr>
      <w:r>
        <w:rPr>
          <w:sz w:val="28"/>
          <w:szCs w:val="28"/>
          <w:lang w:val="kk-KZ"/>
        </w:rPr>
        <w:t>4. 3 ай өндіруге кепілдік, қажет болған жағдайда өз есебінен қайта басып шығару.</w:t>
      </w:r>
    </w:p>
    <w:p w14:paraId="18B279C6" w14:textId="77777777" w:rsidR="00BB7558" w:rsidRDefault="00BB7558" w:rsidP="00BB7558">
      <w:pPr>
        <w:jc w:val="both"/>
        <w:rPr>
          <w:sz w:val="28"/>
          <w:szCs w:val="28"/>
          <w:lang w:val="kk-KZ"/>
        </w:rPr>
      </w:pPr>
      <w:r>
        <w:rPr>
          <w:sz w:val="28"/>
          <w:szCs w:val="28"/>
          <w:lang w:val="kk-KZ"/>
        </w:rPr>
        <w:t>5. 2 күн ішінде кемшіліктерді жою.</w:t>
      </w:r>
    </w:p>
    <w:p w14:paraId="11F6548F" w14:textId="77777777" w:rsidR="00BB7558" w:rsidRDefault="00BB7558" w:rsidP="00BB7558">
      <w:pPr>
        <w:jc w:val="both"/>
        <w:rPr>
          <w:sz w:val="28"/>
          <w:szCs w:val="28"/>
          <w:lang w:val="kk-KZ"/>
        </w:rPr>
      </w:pPr>
      <w:r>
        <w:rPr>
          <w:sz w:val="28"/>
          <w:szCs w:val="28"/>
          <w:lang w:val="kk-KZ"/>
        </w:rPr>
        <w:t>6. Демалыс және мереке күндері жұмыс істеу мүмкіндігі.</w:t>
      </w:r>
    </w:p>
    <w:p w14:paraId="3216AB32" w14:textId="77777777" w:rsidR="00BB7558" w:rsidRDefault="00BB7558" w:rsidP="00BB7558">
      <w:pPr>
        <w:jc w:val="both"/>
        <w:rPr>
          <w:sz w:val="36"/>
          <w:szCs w:val="36"/>
          <w:lang w:val="kk-KZ"/>
        </w:rPr>
      </w:pPr>
      <w:r>
        <w:rPr>
          <w:sz w:val="28"/>
          <w:szCs w:val="28"/>
          <w:lang w:val="kk-KZ"/>
        </w:rPr>
        <w:t xml:space="preserve">7. Орындаушының баннерлерді Тапсырыс берушінің орналасқан жеріне жеткізуі және </w:t>
      </w:r>
      <w:r>
        <w:rPr>
          <w:b/>
          <w:sz w:val="36"/>
          <w:szCs w:val="36"/>
          <w:lang w:val="kk-KZ"/>
        </w:rPr>
        <w:t>бильборд тұғырына орнатып беру</w:t>
      </w:r>
      <w:r>
        <w:rPr>
          <w:sz w:val="36"/>
          <w:szCs w:val="36"/>
          <w:lang w:val="kk-KZ"/>
        </w:rPr>
        <w:t>!</w:t>
      </w:r>
    </w:p>
    <w:p w14:paraId="2AB26E50" w14:textId="41F20759" w:rsidR="00BB7558" w:rsidRDefault="001D1236" w:rsidP="00BB7558">
      <w:pPr>
        <w:jc w:val="both"/>
        <w:rPr>
          <w:sz w:val="28"/>
          <w:szCs w:val="28"/>
          <w:lang w:val="kk-KZ"/>
        </w:rPr>
      </w:pPr>
      <w:r>
        <w:rPr>
          <w:sz w:val="28"/>
          <w:szCs w:val="28"/>
          <w:lang w:val="kk-KZ"/>
        </w:rPr>
        <w:t>8. Дайындалатын баннер</w:t>
      </w:r>
      <w:r w:rsidR="00BB7558">
        <w:rPr>
          <w:sz w:val="28"/>
          <w:szCs w:val="28"/>
          <w:lang w:val="kk-KZ"/>
        </w:rPr>
        <w:t>дің ауданы –</w:t>
      </w:r>
      <w:r w:rsidR="00E115B7">
        <w:rPr>
          <w:b/>
          <w:bCs/>
          <w:sz w:val="28"/>
          <w:szCs w:val="28"/>
          <w:lang w:val="kk-KZ"/>
        </w:rPr>
        <w:t>5*4</w:t>
      </w:r>
    </w:p>
    <w:p w14:paraId="1A3EC20A" w14:textId="77777777" w:rsidR="00BB7558" w:rsidRDefault="00BB7558" w:rsidP="00BB7558">
      <w:pPr>
        <w:jc w:val="both"/>
        <w:rPr>
          <w:sz w:val="28"/>
          <w:szCs w:val="28"/>
          <w:lang w:val="kk-KZ"/>
        </w:rPr>
      </w:pPr>
      <w:r>
        <w:rPr>
          <w:sz w:val="28"/>
          <w:szCs w:val="28"/>
          <w:lang w:val="kk-KZ"/>
        </w:rPr>
        <w:t xml:space="preserve">9. Өнім беруші қатты жел және басқа да ауа райы жағдайларында баннердің жыртылуын болдырмау үшін аймақтың климаттық жағдайларын ескеруге міндетті. Баннердің жыртылуы және басқада ақаулары анықталған жағдайда, өнім беруші бір күнтізбелік күн ішінде өз есебінен баннерді ауыстыруды және қайта монтаждауды жүргізеді. </w:t>
      </w:r>
    </w:p>
    <w:p w14:paraId="74A6BE57" w14:textId="77777777" w:rsidR="00BB7558" w:rsidRDefault="00BB7558" w:rsidP="00BB7558">
      <w:pPr>
        <w:jc w:val="both"/>
        <w:rPr>
          <w:sz w:val="28"/>
          <w:szCs w:val="28"/>
          <w:lang w:val="kk-KZ"/>
        </w:rPr>
      </w:pPr>
      <w:r>
        <w:rPr>
          <w:sz w:val="28"/>
          <w:szCs w:val="28"/>
          <w:lang w:val="kk-KZ"/>
        </w:rPr>
        <w:t>10. Баннердің құны мыналарды қамтиды: дизайнды әзірлеу, эскизді Тапсырыс берушімен сәйкестендіру, баннер матасы, баннер матасына басып шығару, желімдеу, көзілдіріктер,бильборд тұғырына орнатуға қажетті басқа да қосымша бекіткіш материалдары.</w:t>
      </w:r>
    </w:p>
    <w:p w14:paraId="3BE0FF19" w14:textId="77777777" w:rsidR="00BB7558" w:rsidRDefault="00BB7558" w:rsidP="00BB7558">
      <w:pPr>
        <w:jc w:val="both"/>
        <w:rPr>
          <w:sz w:val="28"/>
          <w:szCs w:val="28"/>
          <w:lang w:val="kk-KZ"/>
        </w:rPr>
      </w:pPr>
      <w:r>
        <w:rPr>
          <w:sz w:val="28"/>
          <w:szCs w:val="28"/>
          <w:lang w:val="kk-KZ"/>
        </w:rPr>
        <w:t xml:space="preserve">11. </w:t>
      </w:r>
      <w:r>
        <w:rPr>
          <w:sz w:val="28"/>
          <w:szCs w:val="28"/>
        </w:rPr>
        <w:t xml:space="preserve"> </w:t>
      </w:r>
      <w:proofErr w:type="spellStart"/>
      <w:r>
        <w:rPr>
          <w:sz w:val="28"/>
          <w:szCs w:val="28"/>
        </w:rPr>
        <w:t>Ескі</w:t>
      </w:r>
      <w:proofErr w:type="spellEnd"/>
      <w:r>
        <w:rPr>
          <w:sz w:val="28"/>
          <w:szCs w:val="28"/>
        </w:rPr>
        <w:t xml:space="preserve"> баннер, </w:t>
      </w:r>
      <w:proofErr w:type="spellStart"/>
      <w:r>
        <w:rPr>
          <w:sz w:val="28"/>
          <w:szCs w:val="28"/>
        </w:rPr>
        <w:t>стендтер</w:t>
      </w:r>
      <w:proofErr w:type="spellEnd"/>
      <w:r>
        <w:rPr>
          <w:sz w:val="28"/>
          <w:szCs w:val="28"/>
        </w:rPr>
        <w:t xml:space="preserve"> </w:t>
      </w:r>
      <w:proofErr w:type="gramStart"/>
      <w:r>
        <w:rPr>
          <w:sz w:val="28"/>
          <w:szCs w:val="28"/>
          <w:lang w:val="kk-KZ"/>
        </w:rPr>
        <w:t xml:space="preserve">демонтаждан </w:t>
      </w:r>
      <w:r>
        <w:rPr>
          <w:sz w:val="28"/>
          <w:szCs w:val="28"/>
        </w:rPr>
        <w:t xml:space="preserve"> </w:t>
      </w:r>
      <w:proofErr w:type="spellStart"/>
      <w:r>
        <w:rPr>
          <w:sz w:val="28"/>
          <w:szCs w:val="28"/>
        </w:rPr>
        <w:t>кейін</w:t>
      </w:r>
      <w:proofErr w:type="spellEnd"/>
      <w:proofErr w:type="gramEnd"/>
      <w:r>
        <w:rPr>
          <w:sz w:val="28"/>
          <w:szCs w:val="28"/>
        </w:rPr>
        <w:t xml:space="preserve"> </w:t>
      </w:r>
      <w:proofErr w:type="spellStart"/>
      <w:r>
        <w:rPr>
          <w:sz w:val="28"/>
          <w:szCs w:val="28"/>
        </w:rPr>
        <w:t>Тапсырыс</w:t>
      </w:r>
      <w:proofErr w:type="spellEnd"/>
      <w:r>
        <w:rPr>
          <w:sz w:val="28"/>
          <w:szCs w:val="28"/>
        </w:rPr>
        <w:t xml:space="preserve"> </w:t>
      </w:r>
      <w:proofErr w:type="spellStart"/>
      <w:r>
        <w:rPr>
          <w:sz w:val="28"/>
          <w:szCs w:val="28"/>
        </w:rPr>
        <w:t>берушіге</w:t>
      </w:r>
      <w:proofErr w:type="spellEnd"/>
      <w:r>
        <w:rPr>
          <w:sz w:val="28"/>
          <w:szCs w:val="28"/>
        </w:rPr>
        <w:t xml:space="preserve"> </w:t>
      </w:r>
      <w:proofErr w:type="spellStart"/>
      <w:r>
        <w:rPr>
          <w:sz w:val="28"/>
          <w:szCs w:val="28"/>
        </w:rPr>
        <w:t>тапсырылады</w:t>
      </w:r>
      <w:proofErr w:type="spellEnd"/>
      <w:r>
        <w:rPr>
          <w:sz w:val="28"/>
          <w:szCs w:val="28"/>
          <w:lang w:val="kk-KZ"/>
        </w:rPr>
        <w:t>.</w:t>
      </w:r>
    </w:p>
    <w:p w14:paraId="41A746B6" w14:textId="77777777" w:rsidR="00BB7558" w:rsidRDefault="00BB7558" w:rsidP="00BB7558">
      <w:pPr>
        <w:ind w:firstLine="709"/>
        <w:rPr>
          <w:sz w:val="28"/>
          <w:szCs w:val="28"/>
          <w:lang w:val="kk-KZ"/>
        </w:rPr>
      </w:pPr>
      <w:r>
        <w:rPr>
          <w:sz w:val="28"/>
          <w:szCs w:val="28"/>
          <w:lang w:val="kk-KZ"/>
        </w:rPr>
        <w:t xml:space="preserve">                                                                                                                   </w:t>
      </w:r>
    </w:p>
    <w:p w14:paraId="49508BC8" w14:textId="77777777" w:rsidR="00BB7558" w:rsidRDefault="00BB7558" w:rsidP="00BB7558">
      <w:pPr>
        <w:ind w:firstLine="709"/>
        <w:rPr>
          <w:sz w:val="28"/>
          <w:szCs w:val="28"/>
          <w:lang w:val="kk-KZ"/>
        </w:rPr>
      </w:pPr>
    </w:p>
    <w:p w14:paraId="320F656D" w14:textId="77777777" w:rsidR="00BB7558" w:rsidRDefault="00BB7558" w:rsidP="00BB7558">
      <w:pPr>
        <w:ind w:firstLine="709"/>
        <w:rPr>
          <w:sz w:val="28"/>
          <w:szCs w:val="28"/>
          <w:lang w:val="kk-KZ"/>
        </w:rPr>
      </w:pPr>
    </w:p>
    <w:p w14:paraId="13B2E469" w14:textId="77777777" w:rsidR="00BB7558" w:rsidRDefault="00BB7558" w:rsidP="00BB7558">
      <w:pPr>
        <w:ind w:firstLine="709"/>
        <w:rPr>
          <w:sz w:val="28"/>
          <w:szCs w:val="28"/>
          <w:lang w:val="kk-KZ"/>
        </w:rPr>
      </w:pPr>
    </w:p>
    <w:p w14:paraId="50F15381" w14:textId="77777777" w:rsidR="00BB7558" w:rsidRDefault="00BB7558" w:rsidP="00BB7558">
      <w:pPr>
        <w:ind w:firstLine="709"/>
        <w:rPr>
          <w:sz w:val="28"/>
          <w:szCs w:val="28"/>
          <w:lang w:val="kk-KZ"/>
        </w:rPr>
      </w:pPr>
    </w:p>
    <w:p w14:paraId="551D6104" w14:textId="77777777" w:rsidR="00BB7558" w:rsidRDefault="00BB7558" w:rsidP="00BB7558">
      <w:pPr>
        <w:ind w:firstLine="709"/>
        <w:rPr>
          <w:sz w:val="28"/>
          <w:szCs w:val="28"/>
          <w:lang w:val="kk-KZ"/>
        </w:rPr>
      </w:pPr>
    </w:p>
    <w:p w14:paraId="631FB888" w14:textId="77777777" w:rsidR="00BB7558" w:rsidRDefault="00BB7558" w:rsidP="00BB7558">
      <w:pPr>
        <w:ind w:firstLine="709"/>
        <w:rPr>
          <w:sz w:val="28"/>
          <w:szCs w:val="28"/>
          <w:lang w:val="kk-KZ"/>
        </w:rPr>
      </w:pPr>
    </w:p>
    <w:p w14:paraId="52F730B1" w14:textId="77777777" w:rsidR="00BB7558" w:rsidRDefault="00BB7558" w:rsidP="00BB7558">
      <w:pPr>
        <w:ind w:firstLine="709"/>
        <w:rPr>
          <w:sz w:val="28"/>
          <w:szCs w:val="28"/>
          <w:lang w:val="kk-KZ"/>
        </w:rPr>
      </w:pPr>
    </w:p>
    <w:p w14:paraId="7013D6BB" w14:textId="77777777" w:rsidR="00BB7558" w:rsidRDefault="00BB7558" w:rsidP="00BB7558">
      <w:pPr>
        <w:ind w:firstLine="709"/>
        <w:rPr>
          <w:sz w:val="28"/>
          <w:szCs w:val="28"/>
          <w:lang w:val="kk-KZ"/>
        </w:rPr>
      </w:pPr>
    </w:p>
    <w:p w14:paraId="4421BB5F" w14:textId="77777777" w:rsidR="00BB7558" w:rsidRDefault="00BB7558" w:rsidP="00BB7558">
      <w:pPr>
        <w:ind w:firstLine="709"/>
        <w:rPr>
          <w:sz w:val="28"/>
          <w:szCs w:val="28"/>
          <w:lang w:val="kk-KZ"/>
        </w:rPr>
      </w:pPr>
    </w:p>
    <w:p w14:paraId="5D1DF3AB" w14:textId="77777777" w:rsidR="00BB7558" w:rsidRDefault="00BB7558" w:rsidP="00BB7558">
      <w:pPr>
        <w:ind w:firstLine="709"/>
        <w:rPr>
          <w:sz w:val="28"/>
          <w:szCs w:val="28"/>
          <w:lang w:val="kk-KZ"/>
        </w:rPr>
      </w:pPr>
    </w:p>
    <w:p w14:paraId="6119BDE3" w14:textId="77777777" w:rsidR="00BB7558" w:rsidRDefault="00BB7558" w:rsidP="00BB7558">
      <w:pPr>
        <w:ind w:firstLine="709"/>
        <w:rPr>
          <w:sz w:val="28"/>
          <w:szCs w:val="28"/>
          <w:lang w:val="kk-KZ"/>
        </w:rPr>
      </w:pPr>
    </w:p>
    <w:p w14:paraId="33969458" w14:textId="77777777" w:rsidR="00BB7558" w:rsidRDefault="00BB7558" w:rsidP="00BB7558">
      <w:pPr>
        <w:ind w:firstLine="709"/>
        <w:rPr>
          <w:sz w:val="28"/>
          <w:szCs w:val="28"/>
          <w:lang w:val="kk-KZ"/>
        </w:rPr>
      </w:pPr>
    </w:p>
    <w:p w14:paraId="32C5B682" w14:textId="77777777" w:rsidR="00BB7558" w:rsidRDefault="00BB7558" w:rsidP="00BB7558">
      <w:pPr>
        <w:ind w:firstLine="709"/>
        <w:rPr>
          <w:sz w:val="28"/>
          <w:szCs w:val="28"/>
          <w:lang w:val="kk-KZ"/>
        </w:rPr>
      </w:pPr>
    </w:p>
    <w:p w14:paraId="40295F43" w14:textId="77777777" w:rsidR="00BB7558" w:rsidRDefault="00BB7558" w:rsidP="00BB7558">
      <w:pPr>
        <w:ind w:firstLine="709"/>
        <w:rPr>
          <w:sz w:val="28"/>
          <w:szCs w:val="28"/>
          <w:lang w:val="kk-KZ"/>
        </w:rPr>
      </w:pPr>
    </w:p>
    <w:p w14:paraId="258799A0" w14:textId="77777777" w:rsidR="00BB7558" w:rsidRDefault="00BB7558" w:rsidP="00BB7558">
      <w:pPr>
        <w:ind w:firstLine="709"/>
        <w:rPr>
          <w:sz w:val="28"/>
          <w:szCs w:val="28"/>
          <w:lang w:val="kk-KZ"/>
        </w:rPr>
      </w:pPr>
    </w:p>
    <w:p w14:paraId="26AFFBAB" w14:textId="77777777" w:rsidR="00BB7558" w:rsidRDefault="00BB7558" w:rsidP="00BB7558">
      <w:pPr>
        <w:ind w:firstLine="709"/>
        <w:rPr>
          <w:sz w:val="28"/>
          <w:szCs w:val="28"/>
          <w:lang w:val="kk-KZ"/>
        </w:rPr>
      </w:pPr>
    </w:p>
    <w:p w14:paraId="3A94F0FA" w14:textId="77777777" w:rsidR="00BB7558" w:rsidRDefault="00BB7558" w:rsidP="00BB7558">
      <w:pPr>
        <w:ind w:firstLine="709"/>
        <w:rPr>
          <w:sz w:val="28"/>
          <w:szCs w:val="28"/>
          <w:lang w:val="kk-KZ"/>
        </w:rPr>
      </w:pPr>
    </w:p>
    <w:p w14:paraId="79145D90" w14:textId="77777777" w:rsidR="00BB7558" w:rsidRDefault="00BB7558" w:rsidP="00BB7558">
      <w:pPr>
        <w:ind w:firstLine="709"/>
        <w:rPr>
          <w:sz w:val="28"/>
          <w:szCs w:val="28"/>
          <w:lang w:val="kk-KZ"/>
        </w:rPr>
      </w:pPr>
    </w:p>
    <w:p w14:paraId="13E9F2BD" w14:textId="77777777" w:rsidR="00BB7558" w:rsidRDefault="00BB7558" w:rsidP="00BB7558">
      <w:pPr>
        <w:ind w:firstLine="709"/>
        <w:rPr>
          <w:sz w:val="28"/>
          <w:szCs w:val="28"/>
          <w:lang w:val="kk-KZ"/>
        </w:rPr>
      </w:pPr>
    </w:p>
    <w:p w14:paraId="7B07BFEC" w14:textId="77777777" w:rsidR="00BB7558" w:rsidRDefault="00BB7558" w:rsidP="00BB7558">
      <w:pPr>
        <w:ind w:firstLine="709"/>
        <w:rPr>
          <w:sz w:val="28"/>
          <w:szCs w:val="28"/>
          <w:lang w:val="kk-KZ"/>
        </w:rPr>
      </w:pPr>
    </w:p>
    <w:p w14:paraId="7BCDE72D" w14:textId="77777777" w:rsidR="00BB7558" w:rsidRDefault="00BB7558" w:rsidP="00BB7558">
      <w:pPr>
        <w:ind w:firstLine="709"/>
        <w:rPr>
          <w:sz w:val="28"/>
          <w:szCs w:val="28"/>
          <w:lang w:val="kk-KZ"/>
        </w:rPr>
      </w:pPr>
    </w:p>
    <w:p w14:paraId="65F75817" w14:textId="77777777" w:rsidR="00BB7558" w:rsidRDefault="00BB7558" w:rsidP="00BB7558">
      <w:pPr>
        <w:ind w:firstLine="709"/>
        <w:rPr>
          <w:sz w:val="28"/>
          <w:szCs w:val="28"/>
          <w:lang w:val="kk-KZ"/>
        </w:rPr>
      </w:pPr>
    </w:p>
    <w:p w14:paraId="5CFB5367" w14:textId="77777777" w:rsidR="00BB7558" w:rsidRDefault="00BB7558" w:rsidP="00BB7558">
      <w:pPr>
        <w:pStyle w:val="af"/>
        <w:jc w:val="right"/>
        <w:rPr>
          <w:b/>
          <w:i/>
          <w:lang w:val="kk-KZ"/>
        </w:rPr>
      </w:pPr>
      <w:r>
        <w:rPr>
          <w:b/>
          <w:i/>
          <w:lang w:val="kk-KZ"/>
        </w:rPr>
        <w:t>№2-Приложение</w:t>
      </w:r>
    </w:p>
    <w:p w14:paraId="30BB8996" w14:textId="77777777" w:rsidR="00BB7558" w:rsidRDefault="00BB7558" w:rsidP="00BB7558">
      <w:pPr>
        <w:ind w:firstLine="709"/>
        <w:jc w:val="center"/>
        <w:rPr>
          <w:b/>
          <w:lang w:val="kk-KZ"/>
        </w:rPr>
      </w:pPr>
    </w:p>
    <w:p w14:paraId="2599F9F0" w14:textId="77777777" w:rsidR="00BB7558" w:rsidRDefault="00BB7558" w:rsidP="00BB7558">
      <w:pPr>
        <w:ind w:firstLine="709"/>
        <w:jc w:val="center"/>
        <w:rPr>
          <w:b/>
          <w:lang w:val="kk-KZ"/>
        </w:rPr>
      </w:pPr>
      <w:r>
        <w:rPr>
          <w:b/>
          <w:lang w:val="kk-KZ"/>
        </w:rPr>
        <w:t>Техническая спецификация</w:t>
      </w:r>
    </w:p>
    <w:p w14:paraId="1F1639BE" w14:textId="77777777" w:rsidR="00BB7558" w:rsidRDefault="00BB7558" w:rsidP="00BB7558">
      <w:pPr>
        <w:ind w:firstLine="709"/>
        <w:rPr>
          <w:sz w:val="28"/>
          <w:szCs w:val="28"/>
          <w:lang w:val="kk-KZ"/>
        </w:rPr>
      </w:pPr>
    </w:p>
    <w:p w14:paraId="32B1E16D" w14:textId="77777777" w:rsidR="00BB7558" w:rsidRDefault="00BB7558" w:rsidP="00BB7558">
      <w:pPr>
        <w:ind w:firstLine="709"/>
        <w:rPr>
          <w:sz w:val="28"/>
          <w:szCs w:val="28"/>
          <w:lang w:val="kk-KZ"/>
        </w:rPr>
      </w:pPr>
      <w:r>
        <w:rPr>
          <w:sz w:val="28"/>
          <w:szCs w:val="28"/>
          <w:lang w:val="kk-KZ"/>
        </w:rPr>
        <w:t>1. Согласовать эскизы с заказчиком и подготовить полноцветные баннеры и баннеры по указанным размерам в течение 2-х дней с момента подачи заявки.</w:t>
      </w:r>
    </w:p>
    <w:p w14:paraId="6D21DD4C" w14:textId="77777777" w:rsidR="00BB7558" w:rsidRDefault="00BB7558" w:rsidP="00BB7558">
      <w:pPr>
        <w:ind w:firstLine="709"/>
        <w:rPr>
          <w:sz w:val="28"/>
          <w:szCs w:val="28"/>
          <w:lang w:val="kk-KZ"/>
        </w:rPr>
      </w:pPr>
      <w:r>
        <w:rPr>
          <w:sz w:val="28"/>
          <w:szCs w:val="28"/>
          <w:lang w:val="kk-KZ"/>
        </w:rPr>
        <w:t>2. Запрос клиента может быть письменным или устным (рабочий телефон, мобильный телефон или WhatSapp).</w:t>
      </w:r>
    </w:p>
    <w:p w14:paraId="4733B07C" w14:textId="77777777" w:rsidR="00BB7558" w:rsidRDefault="00BB7558" w:rsidP="00BB7558">
      <w:pPr>
        <w:ind w:firstLine="709"/>
        <w:rPr>
          <w:sz w:val="28"/>
          <w:szCs w:val="28"/>
          <w:lang w:val="kk-KZ"/>
        </w:rPr>
      </w:pPr>
      <w:r>
        <w:rPr>
          <w:sz w:val="28"/>
          <w:szCs w:val="28"/>
          <w:lang w:val="kk-KZ"/>
        </w:rPr>
        <w:t>3. Плотность ткани 400 гр., люверсы металлические, толщина 4,4 мм.</w:t>
      </w:r>
    </w:p>
    <w:p w14:paraId="250652E6" w14:textId="77777777" w:rsidR="00BB7558" w:rsidRDefault="00BB7558" w:rsidP="00BB7558">
      <w:pPr>
        <w:ind w:firstLine="709"/>
        <w:rPr>
          <w:sz w:val="28"/>
          <w:szCs w:val="28"/>
          <w:lang w:val="kk-KZ"/>
        </w:rPr>
      </w:pPr>
      <w:r>
        <w:rPr>
          <w:sz w:val="28"/>
          <w:szCs w:val="28"/>
          <w:lang w:val="kk-KZ"/>
        </w:rPr>
        <w:t>4. Гарантия на изготовление 3 месяца, при необходимости перепечатка за свой счет.</w:t>
      </w:r>
    </w:p>
    <w:p w14:paraId="7EA710D3" w14:textId="77777777" w:rsidR="00BB7558" w:rsidRDefault="00BB7558" w:rsidP="00BB7558">
      <w:pPr>
        <w:ind w:firstLine="709"/>
        <w:rPr>
          <w:sz w:val="28"/>
          <w:szCs w:val="28"/>
          <w:lang w:val="kk-KZ"/>
        </w:rPr>
      </w:pPr>
      <w:r>
        <w:rPr>
          <w:sz w:val="28"/>
          <w:szCs w:val="28"/>
          <w:lang w:val="kk-KZ"/>
        </w:rPr>
        <w:t>5. Устранение дефектов в течение 2 дней.</w:t>
      </w:r>
    </w:p>
    <w:p w14:paraId="6A3D7599" w14:textId="77777777" w:rsidR="00BB7558" w:rsidRDefault="00BB7558" w:rsidP="00BB7558">
      <w:pPr>
        <w:ind w:firstLine="709"/>
        <w:rPr>
          <w:sz w:val="28"/>
          <w:szCs w:val="28"/>
          <w:lang w:val="kk-KZ"/>
        </w:rPr>
      </w:pPr>
      <w:r>
        <w:rPr>
          <w:sz w:val="28"/>
          <w:szCs w:val="28"/>
          <w:lang w:val="kk-KZ"/>
        </w:rPr>
        <w:t>6. Возможность работать в выходные и праздничные дни.</w:t>
      </w:r>
    </w:p>
    <w:p w14:paraId="52D54DAA" w14:textId="77777777" w:rsidR="00BB7558" w:rsidRDefault="00BB7558" w:rsidP="00BB7558">
      <w:pPr>
        <w:ind w:firstLine="709"/>
        <w:rPr>
          <w:sz w:val="28"/>
          <w:szCs w:val="28"/>
          <w:lang w:val="kk-KZ"/>
        </w:rPr>
      </w:pPr>
      <w:r>
        <w:rPr>
          <w:sz w:val="28"/>
          <w:szCs w:val="28"/>
          <w:lang w:val="kk-KZ"/>
        </w:rPr>
        <w:t xml:space="preserve">7. Доставка баннеров Исполнителем к месту нахождения Заказчика и </w:t>
      </w:r>
      <w:r>
        <w:rPr>
          <w:b/>
          <w:sz w:val="28"/>
          <w:szCs w:val="28"/>
          <w:lang w:val="kk-KZ"/>
        </w:rPr>
        <w:t>установка на рекламный стенд!</w:t>
      </w:r>
    </w:p>
    <w:p w14:paraId="5C115FDA" w14:textId="0FE7A908" w:rsidR="00BB7558" w:rsidRDefault="00BB7558" w:rsidP="00BB7558">
      <w:pPr>
        <w:ind w:firstLine="709"/>
        <w:rPr>
          <w:sz w:val="28"/>
          <w:szCs w:val="28"/>
        </w:rPr>
      </w:pPr>
      <w:r>
        <w:rPr>
          <w:sz w:val="28"/>
          <w:szCs w:val="28"/>
        </w:rPr>
        <w:t>8.</w:t>
      </w:r>
      <w:r w:rsidR="001D1236">
        <w:rPr>
          <w:sz w:val="28"/>
          <w:szCs w:val="28"/>
        </w:rPr>
        <w:t xml:space="preserve"> Площадь подготовленных баннер</w:t>
      </w:r>
      <w:bookmarkStart w:id="0" w:name="_GoBack"/>
      <w:bookmarkEnd w:id="0"/>
      <w:r>
        <w:rPr>
          <w:sz w:val="28"/>
          <w:szCs w:val="28"/>
        </w:rPr>
        <w:t xml:space="preserve"> – </w:t>
      </w:r>
      <w:r w:rsidR="00E115B7">
        <w:rPr>
          <w:sz w:val="28"/>
          <w:szCs w:val="28"/>
        </w:rPr>
        <w:t>5*4</w:t>
      </w:r>
    </w:p>
    <w:p w14:paraId="21971A05" w14:textId="77777777" w:rsidR="00BB7558" w:rsidRDefault="00BB7558" w:rsidP="00BB7558">
      <w:pPr>
        <w:ind w:firstLine="709"/>
        <w:rPr>
          <w:sz w:val="28"/>
          <w:szCs w:val="28"/>
        </w:rPr>
      </w:pPr>
      <w:r>
        <w:rPr>
          <w:sz w:val="28"/>
          <w:szCs w:val="28"/>
        </w:rPr>
        <w:t>9. Поставщик обязан учитывать климатические условия региона во избежание разрыва баннера при сильном ветре и других погодных условиях. Если баннер порван и обнаружены другие дефекты, поставщик заменит и перемонтирует баннер за свой счет в течение одного календарного дня.</w:t>
      </w:r>
    </w:p>
    <w:p w14:paraId="3CCDF3E7" w14:textId="77777777" w:rsidR="00BB7558" w:rsidRDefault="00BB7558" w:rsidP="00BB7558">
      <w:pPr>
        <w:ind w:firstLine="709"/>
        <w:rPr>
          <w:sz w:val="28"/>
          <w:szCs w:val="28"/>
        </w:rPr>
      </w:pPr>
      <w:r>
        <w:rPr>
          <w:sz w:val="28"/>
          <w:szCs w:val="28"/>
        </w:rPr>
        <w:t>10. В стоимость баннера входит: разработка дизайна, согласование эскиза с Заказчиком, баннерная ткань, печать на баннерной ткани, поклейка, стекла, другие дополнительные крепежные материалы, необходимые для установки на рекламный стенд.</w:t>
      </w:r>
    </w:p>
    <w:p w14:paraId="4412C6B3" w14:textId="77777777" w:rsidR="00BB7558" w:rsidRDefault="00BB7558" w:rsidP="00BB7558">
      <w:pPr>
        <w:ind w:firstLine="709"/>
        <w:rPr>
          <w:sz w:val="28"/>
          <w:szCs w:val="28"/>
        </w:rPr>
      </w:pPr>
      <w:r>
        <w:rPr>
          <w:sz w:val="28"/>
          <w:szCs w:val="28"/>
        </w:rPr>
        <w:t>11. Старые баннера, стенды передаются Заказчику после демонтажа.</w:t>
      </w:r>
    </w:p>
    <w:p w14:paraId="1F5D9C71" w14:textId="77777777" w:rsidR="00BB7558" w:rsidRDefault="00BB7558" w:rsidP="00BB7558">
      <w:pPr>
        <w:ind w:firstLine="709"/>
        <w:rPr>
          <w:sz w:val="28"/>
          <w:szCs w:val="28"/>
          <w:lang w:val="kk-KZ"/>
        </w:rPr>
      </w:pPr>
    </w:p>
    <w:p w14:paraId="6547659A" w14:textId="77777777" w:rsidR="00BB7558" w:rsidRDefault="00BB7558" w:rsidP="00BB7558">
      <w:pPr>
        <w:ind w:firstLine="709"/>
        <w:rPr>
          <w:sz w:val="28"/>
          <w:szCs w:val="28"/>
          <w:lang w:val="kk-KZ"/>
        </w:rPr>
      </w:pPr>
    </w:p>
    <w:p w14:paraId="5E563EA9" w14:textId="77777777" w:rsidR="00CC4775" w:rsidRPr="00BB7558" w:rsidRDefault="00CC4775" w:rsidP="00C534FA"/>
    <w:p w14:paraId="22DF6DCE" w14:textId="719A6FA7" w:rsidR="00CC4775" w:rsidRDefault="00CC4775" w:rsidP="00C534FA"/>
    <w:p w14:paraId="3CDE9F03" w14:textId="77777777" w:rsidR="007C77D0" w:rsidRDefault="007C77D0" w:rsidP="00C534FA"/>
    <w:p w14:paraId="304CC5B1" w14:textId="77777777" w:rsidR="007C77D0" w:rsidRDefault="007C77D0" w:rsidP="00C534FA"/>
    <w:p w14:paraId="662F5A0C" w14:textId="77777777" w:rsidR="007C77D0" w:rsidRDefault="007C77D0" w:rsidP="00C534FA"/>
    <w:p w14:paraId="78059082" w14:textId="4CBA4C75" w:rsidR="007C77D0" w:rsidRPr="007C77D0" w:rsidRDefault="007C77D0" w:rsidP="00C534FA"/>
    <w:sectPr w:rsidR="007C77D0" w:rsidRPr="007C77D0" w:rsidSect="00BB7558">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657752"/>
    <w:multiLevelType w:val="hybridMultilevel"/>
    <w:tmpl w:val="B928E75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3CAB"/>
    <w:rsid w:val="00017DF1"/>
    <w:rsid w:val="00117B35"/>
    <w:rsid w:val="001B5802"/>
    <w:rsid w:val="001D1120"/>
    <w:rsid w:val="001D1236"/>
    <w:rsid w:val="0027079D"/>
    <w:rsid w:val="00293CAB"/>
    <w:rsid w:val="002C16C3"/>
    <w:rsid w:val="00332DC8"/>
    <w:rsid w:val="004F4197"/>
    <w:rsid w:val="00557CBB"/>
    <w:rsid w:val="00576254"/>
    <w:rsid w:val="005942BE"/>
    <w:rsid w:val="006C3D99"/>
    <w:rsid w:val="006D4DC4"/>
    <w:rsid w:val="00702726"/>
    <w:rsid w:val="00721B13"/>
    <w:rsid w:val="00746D00"/>
    <w:rsid w:val="00784C82"/>
    <w:rsid w:val="007B1ACC"/>
    <w:rsid w:val="007C77D0"/>
    <w:rsid w:val="007E109E"/>
    <w:rsid w:val="00821FE6"/>
    <w:rsid w:val="0083707A"/>
    <w:rsid w:val="008E25E6"/>
    <w:rsid w:val="00906CC5"/>
    <w:rsid w:val="00A13D10"/>
    <w:rsid w:val="00A53C0B"/>
    <w:rsid w:val="00AB1322"/>
    <w:rsid w:val="00AC7DE4"/>
    <w:rsid w:val="00B71AF9"/>
    <w:rsid w:val="00BB7558"/>
    <w:rsid w:val="00BD2D40"/>
    <w:rsid w:val="00BE630F"/>
    <w:rsid w:val="00C534FA"/>
    <w:rsid w:val="00C66143"/>
    <w:rsid w:val="00C71ADD"/>
    <w:rsid w:val="00C858F3"/>
    <w:rsid w:val="00CC4775"/>
    <w:rsid w:val="00CC7878"/>
    <w:rsid w:val="00DF75CE"/>
    <w:rsid w:val="00E115B7"/>
    <w:rsid w:val="00E13125"/>
    <w:rsid w:val="00EC13FD"/>
    <w:rsid w:val="00EE0DAD"/>
    <w:rsid w:val="00F04511"/>
    <w:rsid w:val="00F05FF0"/>
    <w:rsid w:val="00F76282"/>
    <w:rsid w:val="00FE7E35"/>
  </w:rsids>
  <m:mathPr>
    <m:mathFont m:val="Cambria Math"/>
    <m:brkBin m:val="before"/>
    <m:brkBinSub m:val="--"/>
    <m:smallFrac m:val="0"/>
    <m:dispDef/>
    <m:lMargin m:val="0"/>
    <m:rMargin m:val="0"/>
    <m:defJc m:val="centerGroup"/>
    <m:wrapIndent m:val="1440"/>
    <m:intLim m:val="subSup"/>
    <m:naryLim m:val="undOvr"/>
  </m:mathPr>
  <w:themeFontLang w:val="aa-E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033BD"/>
  <w15:chartTrackingRefBased/>
  <w15:docId w15:val="{CA0714FF-7D9D-4F93-803E-9174F42F4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aa-ET"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1AF9"/>
    <w:pPr>
      <w:spacing w:after="0" w:line="240" w:lineRule="auto"/>
    </w:pPr>
    <w:rPr>
      <w:rFonts w:ascii="Times New Roman" w:eastAsia="Times New Roman" w:hAnsi="Times New Roman" w:cs="Times New Roman"/>
      <w:kern w:val="0"/>
      <w:lang w:val="ru-RU" w:eastAsia="ru-RU"/>
      <w14:ligatures w14:val="none"/>
    </w:rPr>
  </w:style>
  <w:style w:type="paragraph" w:styleId="1">
    <w:name w:val="heading 1"/>
    <w:basedOn w:val="a"/>
    <w:next w:val="a"/>
    <w:link w:val="10"/>
    <w:uiPriority w:val="9"/>
    <w:qFormat/>
    <w:rsid w:val="00293CAB"/>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aa-ET" w:eastAsia="en-US"/>
      <w14:ligatures w14:val="standardContextual"/>
    </w:rPr>
  </w:style>
  <w:style w:type="paragraph" w:styleId="2">
    <w:name w:val="heading 2"/>
    <w:basedOn w:val="a"/>
    <w:next w:val="a"/>
    <w:link w:val="20"/>
    <w:uiPriority w:val="9"/>
    <w:semiHidden/>
    <w:unhideWhenUsed/>
    <w:qFormat/>
    <w:rsid w:val="00293CAB"/>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aa-ET" w:eastAsia="en-US"/>
      <w14:ligatures w14:val="standardContextual"/>
    </w:rPr>
  </w:style>
  <w:style w:type="paragraph" w:styleId="3">
    <w:name w:val="heading 3"/>
    <w:basedOn w:val="a"/>
    <w:next w:val="a"/>
    <w:link w:val="30"/>
    <w:uiPriority w:val="9"/>
    <w:semiHidden/>
    <w:unhideWhenUsed/>
    <w:qFormat/>
    <w:rsid w:val="00293CAB"/>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aa-ET" w:eastAsia="en-US"/>
      <w14:ligatures w14:val="standardContextual"/>
    </w:rPr>
  </w:style>
  <w:style w:type="paragraph" w:styleId="4">
    <w:name w:val="heading 4"/>
    <w:basedOn w:val="a"/>
    <w:next w:val="a"/>
    <w:link w:val="40"/>
    <w:uiPriority w:val="9"/>
    <w:semiHidden/>
    <w:unhideWhenUsed/>
    <w:qFormat/>
    <w:rsid w:val="00293CAB"/>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aa-ET" w:eastAsia="en-US"/>
      <w14:ligatures w14:val="standardContextual"/>
    </w:rPr>
  </w:style>
  <w:style w:type="paragraph" w:styleId="5">
    <w:name w:val="heading 5"/>
    <w:basedOn w:val="a"/>
    <w:next w:val="a"/>
    <w:link w:val="50"/>
    <w:uiPriority w:val="9"/>
    <w:semiHidden/>
    <w:unhideWhenUsed/>
    <w:qFormat/>
    <w:rsid w:val="00293CAB"/>
    <w:pPr>
      <w:keepNext/>
      <w:keepLines/>
      <w:spacing w:before="80" w:after="40" w:line="278" w:lineRule="auto"/>
      <w:outlineLvl w:val="4"/>
    </w:pPr>
    <w:rPr>
      <w:rFonts w:asciiTheme="minorHAnsi" w:eastAsiaTheme="majorEastAsia" w:hAnsiTheme="minorHAnsi" w:cstheme="majorBidi"/>
      <w:color w:val="0F4761" w:themeColor="accent1" w:themeShade="BF"/>
      <w:kern w:val="2"/>
      <w:lang w:val="aa-ET" w:eastAsia="en-US"/>
      <w14:ligatures w14:val="standardContextual"/>
    </w:rPr>
  </w:style>
  <w:style w:type="paragraph" w:styleId="6">
    <w:name w:val="heading 6"/>
    <w:basedOn w:val="a"/>
    <w:next w:val="a"/>
    <w:link w:val="60"/>
    <w:uiPriority w:val="9"/>
    <w:semiHidden/>
    <w:unhideWhenUsed/>
    <w:qFormat/>
    <w:rsid w:val="00293CAB"/>
    <w:pPr>
      <w:keepNext/>
      <w:keepLines/>
      <w:spacing w:before="40" w:line="278" w:lineRule="auto"/>
      <w:outlineLvl w:val="5"/>
    </w:pPr>
    <w:rPr>
      <w:rFonts w:asciiTheme="minorHAnsi" w:eastAsiaTheme="majorEastAsia" w:hAnsiTheme="minorHAnsi" w:cstheme="majorBidi"/>
      <w:i/>
      <w:iCs/>
      <w:color w:val="595959" w:themeColor="text1" w:themeTint="A6"/>
      <w:kern w:val="2"/>
      <w:lang w:val="aa-ET" w:eastAsia="en-US"/>
      <w14:ligatures w14:val="standardContextual"/>
    </w:rPr>
  </w:style>
  <w:style w:type="paragraph" w:styleId="7">
    <w:name w:val="heading 7"/>
    <w:basedOn w:val="a"/>
    <w:next w:val="a"/>
    <w:link w:val="70"/>
    <w:uiPriority w:val="9"/>
    <w:semiHidden/>
    <w:unhideWhenUsed/>
    <w:qFormat/>
    <w:rsid w:val="00293CAB"/>
    <w:pPr>
      <w:keepNext/>
      <w:keepLines/>
      <w:spacing w:before="40" w:line="278" w:lineRule="auto"/>
      <w:outlineLvl w:val="6"/>
    </w:pPr>
    <w:rPr>
      <w:rFonts w:asciiTheme="minorHAnsi" w:eastAsiaTheme="majorEastAsia" w:hAnsiTheme="minorHAnsi" w:cstheme="majorBidi"/>
      <w:color w:val="595959" w:themeColor="text1" w:themeTint="A6"/>
      <w:kern w:val="2"/>
      <w:lang w:val="aa-ET" w:eastAsia="en-US"/>
      <w14:ligatures w14:val="standardContextual"/>
    </w:rPr>
  </w:style>
  <w:style w:type="paragraph" w:styleId="8">
    <w:name w:val="heading 8"/>
    <w:basedOn w:val="a"/>
    <w:next w:val="a"/>
    <w:link w:val="80"/>
    <w:uiPriority w:val="9"/>
    <w:semiHidden/>
    <w:unhideWhenUsed/>
    <w:qFormat/>
    <w:rsid w:val="00293CAB"/>
    <w:pPr>
      <w:keepNext/>
      <w:keepLines/>
      <w:spacing w:line="278" w:lineRule="auto"/>
      <w:outlineLvl w:val="7"/>
    </w:pPr>
    <w:rPr>
      <w:rFonts w:asciiTheme="minorHAnsi" w:eastAsiaTheme="majorEastAsia" w:hAnsiTheme="minorHAnsi" w:cstheme="majorBidi"/>
      <w:i/>
      <w:iCs/>
      <w:color w:val="272727" w:themeColor="text1" w:themeTint="D8"/>
      <w:kern w:val="2"/>
      <w:lang w:val="aa-ET" w:eastAsia="en-US"/>
      <w14:ligatures w14:val="standardContextual"/>
    </w:rPr>
  </w:style>
  <w:style w:type="paragraph" w:styleId="9">
    <w:name w:val="heading 9"/>
    <w:basedOn w:val="a"/>
    <w:next w:val="a"/>
    <w:link w:val="90"/>
    <w:uiPriority w:val="9"/>
    <w:semiHidden/>
    <w:unhideWhenUsed/>
    <w:qFormat/>
    <w:rsid w:val="00293CAB"/>
    <w:pPr>
      <w:keepNext/>
      <w:keepLines/>
      <w:spacing w:line="278" w:lineRule="auto"/>
      <w:outlineLvl w:val="8"/>
    </w:pPr>
    <w:rPr>
      <w:rFonts w:asciiTheme="minorHAnsi" w:eastAsiaTheme="majorEastAsia" w:hAnsiTheme="minorHAnsi" w:cstheme="majorBidi"/>
      <w:color w:val="272727" w:themeColor="text1" w:themeTint="D8"/>
      <w:kern w:val="2"/>
      <w:lang w:val="aa-ET"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93CAB"/>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293CAB"/>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293CAB"/>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293CAB"/>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293CAB"/>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293CAB"/>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293CAB"/>
    <w:rPr>
      <w:rFonts w:eastAsiaTheme="majorEastAsia" w:cstheme="majorBidi"/>
      <w:color w:val="595959" w:themeColor="text1" w:themeTint="A6"/>
    </w:rPr>
  </w:style>
  <w:style w:type="character" w:customStyle="1" w:styleId="80">
    <w:name w:val="Заголовок 8 Знак"/>
    <w:basedOn w:val="a0"/>
    <w:link w:val="8"/>
    <w:uiPriority w:val="9"/>
    <w:semiHidden/>
    <w:rsid w:val="00293CAB"/>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293CAB"/>
    <w:rPr>
      <w:rFonts w:eastAsiaTheme="majorEastAsia" w:cstheme="majorBidi"/>
      <w:color w:val="272727" w:themeColor="text1" w:themeTint="D8"/>
    </w:rPr>
  </w:style>
  <w:style w:type="paragraph" w:styleId="a3">
    <w:name w:val="Title"/>
    <w:basedOn w:val="a"/>
    <w:next w:val="a"/>
    <w:link w:val="a4"/>
    <w:uiPriority w:val="10"/>
    <w:qFormat/>
    <w:rsid w:val="00293CAB"/>
    <w:pPr>
      <w:spacing w:after="80"/>
      <w:contextualSpacing/>
    </w:pPr>
    <w:rPr>
      <w:rFonts w:asciiTheme="majorHAnsi" w:eastAsiaTheme="majorEastAsia" w:hAnsiTheme="majorHAnsi" w:cstheme="majorBidi"/>
      <w:spacing w:val="-10"/>
      <w:kern w:val="28"/>
      <w:sz w:val="56"/>
      <w:szCs w:val="56"/>
      <w:lang w:val="aa-ET" w:eastAsia="en-US"/>
      <w14:ligatures w14:val="standardContextual"/>
    </w:rPr>
  </w:style>
  <w:style w:type="character" w:customStyle="1" w:styleId="a4">
    <w:name w:val="Название Знак"/>
    <w:basedOn w:val="a0"/>
    <w:link w:val="a3"/>
    <w:uiPriority w:val="10"/>
    <w:rsid w:val="00293CA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93CAB"/>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aa-ET" w:eastAsia="en-US"/>
      <w14:ligatures w14:val="standardContextual"/>
    </w:rPr>
  </w:style>
  <w:style w:type="character" w:customStyle="1" w:styleId="a6">
    <w:name w:val="Подзаголовок Знак"/>
    <w:basedOn w:val="a0"/>
    <w:link w:val="a5"/>
    <w:uiPriority w:val="11"/>
    <w:rsid w:val="00293CAB"/>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293CAB"/>
    <w:pPr>
      <w:spacing w:before="160" w:after="160" w:line="278" w:lineRule="auto"/>
      <w:jc w:val="center"/>
    </w:pPr>
    <w:rPr>
      <w:rFonts w:asciiTheme="minorHAnsi" w:eastAsiaTheme="minorHAnsi" w:hAnsiTheme="minorHAnsi" w:cstheme="minorBidi"/>
      <w:i/>
      <w:iCs/>
      <w:color w:val="404040" w:themeColor="text1" w:themeTint="BF"/>
      <w:kern w:val="2"/>
      <w:lang w:val="aa-ET" w:eastAsia="en-US"/>
      <w14:ligatures w14:val="standardContextual"/>
    </w:rPr>
  </w:style>
  <w:style w:type="character" w:customStyle="1" w:styleId="22">
    <w:name w:val="Цитата 2 Знак"/>
    <w:basedOn w:val="a0"/>
    <w:link w:val="21"/>
    <w:uiPriority w:val="29"/>
    <w:rsid w:val="00293CAB"/>
    <w:rPr>
      <w:i/>
      <w:iCs/>
      <w:color w:val="404040" w:themeColor="text1" w:themeTint="BF"/>
    </w:rPr>
  </w:style>
  <w:style w:type="paragraph" w:styleId="a7">
    <w:name w:val="List Paragraph"/>
    <w:basedOn w:val="a"/>
    <w:uiPriority w:val="34"/>
    <w:qFormat/>
    <w:rsid w:val="00293CAB"/>
    <w:pPr>
      <w:spacing w:after="160" w:line="278" w:lineRule="auto"/>
      <w:ind w:left="720"/>
      <w:contextualSpacing/>
    </w:pPr>
    <w:rPr>
      <w:rFonts w:asciiTheme="minorHAnsi" w:eastAsiaTheme="minorHAnsi" w:hAnsiTheme="minorHAnsi" w:cstheme="minorBidi"/>
      <w:kern w:val="2"/>
      <w:lang w:val="aa-ET" w:eastAsia="en-US"/>
      <w14:ligatures w14:val="standardContextual"/>
    </w:rPr>
  </w:style>
  <w:style w:type="character" w:styleId="a8">
    <w:name w:val="Intense Emphasis"/>
    <w:basedOn w:val="a0"/>
    <w:uiPriority w:val="21"/>
    <w:qFormat/>
    <w:rsid w:val="00293CAB"/>
    <w:rPr>
      <w:i/>
      <w:iCs/>
      <w:color w:val="0F4761" w:themeColor="accent1" w:themeShade="BF"/>
    </w:rPr>
  </w:style>
  <w:style w:type="paragraph" w:styleId="a9">
    <w:name w:val="Intense Quote"/>
    <w:basedOn w:val="a"/>
    <w:next w:val="a"/>
    <w:link w:val="aa"/>
    <w:uiPriority w:val="30"/>
    <w:qFormat/>
    <w:rsid w:val="00293CAB"/>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aa-ET" w:eastAsia="en-US"/>
      <w14:ligatures w14:val="standardContextual"/>
    </w:rPr>
  </w:style>
  <w:style w:type="character" w:customStyle="1" w:styleId="aa">
    <w:name w:val="Выделенная цитата Знак"/>
    <w:basedOn w:val="a0"/>
    <w:link w:val="a9"/>
    <w:uiPriority w:val="30"/>
    <w:rsid w:val="00293CAB"/>
    <w:rPr>
      <w:i/>
      <w:iCs/>
      <w:color w:val="0F4761" w:themeColor="accent1" w:themeShade="BF"/>
    </w:rPr>
  </w:style>
  <w:style w:type="character" w:styleId="ab">
    <w:name w:val="Intense Reference"/>
    <w:basedOn w:val="a0"/>
    <w:uiPriority w:val="32"/>
    <w:qFormat/>
    <w:rsid w:val="00293CAB"/>
    <w:rPr>
      <w:b/>
      <w:bCs/>
      <w:smallCaps/>
      <w:color w:val="0F4761" w:themeColor="accent1" w:themeShade="BF"/>
      <w:spacing w:val="5"/>
    </w:rPr>
  </w:style>
  <w:style w:type="character" w:styleId="ac">
    <w:name w:val="Hyperlink"/>
    <w:unhideWhenUsed/>
    <w:rsid w:val="00332DC8"/>
    <w:rPr>
      <w:color w:val="0000FF"/>
      <w:u w:val="single"/>
    </w:rPr>
  </w:style>
  <w:style w:type="character" w:styleId="ad">
    <w:name w:val="Strong"/>
    <w:basedOn w:val="a0"/>
    <w:qFormat/>
    <w:rsid w:val="00332DC8"/>
    <w:rPr>
      <w:b/>
      <w:bCs/>
    </w:rPr>
  </w:style>
  <w:style w:type="table" w:styleId="ae">
    <w:name w:val="Table Grid"/>
    <w:basedOn w:val="a1"/>
    <w:uiPriority w:val="39"/>
    <w:rsid w:val="008370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rmal (Web)"/>
    <w:basedOn w:val="a"/>
    <w:semiHidden/>
    <w:unhideWhenUsed/>
    <w:rsid w:val="00BB755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9768333">
      <w:bodyDiv w:val="1"/>
      <w:marLeft w:val="0"/>
      <w:marRight w:val="0"/>
      <w:marTop w:val="0"/>
      <w:marBottom w:val="0"/>
      <w:divBdr>
        <w:top w:val="none" w:sz="0" w:space="0" w:color="auto"/>
        <w:left w:val="none" w:sz="0" w:space="0" w:color="auto"/>
        <w:bottom w:val="none" w:sz="0" w:space="0" w:color="auto"/>
        <w:right w:val="none" w:sz="0" w:space="0" w:color="auto"/>
      </w:divBdr>
    </w:div>
    <w:div w:id="1425299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287</TotalTime>
  <Pages>2</Pages>
  <Words>407</Words>
  <Characters>2320</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peh_74@outlook.com</dc:creator>
  <cp:keywords/>
  <dc:description/>
  <cp:lastModifiedBy>Lenovo</cp:lastModifiedBy>
  <cp:revision>26</cp:revision>
  <cp:lastPrinted>2025-10-28T04:59:00Z</cp:lastPrinted>
  <dcterms:created xsi:type="dcterms:W3CDTF">2025-07-17T14:21:00Z</dcterms:created>
  <dcterms:modified xsi:type="dcterms:W3CDTF">2026-10-12T18:50:00Z</dcterms:modified>
</cp:coreProperties>
</file>