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B137D" w14:textId="77777777" w:rsidR="00826C8D" w:rsidRPr="00826C8D" w:rsidRDefault="00826C8D" w:rsidP="00826C8D">
      <w:pPr>
        <w:pStyle w:val="aa"/>
        <w:rPr>
          <w:rFonts w:ascii="Times New Roman" w:hAnsi="Times New Roman"/>
          <w:b/>
          <w:sz w:val="28"/>
          <w:szCs w:val="28"/>
        </w:rPr>
      </w:pPr>
    </w:p>
    <w:p w14:paraId="5A978E88" w14:textId="77777777" w:rsidR="00826C8D" w:rsidRPr="00826C8D" w:rsidRDefault="00826C8D" w:rsidP="00826C8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826C8D">
        <w:rPr>
          <w:rFonts w:ascii="Times New Roman" w:hAnsi="Times New Roman"/>
          <w:b/>
          <w:sz w:val="28"/>
          <w:szCs w:val="28"/>
          <w:lang w:val="kk-KZ"/>
        </w:rPr>
        <w:t>Т</w:t>
      </w:r>
      <w:proofErr w:type="spellStart"/>
      <w:r w:rsidRPr="00826C8D">
        <w:rPr>
          <w:rFonts w:ascii="Times New Roman" w:hAnsi="Times New Roman"/>
          <w:b/>
          <w:sz w:val="28"/>
          <w:szCs w:val="28"/>
        </w:rPr>
        <w:t>ехническая</w:t>
      </w:r>
      <w:proofErr w:type="spellEnd"/>
      <w:r w:rsidRPr="00826C8D">
        <w:rPr>
          <w:rFonts w:ascii="Times New Roman" w:hAnsi="Times New Roman"/>
          <w:b/>
          <w:sz w:val="28"/>
          <w:szCs w:val="28"/>
        </w:rPr>
        <w:t xml:space="preserve"> спецификация закупаемых услуг</w:t>
      </w:r>
    </w:p>
    <w:p w14:paraId="0343D55F" w14:textId="77777777" w:rsidR="00826C8D" w:rsidRPr="00826C8D" w:rsidRDefault="00826C8D" w:rsidP="00826C8D">
      <w:pPr>
        <w:pStyle w:val="aa"/>
        <w:rPr>
          <w:rFonts w:ascii="Times New Roman" w:hAnsi="Times New Roman"/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365"/>
      </w:tblGrid>
      <w:tr w:rsidR="00826C8D" w:rsidRPr="00826C8D" w14:paraId="350A639E" w14:textId="77777777" w:rsidTr="00826C8D">
        <w:trPr>
          <w:trHeight w:val="834"/>
        </w:trPr>
        <w:tc>
          <w:tcPr>
            <w:tcW w:w="851" w:type="dxa"/>
            <w:vAlign w:val="center"/>
          </w:tcPr>
          <w:p w14:paraId="5C5D4872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14:paraId="01B11A55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4BDBFD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365" w:type="dxa"/>
            <w:tcBorders>
              <w:left w:val="single" w:sz="4" w:space="0" w:color="auto"/>
            </w:tcBorders>
            <w:vAlign w:val="center"/>
          </w:tcPr>
          <w:p w14:paraId="334339BA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826C8D" w:rsidRPr="00826C8D" w14:paraId="56632FC9" w14:textId="77777777" w:rsidTr="00826C8D">
        <w:trPr>
          <w:trHeight w:val="288"/>
        </w:trPr>
        <w:tc>
          <w:tcPr>
            <w:tcW w:w="851" w:type="dxa"/>
          </w:tcPr>
          <w:p w14:paraId="6A9C686E" w14:textId="77777777" w:rsidR="00826C8D" w:rsidRPr="00826C8D" w:rsidRDefault="00826C8D" w:rsidP="005D7CFC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6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D5F4178" w14:textId="77777777" w:rsidR="00826C8D" w:rsidRPr="00826C8D" w:rsidRDefault="00826C8D" w:rsidP="005D7CFC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365" w:type="dxa"/>
            <w:tcBorders>
              <w:left w:val="single" w:sz="4" w:space="0" w:color="auto"/>
            </w:tcBorders>
          </w:tcPr>
          <w:p w14:paraId="1A5F5597" w14:textId="77777777" w:rsidR="00826C8D" w:rsidRPr="00826C8D" w:rsidRDefault="00826C8D" w:rsidP="005D7CFC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826C8D" w:rsidRPr="009F3DB6" w14:paraId="1498D514" w14:textId="77777777" w:rsidTr="00826C8D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362D191F" w14:textId="59B44779" w:rsidR="00826C8D" w:rsidRPr="009F3DB6" w:rsidRDefault="00826C8D" w:rsidP="00826C8D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3DB6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7F42" w14:textId="3284D26E" w:rsidR="00826C8D" w:rsidRPr="009F3DB6" w:rsidRDefault="00826C8D" w:rsidP="009F3DB6">
            <w:pPr>
              <w:pStyle w:val="aa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3DB6">
              <w:rPr>
                <w:rFonts w:ascii="Times New Roman" w:hAnsi="Times New Roman"/>
                <w:sz w:val="24"/>
                <w:szCs w:val="24"/>
              </w:rPr>
              <w:t>Услуги</w:t>
            </w:r>
            <w:r w:rsidR="00D765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F3DB6" w:rsidRPr="009F3DB6">
              <w:rPr>
                <w:rFonts w:ascii="Times New Roman" w:hAnsi="Times New Roman"/>
                <w:sz w:val="24"/>
                <w:szCs w:val="24"/>
              </w:rPr>
              <w:t>по изготовлению</w:t>
            </w:r>
            <w:r w:rsidR="0064660D">
              <w:rPr>
                <w:rFonts w:ascii="Times New Roman" w:hAnsi="Times New Roman"/>
                <w:sz w:val="24"/>
                <w:szCs w:val="24"/>
              </w:rPr>
              <w:t xml:space="preserve"> и установке</w:t>
            </w:r>
            <w:r w:rsidR="00F9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3DB6" w:rsidRPr="009F3DB6">
              <w:rPr>
                <w:rFonts w:ascii="Times New Roman" w:hAnsi="Times New Roman"/>
                <w:sz w:val="24"/>
                <w:szCs w:val="24"/>
              </w:rPr>
              <w:t>ролл-штор и жалюзи</w:t>
            </w:r>
            <w:r w:rsidR="00D50B9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469CAEF" w14:textId="77777777" w:rsidR="00826C8D" w:rsidRPr="009F3DB6" w:rsidRDefault="00826C8D" w:rsidP="005D7CFC">
            <w:pPr>
              <w:pStyle w:val="aa"/>
              <w:jc w:val="both"/>
              <w:rPr>
                <w:rStyle w:val="a7"/>
                <w:rFonts w:ascii="Times New Roman" w:eastAsiaTheme="majorEastAsia" w:hAnsi="Times New Roman"/>
                <w:sz w:val="24"/>
                <w:szCs w:val="24"/>
              </w:rPr>
            </w:pPr>
          </w:p>
          <w:p w14:paraId="199B295D" w14:textId="77777777" w:rsidR="00826C8D" w:rsidRPr="009F3DB6" w:rsidRDefault="00826C8D" w:rsidP="005D7CF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7793" w14:textId="25F57C1C" w:rsidR="009F3DB6" w:rsidRPr="009F3DB6" w:rsidRDefault="00B24D52" w:rsidP="009F3DB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Пошив,и</w:t>
            </w:r>
            <w:r w:rsidR="009F3DB6" w:rsidRPr="009F3DB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зготовление и установка жалюзи, ролл штор</w:t>
            </w:r>
          </w:p>
          <w:p w14:paraId="0E4535BB" w14:textId="273E7D3D" w:rsidR="00177AF2" w:rsidRPr="000C6A52" w:rsidRDefault="00177AF2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177A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Жалюзи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Ткань </w:t>
            </w:r>
            <w:r w:rsidR="00BB5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полиэстер 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должна быть п</w:t>
            </w:r>
            <w:r w:rsidRPr="009F3DB6">
              <w:rPr>
                <w:rFonts w:ascii="Times New Roman" w:hAnsi="Times New Roman" w:cs="Times New Roman"/>
                <w:sz w:val="24"/>
                <w:szCs w:val="24"/>
              </w:rPr>
              <w:t>ропитана пылеотталкивающим и антистатическим составом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Материал и цвет жалюзи согласовывать с Заказчиком. 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Светонепроницаемость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-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непрозрачные</w:t>
            </w:r>
            <w:r w:rsidR="000C6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.</w:t>
            </w:r>
            <w:r w:rsidR="00A74C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 xml:space="preserve"> </w:t>
            </w:r>
            <w:r w:rsidR="000C6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Плотность -</w:t>
            </w:r>
            <w:r w:rsidR="009D2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250-300г/м2</w:t>
            </w:r>
            <w:r w:rsidR="000C6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 xml:space="preserve"> , </w:t>
            </w:r>
            <w:r w:rsidR="009D2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М</w:t>
            </w:r>
            <w:r w:rsidR="000C6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аксимально блокир</w:t>
            </w:r>
            <w:r w:rsidR="009D2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ует</w:t>
            </w:r>
            <w:r w:rsidR="000C6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 xml:space="preserve"> солнечный свет. </w:t>
            </w:r>
            <w:r w:rsidR="009D2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Цветостойкая ткань,</w:t>
            </w:r>
            <w:r w:rsidR="000C6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 xml:space="preserve"> не выгора</w:t>
            </w:r>
            <w:r w:rsidR="009D2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ющая на солнце</w:t>
            </w:r>
            <w:r w:rsidR="000C6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KZ"/>
              </w:rPr>
              <w:t>.Фактура-гладкая.</w:t>
            </w:r>
          </w:p>
          <w:p w14:paraId="3B41F175" w14:textId="52CC9A38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Конструкция вертикальных жалюзи</w:t>
            </w:r>
          </w:p>
          <w:p w14:paraId="6BD8F20A" w14:textId="1CB2995D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Вертикальные жалюзи состоят: из верхнего карниза, ламелей (полос шириной </w:t>
            </w:r>
            <w:r w:rsidR="000C6A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мм) с грузиками и нижней цепи. Плавная регулировка светового потока осуществляется с помощью цепи управления, которая обеспечивает поворот вертикальных полотен (ламелей) вокруг своей оси на 180 градусов. С помощью шнура управления можно сдвинуть полотно жалюзи влево, вправо или от центра к краям.</w:t>
            </w:r>
          </w:p>
          <w:p w14:paraId="7CCA4FFB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Описание механизмов управления вертикальных жалюзи:</w:t>
            </w:r>
          </w:p>
          <w:p w14:paraId="786B552E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Механизм управления жалюзи состоит из цепочки, с помощью которой осуществляется разворот ламелей на 180 градусов, и шнура управления, при помощи которого сдвигаются и раздвигаются ламели, механизм предусматривает более десятка положений.</w:t>
            </w:r>
          </w:p>
          <w:p w14:paraId="48AFAF6F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Техническая характеристика механизмов вертикальных жалюзи:</w:t>
            </w:r>
          </w:p>
          <w:p w14:paraId="16EA1A8E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Направляющая </w:t>
            </w:r>
            <w:hyperlink r:id="rId5" w:tooltip="Алюминий" w:history="1">
              <w:r w:rsidRPr="009F3DB6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алюминиевая</w:t>
              </w:r>
            </w:hyperlink>
            <w:r w:rsidRPr="009F3D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стандарт, размер сечения выдержан по всей длине, высокая жесткость, вне зависимости от длины, обеспечивающая беспрепятственное и плавное движение бегунков внутри планки, окраска качественная, равномерная.</w:t>
            </w:r>
          </w:p>
          <w:p w14:paraId="2E097C46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Бегунки устойчивые к воздействию на излом и изгиб, защелка надежная, проста в обращении (ламели можно легко закрепить и при необходимости снять).</w:t>
            </w:r>
          </w:p>
          <w:p w14:paraId="3CF1563B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Механизм управления - надежный работает плавно, без рывков, по размеру соответствует направляющей, закреплен надежно, обеспечивая бесперебойную работу жалюзи.</w:t>
            </w:r>
          </w:p>
          <w:p w14:paraId="1185F63E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Шнур управления - белого цвета, капроновый, устойчив к износу.</w:t>
            </w:r>
          </w:p>
          <w:p w14:paraId="5B447613" w14:textId="77777777" w:rsidR="009F3DB6" w:rsidRP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5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Цепь управления - звенья равномерны по размеру и соответствуют ширине ламели, что обеспечивает плавный разворот и движение ламелей (жалюзи работают без сбоев в течение длительного времени).</w:t>
            </w:r>
          </w:p>
          <w:p w14:paraId="6C7290AA" w14:textId="44B2B137" w:rsidR="009F3DB6" w:rsidRDefault="009F3DB6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6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 Нижняя цепочка - белого цвета, прочная, звенья равномерны по размеру, снабжена надежной защелкой для крепления к отвесу ламели, что обеспечивает эстетический вид жалюзи вне зависимости от срока эксплуатации.</w:t>
            </w:r>
          </w:p>
          <w:p w14:paraId="164557B6" w14:textId="77777777" w:rsidR="00C11C77" w:rsidRPr="009F3DB6" w:rsidRDefault="00C11C77" w:rsidP="009F3DB6">
            <w:pPr>
              <w:shd w:val="clear" w:color="auto" w:fill="FFFFFF"/>
              <w:spacing w:before="264" w:after="264" w:line="240" w:lineRule="auto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kk-KZ"/>
              </w:rPr>
            </w:pPr>
          </w:p>
          <w:p w14:paraId="3D509E86" w14:textId="77777777" w:rsidR="009F3DB6" w:rsidRPr="009F3DB6" w:rsidRDefault="009F3DB6" w:rsidP="009F3DB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Ролл-шторы </w:t>
            </w:r>
          </w:p>
          <w:p w14:paraId="58DE5318" w14:textId="1FB31A88" w:rsidR="009F3DB6" w:rsidRPr="009F3DB6" w:rsidRDefault="009F3DB6" w:rsidP="009F3DB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F3DB6">
              <w:rPr>
                <w:rFonts w:ascii="Times New Roman" w:hAnsi="Times New Roman" w:cs="Times New Roman"/>
                <w:sz w:val="24"/>
                <w:szCs w:val="24"/>
              </w:rPr>
              <w:t>Характеристика:</w:t>
            </w:r>
            <w:r w:rsidR="001C1B58"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Ткань</w:t>
            </w:r>
            <w:proofErr w:type="spellEnd"/>
            <w:proofErr w:type="gramEnd"/>
            <w:r w:rsidR="00BB5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полиэстер,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должна быть п</w:t>
            </w:r>
            <w:r w:rsidRPr="009F3DB6">
              <w:rPr>
                <w:rFonts w:ascii="Times New Roman" w:hAnsi="Times New Roman" w:cs="Times New Roman"/>
                <w:sz w:val="24"/>
                <w:szCs w:val="24"/>
              </w:rPr>
              <w:t>ропитана пылеотталкивающим и антистатическим составом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. Фактура – гладкая, плотность- </w:t>
            </w:r>
            <w:r w:rsidR="009D27BB">
              <w:rPr>
                <w:rFonts w:ascii="Times New Roman" w:hAnsi="Times New Roman" w:cs="Times New Roman"/>
                <w:sz w:val="24"/>
                <w:szCs w:val="24"/>
              </w:rPr>
              <w:t xml:space="preserve">250-300 г/м2, 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100% блокировать дневной </w:t>
            </w:r>
            <w:proofErr w:type="gramStart"/>
            <w:r w:rsidR="000C6A52">
              <w:rPr>
                <w:rFonts w:ascii="Times New Roman" w:hAnsi="Times New Roman" w:cs="Times New Roman"/>
                <w:sz w:val="24"/>
                <w:szCs w:val="24"/>
              </w:rPr>
              <w:t>свет</w:t>
            </w:r>
            <w:r w:rsidR="009D27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 невыгорающая</w:t>
            </w:r>
            <w:proofErr w:type="gramEnd"/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 ткань, </w:t>
            </w:r>
            <w:proofErr w:type="spellStart"/>
            <w:r w:rsidR="000C6A52">
              <w:rPr>
                <w:rFonts w:ascii="Times New Roman" w:hAnsi="Times New Roman" w:cs="Times New Roman"/>
                <w:sz w:val="24"/>
                <w:szCs w:val="24"/>
              </w:rPr>
              <w:t>цветостойк</w:t>
            </w:r>
            <w:r w:rsidR="009D27B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9D27BB">
              <w:rPr>
                <w:rFonts w:ascii="Times New Roman" w:hAnsi="Times New Roman" w:cs="Times New Roman"/>
                <w:sz w:val="24"/>
                <w:szCs w:val="24"/>
              </w:rPr>
              <w:t xml:space="preserve"> ткань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3DB6">
              <w:rPr>
                <w:rFonts w:ascii="Times New Roman" w:hAnsi="Times New Roman" w:cs="Times New Roman"/>
                <w:sz w:val="24"/>
                <w:szCs w:val="24"/>
              </w:rPr>
              <w:t xml:space="preserve"> Механизм европейский (минимальная гарантия 1 год). Регулировочная цепь должна доходить до подоконника не менее 30 см.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 Фурнитура должна быть качественная</w:t>
            </w:r>
          </w:p>
          <w:p w14:paraId="52020FC6" w14:textId="7FA0A3A1" w:rsidR="008859D9" w:rsidRDefault="008859D9" w:rsidP="001C1B58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</w:pPr>
            <w:bookmarkStart w:id="0" w:name="_Hlk215490754"/>
            <w:r w:rsidRPr="008859D9">
              <w:rPr>
                <w:rFonts w:ascii="Roboto" w:eastAsia="Times New Roman" w:hAnsi="Roboto" w:cs="Times New Roman"/>
                <w:color w:val="000000"/>
                <w:sz w:val="21"/>
                <w:szCs w:val="21"/>
                <w:lang w:val="ru-KZ" w:eastAsia="ru-KZ"/>
              </w:rPr>
              <w:br/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Назначение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-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универсальное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.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Тип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-р</w:t>
            </w:r>
            <w:proofErr w:type="spellStart"/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улонные</w:t>
            </w:r>
            <w:proofErr w:type="spellEnd"/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.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К</w:t>
            </w:r>
            <w:proofErr w:type="spellStart"/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репление</w:t>
            </w:r>
            <w:proofErr w:type="spellEnd"/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-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саморезы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.</w:t>
            </w:r>
            <w:r w:rsidR="000A6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К</w:t>
            </w:r>
            <w:proofErr w:type="spellStart"/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оличество</w:t>
            </w:r>
            <w:proofErr w:type="spellEnd"/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полотен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, </w:t>
            </w:r>
            <w:r w:rsidR="000A6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Материал и цвет ролл штор согласовывать с Заказчиком. 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Светонепроницаемость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-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непрозрачные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.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Комплектация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 xml:space="preserve"> 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рулонные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KZ"/>
              </w:rPr>
              <w:t>.</w:t>
            </w:r>
          </w:p>
          <w:bookmarkEnd w:id="0"/>
          <w:p w14:paraId="6B81D658" w14:textId="34E7EB7C" w:rsidR="009F3DB6" w:rsidRPr="009F3DB6" w:rsidRDefault="009F3DB6" w:rsidP="009F3DB6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Механизм управления</w:t>
            </w:r>
            <w:r w:rsidR="00EA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ролл-штор и жалюзи</w:t>
            </w:r>
            <w:r w:rsidRPr="009F3D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14:paraId="6F08D644" w14:textId="77777777" w:rsidR="009F3DB6" w:rsidRPr="009F3DB6" w:rsidRDefault="009F3DB6" w:rsidP="009F3DB6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осуществляется цепочным механизмом, который на карнизе можно расположить или справа или слева от полотна ткани. Материал наматывается на трубу диаметром 28 мм.</w:t>
            </w:r>
          </w:p>
          <w:tbl>
            <w:tblPr>
              <w:tblW w:w="10033" w:type="dxa"/>
              <w:tblInd w:w="71" w:type="dxa"/>
              <w:tblLayout w:type="fixed"/>
              <w:tblCellMar>
                <w:left w:w="71" w:type="dxa"/>
                <w:right w:w="71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612"/>
              <w:gridCol w:w="4536"/>
              <w:gridCol w:w="1176"/>
            </w:tblGrid>
            <w:tr w:rsidR="00C11C77" w:rsidRPr="009F3DB6" w14:paraId="05CC7FCE" w14:textId="49442D22" w:rsidTr="00C11C77">
              <w:trPr>
                <w:trHeight w:val="198"/>
              </w:trPr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4110E8E9" w14:textId="77777777" w:rsidR="00C11C77" w:rsidRPr="009F3DB6" w:rsidRDefault="00C11C77" w:rsidP="00B505C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612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40C41660" w14:textId="77777777" w:rsidR="00C11C77" w:rsidRPr="009F3DB6" w:rsidRDefault="00C11C77" w:rsidP="00B505C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4536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3D9B31A6" w14:textId="0F378CF2" w:rsidR="00C11C77" w:rsidRPr="009F3DB6" w:rsidRDefault="00C11C77" w:rsidP="00B505C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</w:tcPr>
                <w:p w14:paraId="5784499E" w14:textId="1B9E231C" w:rsidR="00C11C77" w:rsidRDefault="00C11C77" w:rsidP="00B505C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Количество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окон,шт</w:t>
                  </w:r>
                  <w:proofErr w:type="spellEnd"/>
                  <w:proofErr w:type="gramEnd"/>
                </w:p>
              </w:tc>
            </w:tr>
            <w:tr w:rsidR="00E323DB" w:rsidRPr="009F3DB6" w14:paraId="0C3C14BF" w14:textId="09090B31" w:rsidTr="00C11C77">
              <w:trPr>
                <w:trHeight w:val="198"/>
              </w:trPr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114FB4CA" w14:textId="77777777" w:rsidR="00E323DB" w:rsidRPr="009F3DB6" w:rsidRDefault="00E323DB" w:rsidP="00E323DB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12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39D770A4" w14:textId="77777777" w:rsidR="00E323DB" w:rsidRPr="009F3DB6" w:rsidRDefault="00E323DB" w:rsidP="00E323DB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Ролл-шторы</w:t>
                  </w:r>
                </w:p>
              </w:tc>
              <w:tc>
                <w:tcPr>
                  <w:tcW w:w="4536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</w:tcPr>
                <w:p w14:paraId="19091374" w14:textId="1377316C" w:rsidR="00E323DB" w:rsidRPr="00E323DB" w:rsidRDefault="00E323DB" w:rsidP="00E323DB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 xml:space="preserve">1 окно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>не менее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 xml:space="preserve"> длина 2м2,высота 1,90м2</w:t>
                  </w:r>
                </w:p>
              </w:tc>
              <w:tc>
                <w:tcPr>
                  <w:tcW w:w="1176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</w:tcPr>
                <w:p w14:paraId="3AFF13A5" w14:textId="40CDFC10" w:rsidR="00E323DB" w:rsidRDefault="00E323DB" w:rsidP="00E323DB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</w:tr>
            <w:tr w:rsidR="00E323DB" w:rsidRPr="009F3DB6" w14:paraId="4902E274" w14:textId="66A1674C" w:rsidTr="00C11C77">
              <w:trPr>
                <w:trHeight w:val="198"/>
              </w:trPr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77F4A16D" w14:textId="77777777" w:rsidR="00E323DB" w:rsidRPr="009F3DB6" w:rsidRDefault="00E323DB" w:rsidP="00E323DB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612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7EE1BBB8" w14:textId="77777777" w:rsidR="00E323DB" w:rsidRPr="009F3DB6" w:rsidRDefault="00E323DB" w:rsidP="00E323DB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Жалюзи  </w:t>
                  </w:r>
                </w:p>
              </w:tc>
              <w:tc>
                <w:tcPr>
                  <w:tcW w:w="4536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</w:tcPr>
                <w:p w14:paraId="34EB7C0E" w14:textId="5E521393" w:rsidR="00E323DB" w:rsidRPr="009F3DB6" w:rsidRDefault="00E323DB" w:rsidP="001E33D3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 xml:space="preserve">1 окно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 xml:space="preserve">не менее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>примерно длина</w:t>
                  </w:r>
                  <w:r w:rsidR="001E33D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>2м2,высота 1,90м2</w:t>
                  </w:r>
                </w:p>
              </w:tc>
              <w:tc>
                <w:tcPr>
                  <w:tcW w:w="1176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</w:tcPr>
                <w:p w14:paraId="5904BDF4" w14:textId="26766083" w:rsidR="00E323DB" w:rsidRPr="0039593D" w:rsidRDefault="0039593D" w:rsidP="00E323DB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>20</w:t>
                  </w:r>
                </w:p>
              </w:tc>
            </w:tr>
          </w:tbl>
          <w:p w14:paraId="22A2C8F9" w14:textId="77777777" w:rsidR="009F3DB6" w:rsidRPr="009F3DB6" w:rsidRDefault="009F3DB6" w:rsidP="009F3DB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613B7" w14:textId="1E43FD0F" w:rsidR="00126E50" w:rsidRPr="00126E50" w:rsidRDefault="00C11C77" w:rsidP="00C11C7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Указанные, в технической спецификации размеры жалюзи, ролл- штор</w:t>
            </w:r>
            <w:r w:rsidR="00A2168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val="kk-KZ"/>
              </w:rPr>
              <w:t>ы</w:t>
            </w:r>
            <w:r w:rsidR="00126E50"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—</w:t>
            </w: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ориентировочные, и перед началом поставки Поставщик обязан провести замеры по месту поставки и монтажа</w:t>
            </w:r>
            <w:r w:rsidR="00126E50"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с целью обеспечения правильного монтажа на перекрытие оконного проёма</w:t>
            </w:r>
            <w:r w:rsidR="00126E50"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2868781" w14:textId="14ECB4D8" w:rsidR="009F3DB6" w:rsidRPr="00126E50" w:rsidRDefault="009F3DB6" w:rsidP="00C11C77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E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Цвет,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размер и ткань предварительно необходимо согласовать с </w:t>
            </w:r>
            <w:r w:rsidR="006760CC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аказчиком. Обязательное предоставление образца тканей. </w:t>
            </w:r>
            <w:r w:rsidR="00C11C77"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>Все расходные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материалы</w:t>
            </w:r>
            <w:r w:rsidR="00C11C77"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(крепления, материалы, механизмы, анкера)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установка за счет </w:t>
            </w:r>
            <w:r w:rsidR="00C11C77"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>оставщика. Изготовление и установка за счет поставщика</w:t>
            </w:r>
          </w:p>
          <w:p w14:paraId="64A477E7" w14:textId="66CE5A08" w:rsidR="00DC094D" w:rsidRPr="009F3DB6" w:rsidRDefault="00DC094D" w:rsidP="009F3DB6">
            <w:pPr>
              <w:pStyle w:val="aa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kk-KZ"/>
              </w:rPr>
            </w:pPr>
          </w:p>
        </w:tc>
      </w:tr>
    </w:tbl>
    <w:p w14:paraId="463312EB" w14:textId="77777777" w:rsidR="00826C8D" w:rsidRPr="00826C8D" w:rsidRDefault="00826C8D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  <w:r w:rsidRPr="00826C8D">
        <w:rPr>
          <w:rFonts w:ascii="Times New Roman" w:hAnsi="Times New Roman"/>
          <w:sz w:val="28"/>
          <w:szCs w:val="28"/>
          <w:lang w:val="kk-KZ"/>
        </w:rPr>
        <w:lastRenderedPageBreak/>
        <w:t xml:space="preserve">                                                                                                                                                                                   </w:t>
      </w:r>
    </w:p>
    <w:p w14:paraId="5D3DC641" w14:textId="4681C0C3" w:rsidR="00826C8D" w:rsidRDefault="00826C8D" w:rsidP="00826C8D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7ACCC903" w14:textId="1D485F91" w:rsidR="00F91121" w:rsidRDefault="00F91121" w:rsidP="00826C8D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304C923C" w14:textId="77777777" w:rsidR="00826C8D" w:rsidRDefault="00826C8D" w:rsidP="00826C8D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1070B890" w14:textId="77777777" w:rsidR="00442D82" w:rsidRDefault="00442D82" w:rsidP="00826C8D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77F6DDBB" w14:textId="77777777" w:rsidR="00442D82" w:rsidRPr="00826C8D" w:rsidRDefault="00442D82" w:rsidP="00826C8D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78D3DC3D" w14:textId="77777777" w:rsidR="00826C8D" w:rsidRPr="00826C8D" w:rsidRDefault="00826C8D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72B501C0" w14:textId="77777777" w:rsidR="00826C8D" w:rsidRPr="00826C8D" w:rsidRDefault="00826C8D" w:rsidP="00826C8D">
      <w:pPr>
        <w:pStyle w:val="aa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826C8D">
        <w:rPr>
          <w:rFonts w:ascii="Times New Roman" w:hAnsi="Times New Roman"/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14:paraId="25110AAD" w14:textId="77777777" w:rsidR="00826C8D" w:rsidRPr="00826C8D" w:rsidRDefault="00826C8D" w:rsidP="00826C8D">
      <w:pPr>
        <w:pStyle w:val="aa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W w:w="1474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481"/>
      </w:tblGrid>
      <w:tr w:rsidR="00826C8D" w:rsidRPr="00826C8D" w14:paraId="209DC08D" w14:textId="77777777" w:rsidTr="003D4380">
        <w:trPr>
          <w:trHeight w:val="867"/>
        </w:trPr>
        <w:tc>
          <w:tcPr>
            <w:tcW w:w="851" w:type="dxa"/>
            <w:vAlign w:val="center"/>
          </w:tcPr>
          <w:p w14:paraId="19D3664B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5E07FDBF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481" w:type="dxa"/>
            <w:vAlign w:val="center"/>
          </w:tcPr>
          <w:p w14:paraId="739E728F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техникалық ерекшеліктері, сипаттамасы</w:t>
            </w:r>
          </w:p>
        </w:tc>
      </w:tr>
      <w:tr w:rsidR="00826C8D" w:rsidRPr="00826C8D" w14:paraId="5BA0764D" w14:textId="77777777" w:rsidTr="003D4380">
        <w:tc>
          <w:tcPr>
            <w:tcW w:w="851" w:type="dxa"/>
          </w:tcPr>
          <w:p w14:paraId="5EF0AA93" w14:textId="7EB3375D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410" w:type="dxa"/>
          </w:tcPr>
          <w:p w14:paraId="51CCC2EF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481" w:type="dxa"/>
          </w:tcPr>
          <w:p w14:paraId="375F3C7E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826C8D" w:rsidRPr="00861E7E" w14:paraId="30E1E376" w14:textId="77777777" w:rsidTr="00462854">
        <w:trPr>
          <w:trHeight w:val="7079"/>
        </w:trPr>
        <w:tc>
          <w:tcPr>
            <w:tcW w:w="851" w:type="dxa"/>
          </w:tcPr>
          <w:p w14:paraId="35E76195" w14:textId="3C5FE931" w:rsidR="00826C8D" w:rsidRPr="00861E7E" w:rsidRDefault="00826C8D" w:rsidP="00861E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976367" w14:textId="60B4F705" w:rsidR="00826C8D" w:rsidRPr="0021012F" w:rsidRDefault="0021012F" w:rsidP="009F3DB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роликті</w:t>
            </w:r>
            <w:proofErr w:type="spellEnd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перделер</w:t>
            </w:r>
            <w:proofErr w:type="spellEnd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мен жалюзи </w:t>
            </w:r>
            <w:proofErr w:type="spellStart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жасау</w:t>
            </w:r>
            <w:proofErr w:type="spellEnd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51F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жане</w:t>
            </w:r>
            <w:proofErr w:type="spellEnd"/>
            <w:r w:rsidR="00BB51F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51F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орнату</w:t>
            </w:r>
            <w:proofErr w:type="spellEnd"/>
            <w:r w:rsidR="00BB51F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бойынша</w:t>
            </w:r>
            <w:proofErr w:type="spellEnd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қызметтер</w:t>
            </w:r>
            <w:proofErr w:type="spellEnd"/>
          </w:p>
        </w:tc>
        <w:tc>
          <w:tcPr>
            <w:tcW w:w="11481" w:type="dxa"/>
          </w:tcPr>
          <w:p w14:paraId="619A5BEA" w14:textId="0EDAC942" w:rsidR="0021012F" w:rsidRPr="0021012F" w:rsidRDefault="0064660D" w:rsidP="00C07417">
            <w:pPr>
              <w:spacing w:after="0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Т</w:t>
            </w:r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ігу</w:t>
            </w:r>
            <w:proofErr w:type="spellEnd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жасау</w:t>
            </w:r>
            <w:proofErr w:type="spellEnd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және</w:t>
            </w:r>
            <w:proofErr w:type="spellEnd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орнату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kk-KZ"/>
              </w:rPr>
              <w:t xml:space="preserve"> </w:t>
            </w:r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жалюзи</w:t>
            </w:r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роликт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kk-KZ"/>
              </w:rPr>
              <w:t xml:space="preserve">і </w:t>
            </w:r>
            <w:proofErr w:type="spellStart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перделер</w:t>
            </w:r>
            <w:proofErr w:type="spellEnd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1012F"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орамы</w:t>
            </w:r>
            <w:proofErr w:type="spellEnd"/>
          </w:p>
          <w:p w14:paraId="6E4171E5" w14:textId="77777777" w:rsidR="001A1733" w:rsidRDefault="0021012F" w:rsidP="009D27BB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21012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Жалюзи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Жалюзи. Полиэфир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матасы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шаңға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қарсы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антистатикалық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құраммен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қаныққан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болуы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керек.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Перделердің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материалы мен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түсі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Тапсырыс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берушімен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келісіледі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Жарық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өткізбейтін-мөлдір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gram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емес.Тығыздығы</w:t>
            </w:r>
            <w:proofErr w:type="gram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-250-300г/м2 ,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күн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сәулесін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мүмкіндігінше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блоктайды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Күнге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күйіп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кетпейтін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түске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төзімді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мата.Құрылымы</w:t>
            </w:r>
            <w:proofErr w:type="spellEnd"/>
            <w:proofErr w:type="gram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>тегіс</w:t>
            </w:r>
            <w:proofErr w:type="spellEnd"/>
            <w:r w:rsidR="001A1733"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</w:p>
          <w:p w14:paraId="1C327483" w14:textId="1A55F269" w:rsidR="0021012F" w:rsidRDefault="001A1733" w:rsidP="009D27BB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жалюзи дизайны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жалюзи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мыналардан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тұрады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жоғарғы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карнизден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ламелалардан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ені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127 мм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жолақтар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),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салмақтары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төменгі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тізбегі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бар.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Жарық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ағынын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тегіс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реттеу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тізбегі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арқылы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жүзеге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асырылады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ол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кенептердің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ламелалардың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осінің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айналасында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180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градусқа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айналуын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қамтамасыз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етеді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сымының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көмегімен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жалюзи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парағын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солға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оңға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немесе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ортасынан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шетіне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қарай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жылжытуға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болады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перделерді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механизмдерінің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сипаттамасы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Перделерді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механизмі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ламелаларды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180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градусқа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бұру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жүзеге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асырылатын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тізбектен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ламелаларды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жылжытатын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жылжытатын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сымынан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тұрады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механизм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оннан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астам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позицияны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қарастырады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жалюзи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механизмдерінің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техникалық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сипаттамасы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: 1)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бағыттаушы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алюминий - стандарт,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қима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өлшемі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бүкіл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ұзындығы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бойынша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ұсталған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ұзындығына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қарамастан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жоғары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қаттылық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жолақ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ішіндегі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жүгіргіштердің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кедергісіз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тегіс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қозғалысын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қамтамасыз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етеді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бояуы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сапалы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біркелкі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2)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жүгіргіштер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сынуға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иілуге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төзімді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Ысырма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сенімді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өңдеуге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оңай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ламелаларды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оңай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бекітуге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қажет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болған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жағдайда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алып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тастауға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болады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). 3)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механизмі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-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сенімді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тегіс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жұмыс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істейді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серпіліссіз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өлшемі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бойынша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бағыттағышқа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сәйкес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келеді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перделердің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үздіксіз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жұмысын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қамтамасыз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ете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отырып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сенімді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бекітіледі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4)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сымы-ақ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түсті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Нейлон,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тозуға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төзімді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5)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тізбегі-буындардың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мөлшері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біркелкі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Ламеланың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еніне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сәйкес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келеді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бұл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ламелалардың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тегіс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бұрылуын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қозғалысын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қамтамасыз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етеді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перделер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ұзақ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уақыт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бойы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үздіксіз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жұмыс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істейді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). 6)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төменгі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тізбек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-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түсті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берік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буындары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мөлшері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бойынша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біркелкі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пайдалану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мерзіміне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қарамастан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жалюзидің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эстетикалық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көрінісін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қамтамасыз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ететін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ламелла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сызығына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бекітуге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арналған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сенімді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ысырмамен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жабдықталған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14:paraId="1E6ABFF9" w14:textId="0E49375B" w:rsidR="009D27BB" w:rsidRDefault="009D27BB" w:rsidP="00C07417">
            <w:pPr>
              <w:spacing w:after="0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proofErr w:type="spellStart"/>
            <w:r w:rsidRPr="009D27B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Роликті</w:t>
            </w:r>
            <w:proofErr w:type="spellEnd"/>
            <w:r w:rsidRPr="009D27B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D27B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перделер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Сипаттамасы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: полиэфир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матасы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шаңға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қарсы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антистатикалық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құраммен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сіңдірілуі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керек.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Текстурасы-тегіс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тығыздығы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- 250-300 г/м2,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күндізгі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жарықты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100%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блоктау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жанбайтын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мата,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түске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төзімді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мата. Механизм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еуропалық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минималды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Кепілдік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1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жыл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).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Реттеу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тізбегі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терезе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төсенішіне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кемінде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30 см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жетуі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керек.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Мақсаты-</w:t>
            </w:r>
            <w:proofErr w:type="gramStart"/>
            <w:r>
              <w:rPr>
                <w:rFonts w:ascii="Arial" w:hAnsi="Arial" w:cs="Arial"/>
                <w:color w:val="000000"/>
                <w:shd w:val="clear" w:color="auto" w:fill="FFFFFF"/>
              </w:rPr>
              <w:t>әмбебап.Түрі</w:t>
            </w:r>
            <w:proofErr w:type="gramEnd"/>
            <w:r>
              <w:rPr>
                <w:rFonts w:ascii="Arial" w:hAnsi="Arial" w:cs="Arial"/>
                <w:color w:val="000000"/>
                <w:shd w:val="clear" w:color="auto" w:fill="FFFFFF"/>
              </w:rPr>
              <w:t>-орама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Бекіту-бұрандалар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Кенептердің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саны 1,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перделердің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 xml:space="preserve">материалы мен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түсі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Тапсырыс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берушімен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келісіледі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Жарық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өткізбейтін-мөлдір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hd w:val="clear" w:color="auto" w:fill="FFFFFF"/>
              </w:rPr>
              <w:t>емес.Орамды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жинақтау</w:t>
            </w:r>
            <w:proofErr w:type="spellEnd"/>
          </w:p>
          <w:p w14:paraId="44D145FE" w14:textId="7A679FAC" w:rsidR="00826C8D" w:rsidRDefault="0021012F" w:rsidP="00C07417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Роликті</w:t>
            </w:r>
            <w:proofErr w:type="spellEnd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перделер</w:t>
            </w:r>
            <w:proofErr w:type="spellEnd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мен </w:t>
            </w:r>
            <w:proofErr w:type="spellStart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перделерді</w:t>
            </w:r>
            <w:proofErr w:type="spellEnd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басқару</w:t>
            </w:r>
            <w:proofErr w:type="spellEnd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механизмі</w:t>
            </w:r>
            <w:proofErr w:type="spellEnd"/>
            <w:r w:rsidRPr="002D35F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Басқару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тізбекті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механизммен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жүзеге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асырылады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оны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карнизде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матаның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немесе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сол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жағында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орналастыруға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болады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Материал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диаметрі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28 мм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құбырға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оралған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tbl>
            <w:tblPr>
              <w:tblStyle w:val="ac"/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835"/>
              <w:gridCol w:w="4820"/>
              <w:gridCol w:w="1275"/>
            </w:tblGrid>
            <w:tr w:rsidR="00126E50" w14:paraId="6CE7A8AA" w14:textId="127E1247" w:rsidTr="00126E50">
              <w:tc>
                <w:tcPr>
                  <w:tcW w:w="851" w:type="dxa"/>
                </w:tcPr>
                <w:p w14:paraId="5E48D159" w14:textId="2EF5FFFB" w:rsidR="00126E50" w:rsidRPr="00462E6D" w:rsidRDefault="00126E50" w:rsidP="00C07417">
                  <w:pPr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462E6D"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>№</w:t>
                  </w:r>
                </w:p>
              </w:tc>
              <w:tc>
                <w:tcPr>
                  <w:tcW w:w="2835" w:type="dxa"/>
                </w:tcPr>
                <w:p w14:paraId="24704174" w14:textId="3D4F5631" w:rsidR="00126E50" w:rsidRPr="00462E6D" w:rsidRDefault="00126E50" w:rsidP="00C0741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462E6D"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>Атауы</w:t>
                  </w:r>
                  <w:proofErr w:type="spellEnd"/>
                </w:p>
              </w:tc>
              <w:tc>
                <w:tcPr>
                  <w:tcW w:w="4820" w:type="dxa"/>
                </w:tcPr>
                <w:p w14:paraId="018BD7EF" w14:textId="4B85A7B6" w:rsidR="00126E50" w:rsidRPr="00462E6D" w:rsidRDefault="00126E50" w:rsidP="00C07417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462E6D"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>Өлшем</w:t>
                  </w:r>
                  <w:proofErr w:type="spellEnd"/>
                  <w:r w:rsidRPr="00462E6D"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 xml:space="preserve"> </w:t>
                  </w:r>
                  <w:proofErr w:type="spellStart"/>
                  <w:r w:rsidRPr="00462E6D"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>атауы</w:t>
                  </w:r>
                  <w:proofErr w:type="spellEnd"/>
                  <w:r w:rsidRPr="00462E6D"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>, м2</w:t>
                  </w:r>
                </w:p>
              </w:tc>
              <w:tc>
                <w:tcPr>
                  <w:tcW w:w="1275" w:type="dxa"/>
                </w:tcPr>
                <w:p w14:paraId="098FDF66" w14:textId="1457ED35" w:rsidR="00126E50" w:rsidRPr="00462E6D" w:rsidRDefault="00126E50" w:rsidP="00C07417">
                  <w:pPr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126E50"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>Саны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hd w:val="clear" w:color="auto" w:fill="FFFFFF"/>
                    </w:rPr>
                    <w:t>, дана</w:t>
                  </w:r>
                </w:p>
              </w:tc>
            </w:tr>
            <w:tr w:rsidR="00126E50" w14:paraId="719F3567" w14:textId="6F7A08F8" w:rsidTr="00126E50">
              <w:tc>
                <w:tcPr>
                  <w:tcW w:w="851" w:type="dxa"/>
                </w:tcPr>
                <w:p w14:paraId="11D93402" w14:textId="78B29B06" w:rsidR="00126E50" w:rsidRDefault="00126E50" w:rsidP="00C0741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5" w:type="dxa"/>
                </w:tcPr>
                <w:p w14:paraId="0E3E6E7C" w14:textId="3A6F64AC" w:rsidR="00126E50" w:rsidRDefault="00126E50" w:rsidP="00C0741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Роликті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перделер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</w:t>
                  </w:r>
                </w:p>
              </w:tc>
              <w:tc>
                <w:tcPr>
                  <w:tcW w:w="4820" w:type="dxa"/>
                </w:tcPr>
                <w:p w14:paraId="0C213948" w14:textId="72E84990" w:rsidR="00126E50" w:rsidRDefault="00E323DB" w:rsidP="00C0741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1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терезе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кем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дегенде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ұзындығы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2м2,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биіктігі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1, 90м2</w:t>
                  </w:r>
                </w:p>
              </w:tc>
              <w:tc>
                <w:tcPr>
                  <w:tcW w:w="1275" w:type="dxa"/>
                </w:tcPr>
                <w:p w14:paraId="37B705C9" w14:textId="6F71FEE4" w:rsidR="00126E50" w:rsidRDefault="003247B6" w:rsidP="00C07417">
                  <w:pP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60</w:t>
                  </w:r>
                </w:p>
              </w:tc>
            </w:tr>
            <w:tr w:rsidR="00126E50" w14:paraId="3B684023" w14:textId="0365B4E2" w:rsidTr="00126E50">
              <w:tc>
                <w:tcPr>
                  <w:tcW w:w="851" w:type="dxa"/>
                </w:tcPr>
                <w:p w14:paraId="0AC66D85" w14:textId="1570D977" w:rsidR="00126E50" w:rsidRDefault="00126E50" w:rsidP="00C0741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14:paraId="03D09DBE" w14:textId="229978A7" w:rsidR="00126E50" w:rsidRDefault="00126E50" w:rsidP="00C0741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Жалюзи </w:t>
                  </w:r>
                </w:p>
              </w:tc>
              <w:tc>
                <w:tcPr>
                  <w:tcW w:w="4820" w:type="dxa"/>
                </w:tcPr>
                <w:p w14:paraId="75403618" w14:textId="56215BE5" w:rsidR="00126E50" w:rsidRDefault="00E323DB" w:rsidP="00C0741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1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терезе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кем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дегенде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ұзындығы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2м2, </w:t>
                  </w:r>
                  <w:proofErr w:type="spellStart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>биіктігі</w:t>
                  </w:r>
                  <w:proofErr w:type="spellEnd"/>
                  <w:r w:rsidRPr="00E323DB">
                    <w:rPr>
                      <w:rFonts w:ascii="Arial" w:hAnsi="Arial" w:cs="Arial"/>
                      <w:color w:val="000000"/>
                      <w:shd w:val="clear" w:color="auto" w:fill="FFFFFF"/>
                    </w:rPr>
                    <w:t xml:space="preserve"> 1, 90м2</w:t>
                  </w:r>
                </w:p>
              </w:tc>
              <w:tc>
                <w:tcPr>
                  <w:tcW w:w="1275" w:type="dxa"/>
                </w:tcPr>
                <w:p w14:paraId="6FD8F2CD" w14:textId="2ED82BA3" w:rsidR="00126E50" w:rsidRPr="006B2466" w:rsidRDefault="006B2466" w:rsidP="00C07417">
                  <w:pPr>
                    <w:rPr>
                      <w:rFonts w:ascii="Arial" w:hAnsi="Arial" w:cs="Arial"/>
                      <w:color w:val="000000"/>
                      <w:shd w:val="clear" w:color="auto" w:fill="FFFFFF"/>
                      <w:lang w:val="kk-KZ"/>
                    </w:rPr>
                  </w:pPr>
                  <w:r>
                    <w:rPr>
                      <w:rFonts w:ascii="Arial" w:hAnsi="Arial" w:cs="Arial"/>
                      <w:color w:val="000000"/>
                      <w:shd w:val="clear" w:color="auto" w:fill="FFFFFF"/>
                      <w:lang w:val="kk-KZ"/>
                    </w:rPr>
                    <w:t>20</w:t>
                  </w:r>
                </w:p>
              </w:tc>
            </w:tr>
          </w:tbl>
          <w:p w14:paraId="615EA8FE" w14:textId="77777777" w:rsidR="00462854" w:rsidRDefault="00462854" w:rsidP="00C07417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14:paraId="483A985C" w14:textId="4372996C" w:rsidR="007D2EFA" w:rsidRDefault="007D2EFA" w:rsidP="00C07417">
            <w:pPr>
              <w:spacing w:after="0"/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Техникалық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спецификацияда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көрсетілген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жалюзи,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роликті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перделер</w:t>
            </w:r>
            <w:proofErr w:type="spellEnd"/>
            <w:r w:rsidR="00A21688">
              <w:rPr>
                <w:rFonts w:ascii="Arial" w:hAnsi="Arial" w:cs="Arial"/>
                <w:color w:val="000000"/>
                <w:shd w:val="clear" w:color="auto" w:fill="FFFFFF"/>
                <w:lang w:val="kk-KZ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өлшемдері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индикативті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болып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табылады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жеткізілім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басталар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алдында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жеткізуші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терезе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саңылауының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жабылуына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дұрыс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орнатуды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қамтамасыз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ету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үшін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жеткізу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монтаждау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орны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бойынша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өлшеулер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жүргізуге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міндетті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14:paraId="6260A68A" w14:textId="75D3EFF7" w:rsidR="002D35FB" w:rsidRPr="00861E7E" w:rsidRDefault="00462854" w:rsidP="00C074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Түс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өлшем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мата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алдымен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Тапсырыс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берушімен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келісілуі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керек.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Тіндердің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үлгісін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міндетті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түрде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қамтамасыз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ету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Барлық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шығын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материалдары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жеткізушінің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есебінен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орнату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Жеткізушінің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есебінен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дайындау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орнату</w:t>
            </w:r>
            <w:r w:rsidR="003247B6">
              <w:rPr>
                <w:rFonts w:ascii="Arial" w:hAnsi="Arial" w:cs="Arial"/>
                <w:color w:val="000000"/>
                <w:shd w:val="clear" w:color="auto" w:fill="FFFFFF"/>
              </w:rPr>
              <w:t>3</w:t>
            </w:r>
          </w:p>
        </w:tc>
      </w:tr>
    </w:tbl>
    <w:p w14:paraId="618D36EB" w14:textId="77777777" w:rsidR="008E7587" w:rsidRPr="00826C8D" w:rsidRDefault="008E7587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0180AE51" w14:textId="77777777" w:rsidR="00575761" w:rsidRPr="00826C8D" w:rsidRDefault="00575761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40ABFDD7" w14:textId="77777777" w:rsidR="00575761" w:rsidRPr="00826C8D" w:rsidRDefault="00575761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21360596" w14:textId="77777777" w:rsidR="00DD5162" w:rsidRPr="00826C8D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308120B0" w14:textId="77777777" w:rsidR="00DD5162" w:rsidRPr="00826C8D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64CFC791" w14:textId="77777777" w:rsidR="00DD5162" w:rsidRPr="00826C8D" w:rsidRDefault="00DD5162" w:rsidP="00826C8D">
      <w:pPr>
        <w:pStyle w:val="aa"/>
        <w:rPr>
          <w:rFonts w:ascii="Times New Roman" w:hAnsi="Times New Roman"/>
          <w:b/>
          <w:sz w:val="28"/>
          <w:szCs w:val="28"/>
          <w:lang w:val="kk-KZ"/>
        </w:rPr>
      </w:pPr>
    </w:p>
    <w:p w14:paraId="1227F865" w14:textId="77777777" w:rsidR="00DD5162" w:rsidRPr="00861E7E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2270F1B1" w14:textId="77777777" w:rsidR="00DD5162" w:rsidRPr="00861E7E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sectPr w:rsidR="00DD5162" w:rsidRPr="00861E7E" w:rsidSect="00826C8D">
      <w:pgSz w:w="16838" w:h="11906" w:orient="landscape"/>
      <w:pgMar w:top="84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5039"/>
    <w:multiLevelType w:val="multilevel"/>
    <w:tmpl w:val="BD2A7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05253"/>
    <w:multiLevelType w:val="multilevel"/>
    <w:tmpl w:val="F13C2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6E3EED"/>
    <w:multiLevelType w:val="multilevel"/>
    <w:tmpl w:val="B7FA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48294B"/>
    <w:multiLevelType w:val="multilevel"/>
    <w:tmpl w:val="A19A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9B17F4"/>
    <w:multiLevelType w:val="multilevel"/>
    <w:tmpl w:val="45AA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7C2725"/>
    <w:multiLevelType w:val="multilevel"/>
    <w:tmpl w:val="BC30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7" w15:restartNumberingAfterBreak="0">
    <w:nsid w:val="30F02039"/>
    <w:multiLevelType w:val="multilevel"/>
    <w:tmpl w:val="BFF47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0A09A9"/>
    <w:multiLevelType w:val="multilevel"/>
    <w:tmpl w:val="9CA4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5B620BB"/>
    <w:multiLevelType w:val="hybridMultilevel"/>
    <w:tmpl w:val="0B3C70A6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695C1C"/>
    <w:multiLevelType w:val="hybridMultilevel"/>
    <w:tmpl w:val="21ECE578"/>
    <w:lvl w:ilvl="0" w:tplc="CFF6AF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8C188B"/>
    <w:multiLevelType w:val="hybridMultilevel"/>
    <w:tmpl w:val="F49E00FE"/>
    <w:lvl w:ilvl="0" w:tplc="446C683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8214624">
    <w:abstractNumId w:val="9"/>
  </w:num>
  <w:num w:numId="2" w16cid:durableId="281813254">
    <w:abstractNumId w:val="9"/>
  </w:num>
  <w:num w:numId="3" w16cid:durableId="788470358">
    <w:abstractNumId w:val="3"/>
  </w:num>
  <w:num w:numId="4" w16cid:durableId="687145365">
    <w:abstractNumId w:val="0"/>
  </w:num>
  <w:num w:numId="5" w16cid:durableId="1169440646">
    <w:abstractNumId w:val="2"/>
  </w:num>
  <w:num w:numId="6" w16cid:durableId="41713275">
    <w:abstractNumId w:val="4"/>
  </w:num>
  <w:num w:numId="7" w16cid:durableId="101188312">
    <w:abstractNumId w:val="7"/>
  </w:num>
  <w:num w:numId="8" w16cid:durableId="1652253056">
    <w:abstractNumId w:val="5"/>
  </w:num>
  <w:num w:numId="9" w16cid:durableId="855922356">
    <w:abstractNumId w:val="1"/>
  </w:num>
  <w:num w:numId="10" w16cid:durableId="1730223435">
    <w:abstractNumId w:val="8"/>
  </w:num>
  <w:num w:numId="11" w16cid:durableId="1012414762">
    <w:abstractNumId w:val="11"/>
  </w:num>
  <w:num w:numId="12" w16cid:durableId="69470733">
    <w:abstractNumId w:val="10"/>
  </w:num>
  <w:num w:numId="13" w16cid:durableId="12897786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587"/>
    <w:rsid w:val="00002B90"/>
    <w:rsid w:val="00003A5B"/>
    <w:rsid w:val="00043583"/>
    <w:rsid w:val="00077921"/>
    <w:rsid w:val="000A6FE5"/>
    <w:rsid w:val="000C6A52"/>
    <w:rsid w:val="000D4F5A"/>
    <w:rsid w:val="00126E50"/>
    <w:rsid w:val="00145C56"/>
    <w:rsid w:val="001477F7"/>
    <w:rsid w:val="00175A8F"/>
    <w:rsid w:val="00177AF2"/>
    <w:rsid w:val="001906C4"/>
    <w:rsid w:val="001A1733"/>
    <w:rsid w:val="001C1B58"/>
    <w:rsid w:val="001C4735"/>
    <w:rsid w:val="001D1ABA"/>
    <w:rsid w:val="001E33D3"/>
    <w:rsid w:val="00201A3A"/>
    <w:rsid w:val="0021012F"/>
    <w:rsid w:val="00230D0F"/>
    <w:rsid w:val="00286F89"/>
    <w:rsid w:val="002B0014"/>
    <w:rsid w:val="002D35FB"/>
    <w:rsid w:val="002E61A1"/>
    <w:rsid w:val="003247B6"/>
    <w:rsid w:val="00363034"/>
    <w:rsid w:val="0036547E"/>
    <w:rsid w:val="003761B0"/>
    <w:rsid w:val="0038311D"/>
    <w:rsid w:val="0039593D"/>
    <w:rsid w:val="003D4380"/>
    <w:rsid w:val="003F09A0"/>
    <w:rsid w:val="00442D82"/>
    <w:rsid w:val="00450E75"/>
    <w:rsid w:val="00462854"/>
    <w:rsid w:val="00462E6D"/>
    <w:rsid w:val="00496918"/>
    <w:rsid w:val="004D075C"/>
    <w:rsid w:val="004E59A0"/>
    <w:rsid w:val="00522BD4"/>
    <w:rsid w:val="00551B83"/>
    <w:rsid w:val="005748D6"/>
    <w:rsid w:val="00575761"/>
    <w:rsid w:val="00595228"/>
    <w:rsid w:val="00597C71"/>
    <w:rsid w:val="005A1A9B"/>
    <w:rsid w:val="005B579F"/>
    <w:rsid w:val="005B6D97"/>
    <w:rsid w:val="005C7421"/>
    <w:rsid w:val="005D7CFC"/>
    <w:rsid w:val="00621CA4"/>
    <w:rsid w:val="006344D3"/>
    <w:rsid w:val="00637345"/>
    <w:rsid w:val="0064660D"/>
    <w:rsid w:val="00654234"/>
    <w:rsid w:val="006760CC"/>
    <w:rsid w:val="006873BE"/>
    <w:rsid w:val="006B2466"/>
    <w:rsid w:val="006F7FE1"/>
    <w:rsid w:val="00730F5B"/>
    <w:rsid w:val="00760ADC"/>
    <w:rsid w:val="007A33F8"/>
    <w:rsid w:val="007D1B5F"/>
    <w:rsid w:val="007D2EFA"/>
    <w:rsid w:val="00826C8D"/>
    <w:rsid w:val="00831A1B"/>
    <w:rsid w:val="0084396B"/>
    <w:rsid w:val="00844C16"/>
    <w:rsid w:val="00847C84"/>
    <w:rsid w:val="00853A9E"/>
    <w:rsid w:val="00861E7E"/>
    <w:rsid w:val="008859D9"/>
    <w:rsid w:val="008A306C"/>
    <w:rsid w:val="008B17CC"/>
    <w:rsid w:val="008B62C5"/>
    <w:rsid w:val="008E7587"/>
    <w:rsid w:val="009045FD"/>
    <w:rsid w:val="0094650E"/>
    <w:rsid w:val="00985F9C"/>
    <w:rsid w:val="009C3DF9"/>
    <w:rsid w:val="009D27BB"/>
    <w:rsid w:val="009F3DB6"/>
    <w:rsid w:val="009F778F"/>
    <w:rsid w:val="00A21688"/>
    <w:rsid w:val="00A74C13"/>
    <w:rsid w:val="00A85C22"/>
    <w:rsid w:val="00A93E30"/>
    <w:rsid w:val="00AA3C4E"/>
    <w:rsid w:val="00AE1E51"/>
    <w:rsid w:val="00B010C3"/>
    <w:rsid w:val="00B136F5"/>
    <w:rsid w:val="00B24D52"/>
    <w:rsid w:val="00B30708"/>
    <w:rsid w:val="00B46829"/>
    <w:rsid w:val="00B505CE"/>
    <w:rsid w:val="00B518EB"/>
    <w:rsid w:val="00B602C7"/>
    <w:rsid w:val="00B90D64"/>
    <w:rsid w:val="00BA15E9"/>
    <w:rsid w:val="00BB51F4"/>
    <w:rsid w:val="00C07417"/>
    <w:rsid w:val="00C11C77"/>
    <w:rsid w:val="00CA713C"/>
    <w:rsid w:val="00CB76A1"/>
    <w:rsid w:val="00CF700B"/>
    <w:rsid w:val="00D24A6B"/>
    <w:rsid w:val="00D46E96"/>
    <w:rsid w:val="00D50B94"/>
    <w:rsid w:val="00D76540"/>
    <w:rsid w:val="00D9489E"/>
    <w:rsid w:val="00DA446E"/>
    <w:rsid w:val="00DC094D"/>
    <w:rsid w:val="00DC1A4B"/>
    <w:rsid w:val="00DD5162"/>
    <w:rsid w:val="00E323DB"/>
    <w:rsid w:val="00E336F5"/>
    <w:rsid w:val="00E833E7"/>
    <w:rsid w:val="00E86E76"/>
    <w:rsid w:val="00E96410"/>
    <w:rsid w:val="00EA4610"/>
    <w:rsid w:val="00EA7E7F"/>
    <w:rsid w:val="00EB1EA5"/>
    <w:rsid w:val="00EC0371"/>
    <w:rsid w:val="00EE7B7E"/>
    <w:rsid w:val="00F4310C"/>
    <w:rsid w:val="00F4716A"/>
    <w:rsid w:val="00F515B6"/>
    <w:rsid w:val="00F91121"/>
    <w:rsid w:val="00FF0948"/>
    <w:rsid w:val="00FF0B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BC80"/>
  <w15:docId w15:val="{95C68353-4D7E-4040-8B76-57982F233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6D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5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D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579F"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a0"/>
    <w:rsid w:val="00DD5162"/>
  </w:style>
  <w:style w:type="paragraph" w:styleId="a5">
    <w:name w:val="Normal (Web)"/>
    <w:basedOn w:val="a"/>
    <w:link w:val="a6"/>
    <w:uiPriority w:val="99"/>
    <w:unhideWhenUsed/>
    <w:rsid w:val="00687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F700B"/>
    <w:rPr>
      <w:b/>
      <w:bCs/>
    </w:rPr>
  </w:style>
  <w:style w:type="character" w:styleId="a8">
    <w:name w:val="Hyperlink"/>
    <w:basedOn w:val="a0"/>
    <w:uiPriority w:val="99"/>
    <w:semiHidden/>
    <w:unhideWhenUsed/>
    <w:rsid w:val="00CB76A1"/>
    <w:rPr>
      <w:color w:val="0000FF"/>
      <w:u w:val="single"/>
    </w:rPr>
  </w:style>
  <w:style w:type="paragraph" w:customStyle="1" w:styleId="wp-caption-text">
    <w:name w:val="wp-caption-text"/>
    <w:basedOn w:val="a"/>
    <w:rsid w:val="00CB7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045F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5B6D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B6D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y-discount-labelvalue">
    <w:name w:val="ty-discount-label__value"/>
    <w:basedOn w:val="a0"/>
    <w:rsid w:val="0007792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7792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77921"/>
    <w:rPr>
      <w:rFonts w:ascii="Arial" w:eastAsia="Times New Roman" w:hAnsi="Arial" w:cs="Arial"/>
      <w:vanish/>
      <w:sz w:val="16"/>
      <w:szCs w:val="16"/>
    </w:rPr>
  </w:style>
  <w:style w:type="character" w:customStyle="1" w:styleId="ty-list-price">
    <w:name w:val="ty-list-price"/>
    <w:basedOn w:val="a0"/>
    <w:rsid w:val="00077921"/>
  </w:style>
  <w:style w:type="character" w:customStyle="1" w:styleId="list-price-label">
    <w:name w:val="list-price-label"/>
    <w:basedOn w:val="a0"/>
    <w:rsid w:val="00077921"/>
  </w:style>
  <w:style w:type="character" w:customStyle="1" w:styleId="ty-strike">
    <w:name w:val="ty-strike"/>
    <w:basedOn w:val="a0"/>
    <w:rsid w:val="00077921"/>
  </w:style>
  <w:style w:type="character" w:customStyle="1" w:styleId="ty-rub">
    <w:name w:val="ty-rub"/>
    <w:basedOn w:val="a0"/>
    <w:rsid w:val="00077921"/>
  </w:style>
  <w:style w:type="character" w:customStyle="1" w:styleId="ty-price">
    <w:name w:val="ty-price"/>
    <w:basedOn w:val="a0"/>
    <w:rsid w:val="00077921"/>
  </w:style>
  <w:style w:type="character" w:customStyle="1" w:styleId="ty-price-num">
    <w:name w:val="ty-price-num"/>
    <w:basedOn w:val="a0"/>
    <w:rsid w:val="00077921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7792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77921"/>
    <w:rPr>
      <w:rFonts w:ascii="Arial" w:eastAsia="Times New Roman" w:hAnsi="Arial" w:cs="Arial"/>
      <w:vanish/>
      <w:sz w:val="16"/>
      <w:szCs w:val="16"/>
    </w:rPr>
  </w:style>
  <w:style w:type="paragraph" w:styleId="a9">
    <w:name w:val="List Paragraph"/>
    <w:basedOn w:val="a"/>
    <w:uiPriority w:val="34"/>
    <w:qFormat/>
    <w:rsid w:val="00E86E76"/>
    <w:pPr>
      <w:ind w:left="720"/>
      <w:contextualSpacing/>
    </w:pPr>
  </w:style>
  <w:style w:type="paragraph" w:customStyle="1" w:styleId="Default">
    <w:name w:val="Default"/>
    <w:rsid w:val="008A30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link w:val="ab"/>
    <w:uiPriority w:val="1"/>
    <w:qFormat/>
    <w:rsid w:val="00FF0BDD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b">
    <w:name w:val="Без интервала Знак"/>
    <w:link w:val="aa"/>
    <w:uiPriority w:val="99"/>
    <w:locked/>
    <w:rsid w:val="00FF0BDD"/>
    <w:rPr>
      <w:rFonts w:ascii="Calibri" w:eastAsia="Times New Roman" w:hAnsi="Calibri" w:cs="Times New Roman"/>
      <w:lang w:eastAsia="en-US"/>
    </w:rPr>
  </w:style>
  <w:style w:type="character" w:customStyle="1" w:styleId="a6">
    <w:name w:val="Обычный (Интернет) Знак"/>
    <w:link w:val="a5"/>
    <w:uiPriority w:val="99"/>
    <w:rsid w:val="00826C8D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861E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61E7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61E7E"/>
  </w:style>
  <w:style w:type="table" w:styleId="ac">
    <w:name w:val="Table Grid"/>
    <w:basedOn w:val="a1"/>
    <w:uiPriority w:val="59"/>
    <w:unhideWhenUsed/>
    <w:rsid w:val="002D3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1982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87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EEEEE"/>
                        <w:left w:val="single" w:sz="6" w:space="0" w:color="EEEEEE"/>
                        <w:bottom w:val="single" w:sz="6" w:space="0" w:color="EEEEEE"/>
                        <w:right w:val="single" w:sz="6" w:space="0" w:color="EEEEEE"/>
                      </w:divBdr>
                    </w:div>
                  </w:divsChild>
                </w:div>
              </w:divsChild>
            </w:div>
            <w:div w:id="17819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0382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636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59000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1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825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479898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1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321649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single" w:sz="6" w:space="0" w:color="DCDCDC"/>
            <w:right w:val="none" w:sz="0" w:space="0" w:color="auto"/>
          </w:divBdr>
        </w:div>
        <w:div w:id="5644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4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9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8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5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1115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6919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6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8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alyumin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2018-08-16T06:03:00Z</cp:lastPrinted>
  <dcterms:created xsi:type="dcterms:W3CDTF">2026-10-14T10:40:00Z</dcterms:created>
  <dcterms:modified xsi:type="dcterms:W3CDTF">2026-10-14T10:40:00Z</dcterms:modified>
</cp:coreProperties>
</file>