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27CBE">
      <w:pPr>
        <w:rPr>
          <w:lang w:val="kk-KZ"/>
        </w:rPr>
      </w:pPr>
      <w:r>
        <w:rPr>
          <w:lang w:val="kk-KZ"/>
        </w:rPr>
        <w:t xml:space="preserve"> </w:t>
      </w:r>
    </w:p>
    <w:p w14:paraId="791DA2A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14:paraId="53E38B0C">
      <w:pPr>
        <w:jc w:val="center"/>
        <w:rPr>
          <w:rFonts w:hint="default"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МҚКК «Самал» мәдениет үйіндегі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25 </w:t>
      </w:r>
      <w:r>
        <w:rPr>
          <w:rFonts w:hint="default" w:ascii="Times New Roman" w:hAnsi="Times New Roman" w:cs="Times New Roman"/>
          <w:b/>
          <w:sz w:val="28"/>
          <w:szCs w:val="28"/>
          <w:lang w:val="kk-KZ"/>
        </w:rPr>
        <w:t>қазан республика күніне оқушы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8"/>
          <w:szCs w:val="28"/>
          <w:lang w:val="kk-KZ"/>
        </w:rPr>
        <w:t>лар арасында поэзия кеші</w:t>
      </w:r>
    </w:p>
    <w:p w14:paraId="02AD1142">
      <w:pPr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1.Шараның басталуы: сағат 10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00</w:t>
      </w:r>
      <w:r>
        <w:rPr>
          <w:rFonts w:ascii="Times New Roman" w:hAnsi="Times New Roman" w:cs="Times New Roman"/>
          <w:sz w:val="28"/>
          <w:szCs w:val="28"/>
          <w:lang w:val="kk-KZ"/>
        </w:rPr>
        <w:t>-де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күні 24 қазан</w:t>
      </w:r>
    </w:p>
    <w:p w14:paraId="5F99993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2.Шараға сценарий дайындау</w:t>
      </w:r>
    </w:p>
    <w:p w14:paraId="2C77630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Сыйлықтар алу</w:t>
      </w:r>
    </w:p>
    <w:p w14:paraId="7D7301C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>.Спортивный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kk-KZ"/>
        </w:rPr>
        <w:t>юзак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сумка(түр-түсін тапсырыс берушімен ақылдасу)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sz w:val="28"/>
          <w:szCs w:val="28"/>
          <w:lang w:val="kk-KZ"/>
        </w:rPr>
        <w:t>шт</w:t>
      </w:r>
    </w:p>
    <w:p w14:paraId="2C3E4FC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sz w:val="28"/>
          <w:szCs w:val="28"/>
          <w:lang w:val="kk-KZ"/>
        </w:rPr>
        <w:t>.Алғыс хат (текст жаздыру жеткізуші тараптан)-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sz w:val="28"/>
          <w:szCs w:val="28"/>
          <w:lang w:val="kk-KZ"/>
        </w:rPr>
        <w:t>шт</w:t>
      </w:r>
    </w:p>
    <w:p w14:paraId="502C163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>.А4 Рамка-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sz w:val="28"/>
          <w:szCs w:val="28"/>
          <w:lang w:val="kk-KZ"/>
        </w:rPr>
        <w:t>шт</w:t>
      </w:r>
    </w:p>
    <w:p w14:paraId="3B12B494">
      <w:pPr>
        <w:rPr>
          <w:lang w:val="kk-KZ"/>
        </w:rPr>
      </w:pPr>
      <w:r>
        <w:rPr>
          <w:lang w:val="kk-KZ"/>
        </w:rPr>
        <w:t xml:space="preserve">                                  </w:t>
      </w:r>
    </w:p>
    <w:p w14:paraId="591D7B35">
      <w:pPr>
        <w:rPr>
          <w:lang w:val="kk-KZ"/>
        </w:rPr>
      </w:pPr>
      <w:r>
        <w:pict>
          <v:shape id="_x0000_i1025" o:spt="75" alt="Кружка фарфор 200 мл - фото 1 - id-p60912796" type="#_x0000_t75" style="height:24pt;width:24pt;" filled="f" o:preferrelative="t" stroked="f" coordsize="21600,21600">
            <v:path/>
            <v:fill on="f" focussize="0,0"/>
            <v:stroke on="f" joinstyle="miter"/>
            <v:imagedata o:title=""/>
            <o:lock v:ext="edit" aspectratio="t"/>
            <w10:wrap type="none"/>
            <w10:anchorlock/>
          </v:shape>
        </w:pict>
      </w:r>
      <w:r>
        <w:pict>
          <v:shape id="_x0000_i1026" o:spt="75" alt="Кружка фарфор 200 мл - фото 1 - id-p60912796" type="#_x0000_t75" style="height:24pt;width:24pt;" filled="f" o:preferrelative="t" stroked="f" coordsize="21600,21600">
            <v:path/>
            <v:fill on="f" focussize="0,0"/>
            <v:stroke on="f" joinstyle="miter"/>
            <v:imagedata o:title=""/>
            <o:lock v:ext="edit" aspectratio="t"/>
            <w10:wrap type="none"/>
            <w10:anchorlock/>
          </v:shape>
        </w:pict>
      </w:r>
      <w:r>
        <w:pict>
          <v:shape id="_x0000_i1027" o:spt="75" alt="Кружка фарфор 200 мл - фото 1 - id-p60912796" type="#_x0000_t75" style="height:24pt;width:24pt;" filled="f" o:preferrelative="t" stroked="f" coordsize="21600,21600">
            <v:path/>
            <v:fill on="f" focussize="0,0"/>
            <v:stroke on="f" joinstyle="miter"/>
            <v:imagedata o:title=""/>
            <o:lock v:ext="edit" aspectratio="t"/>
            <w10:wrap type="none"/>
            <w10:anchorlock/>
          </v:shape>
        </w:pict>
      </w:r>
    </w:p>
    <w:sectPr>
      <w:pgSz w:w="11906" w:h="16838"/>
      <w:pgMar w:top="142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C61A4"/>
    <w:rsid w:val="000A788C"/>
    <w:rsid w:val="000F3FA0"/>
    <w:rsid w:val="00297507"/>
    <w:rsid w:val="005F3C8C"/>
    <w:rsid w:val="00610D77"/>
    <w:rsid w:val="00661B9B"/>
    <w:rsid w:val="006854A1"/>
    <w:rsid w:val="007617A1"/>
    <w:rsid w:val="008A1754"/>
    <w:rsid w:val="009C61A4"/>
    <w:rsid w:val="00A11216"/>
    <w:rsid w:val="00AD22D1"/>
    <w:rsid w:val="00B56E4E"/>
    <w:rsid w:val="30B9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TML Preformatted"/>
    <w:basedOn w:val="1"/>
    <w:link w:val="7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7">
    <w:name w:val="Стандартный HTML Знак"/>
    <w:basedOn w:val="2"/>
    <w:link w:val="5"/>
    <w:uiPriority w:val="99"/>
    <w:rPr>
      <w:rFonts w:ascii="Courier New" w:hAnsi="Courier New" w:eastAsia="Times New Roman" w:cs="Courier New"/>
      <w:sz w:val="20"/>
      <w:szCs w:val="20"/>
    </w:rPr>
  </w:style>
  <w:style w:type="character" w:customStyle="1" w:styleId="8">
    <w:name w:val="y2iqfc"/>
    <w:basedOn w:val="2"/>
    <w:uiPriority w:val="0"/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60</Words>
  <Characters>426</Characters>
  <Lines>3</Lines>
  <Paragraphs>1</Paragraphs>
  <TotalTime>86</TotalTime>
  <ScaleCrop>false</ScaleCrop>
  <LinksUpToDate>false</LinksUpToDate>
  <CharactersWithSpaces>512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2025-10-17T05:46:00Z</dcterms:created>
  <dc:creator>Q</dc:creator>
  <cp:lastModifiedBy>Q</cp:lastModifiedBy>
  <cp:lastPrinted>2026-06-13T05:28:00Z</cp:lastPrinted>
  <dcterms:modified xsi:type="dcterms:W3CDTF">2026-10-12T05:34:49Z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eyJoZGlkIjoiMzA1NDhlOTE3NTFjMmQ0NTA2YTUzZDE5OWE5NmU0NTcifQ==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02883451039A4B118CACA2DA442578F0_12</vt:lpwstr>
  </property>
</Properties>
</file>