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923" w:rsidRDefault="00F71A12" w:rsidP="00F71A12">
      <w:pPr>
        <w:jc w:val="center"/>
        <w:rPr>
          <w:rFonts w:ascii="Times New Roman" w:hAnsi="Times New Roman" w:cs="Times New Roman"/>
          <w:sz w:val="28"/>
          <w:szCs w:val="28"/>
        </w:rPr>
      </w:pPr>
      <w:r w:rsidRPr="00F71A12">
        <w:rPr>
          <w:rFonts w:ascii="Times New Roman" w:hAnsi="Times New Roman" w:cs="Times New Roman"/>
          <w:sz w:val="28"/>
          <w:szCs w:val="28"/>
        </w:rPr>
        <w:t>Услуга по обслуживанию турникета</w:t>
      </w:r>
    </w:p>
    <w:p w:rsidR="00F71A12" w:rsidRDefault="00F71A12" w:rsidP="00F71A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работ:</w:t>
      </w:r>
    </w:p>
    <w:p w:rsidR="00F71A12" w:rsidRP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71A12">
        <w:rPr>
          <w:rFonts w:ascii="Times New Roman" w:hAnsi="Times New Roman" w:cs="Times New Roman"/>
          <w:sz w:val="28"/>
          <w:szCs w:val="28"/>
        </w:rPr>
        <w:t>необходимо отключить питание турникета и снять крышку для осмотра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A1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толкателя, пружин и ролика</w:t>
      </w:r>
      <w:r w:rsidRPr="00F71A12">
        <w:rPr>
          <w:rFonts w:ascii="Times New Roman" w:hAnsi="Times New Roman" w:cs="Times New Roman"/>
          <w:sz w:val="28"/>
          <w:szCs w:val="28"/>
        </w:rPr>
        <w:t>, оптических датчиков поворота преграждающих планок и демпфирующего устройства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71A12">
        <w:rPr>
          <w:rFonts w:ascii="Times New Roman" w:hAnsi="Times New Roman" w:cs="Times New Roman"/>
          <w:sz w:val="28"/>
          <w:szCs w:val="28"/>
        </w:rPr>
        <w:t>.</w:t>
      </w:r>
    </w:p>
    <w:p w:rsid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Удалить</w:t>
      </w:r>
      <w:r w:rsidRPr="00F71A12">
        <w:rPr>
          <w:rFonts w:ascii="Times New Roman" w:hAnsi="Times New Roman" w:cs="Times New Roman"/>
          <w:sz w:val="28"/>
          <w:szCs w:val="28"/>
        </w:rPr>
        <w:t xml:space="preserve"> чистой ветошью, смоченной </w:t>
      </w:r>
      <w:proofErr w:type="spellStart"/>
      <w:r w:rsidRPr="00F71A12">
        <w:rPr>
          <w:rFonts w:ascii="Times New Roman" w:hAnsi="Times New Roman" w:cs="Times New Roman"/>
          <w:sz w:val="28"/>
          <w:szCs w:val="28"/>
        </w:rPr>
        <w:t>спирто</w:t>
      </w:r>
      <w:proofErr w:type="spellEnd"/>
      <w:r w:rsidRPr="00F71A12">
        <w:rPr>
          <w:rFonts w:ascii="Times New Roman" w:hAnsi="Times New Roman" w:cs="Times New Roman"/>
          <w:sz w:val="28"/>
          <w:szCs w:val="28"/>
        </w:rPr>
        <w:t>-бензиновой смесью, возможное загрязнение с поверхности кольца контрольного, находящегося в зазоре оптических датчиков поворота прегра</w:t>
      </w:r>
      <w:r>
        <w:rPr>
          <w:rFonts w:ascii="Times New Roman" w:hAnsi="Times New Roman" w:cs="Times New Roman"/>
          <w:sz w:val="28"/>
          <w:szCs w:val="28"/>
        </w:rPr>
        <w:t>ждающих планок. Проконтролировать работу</w:t>
      </w:r>
      <w:r w:rsidRPr="00F71A12">
        <w:rPr>
          <w:rFonts w:ascii="Times New Roman" w:hAnsi="Times New Roman" w:cs="Times New Roman"/>
          <w:sz w:val="28"/>
          <w:szCs w:val="28"/>
        </w:rPr>
        <w:t>, чтобы грязь не попала в рабочие зазоры обоих оптических датчиков поворота преграждающих планок.</w:t>
      </w:r>
    </w:p>
    <w:p w:rsid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</w:t>
      </w:r>
      <w:r w:rsidRPr="00F71A12">
        <w:rPr>
          <w:rFonts w:ascii="Times New Roman" w:hAnsi="Times New Roman" w:cs="Times New Roman"/>
          <w:sz w:val="28"/>
          <w:szCs w:val="28"/>
        </w:rPr>
        <w:t xml:space="preserve"> смазку узлов трения устройства </w:t>
      </w:r>
      <w:proofErr w:type="spellStart"/>
      <w:r w:rsidRPr="00F71A12">
        <w:rPr>
          <w:rFonts w:ascii="Times New Roman" w:hAnsi="Times New Roman" w:cs="Times New Roman"/>
          <w:sz w:val="28"/>
          <w:szCs w:val="28"/>
        </w:rPr>
        <w:t>дов</w:t>
      </w:r>
      <w:r>
        <w:rPr>
          <w:rFonts w:ascii="Times New Roman" w:hAnsi="Times New Roman" w:cs="Times New Roman"/>
          <w:sz w:val="28"/>
          <w:szCs w:val="28"/>
        </w:rPr>
        <w:t>орота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маслом машинным типа И-20 </w:t>
      </w:r>
      <w:r w:rsidRPr="00F71A12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Не допустить попадание</w:t>
      </w:r>
      <w:r w:rsidRPr="00F71A12">
        <w:rPr>
          <w:rFonts w:ascii="Times New Roman" w:hAnsi="Times New Roman" w:cs="Times New Roman"/>
          <w:sz w:val="28"/>
          <w:szCs w:val="28"/>
        </w:rPr>
        <w:t xml:space="preserve"> смазки на поверхность кольца контрольного и на ролик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71A12">
        <w:rPr>
          <w:rFonts w:ascii="Times New Roman" w:hAnsi="Times New Roman" w:cs="Times New Roman"/>
          <w:sz w:val="28"/>
          <w:szCs w:val="28"/>
        </w:rPr>
        <w:t>.</w:t>
      </w:r>
    </w:p>
    <w:p w:rsidR="000D6DC7" w:rsidRPr="000D6DC7" w:rsidRDefault="000D6DC7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</w:t>
      </w:r>
      <w:r w:rsidRPr="000D6DC7">
        <w:rPr>
          <w:rFonts w:ascii="Times New Roman" w:hAnsi="Times New Roman" w:cs="Times New Roman"/>
          <w:sz w:val="28"/>
          <w:szCs w:val="28"/>
        </w:rPr>
        <w:t xml:space="preserve"> работу механизма аварийного открытия прохода (автоматического опускания преграждающей планки «</w:t>
      </w:r>
      <w:proofErr w:type="spellStart"/>
      <w:r w:rsidRPr="000D6DC7">
        <w:rPr>
          <w:rFonts w:ascii="Times New Roman" w:hAnsi="Times New Roman" w:cs="Times New Roman"/>
          <w:sz w:val="28"/>
          <w:szCs w:val="28"/>
        </w:rPr>
        <w:t>Антипаника</w:t>
      </w:r>
      <w:proofErr w:type="spellEnd"/>
      <w:r w:rsidRPr="000D6DC7">
        <w:rPr>
          <w:rFonts w:ascii="Times New Roman" w:hAnsi="Times New Roman" w:cs="Times New Roman"/>
          <w:sz w:val="28"/>
          <w:szCs w:val="28"/>
        </w:rPr>
        <w:t>») подачей и снятием напряжения питания на турникет.</w:t>
      </w:r>
    </w:p>
    <w:p w:rsid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</w:t>
      </w:r>
      <w:r w:rsidRPr="00F71A12">
        <w:rPr>
          <w:rFonts w:ascii="Times New Roman" w:hAnsi="Times New Roman" w:cs="Times New Roman"/>
          <w:sz w:val="28"/>
          <w:szCs w:val="28"/>
        </w:rPr>
        <w:t xml:space="preserve"> надежность крепления кабелей в </w:t>
      </w:r>
      <w:proofErr w:type="spellStart"/>
      <w:r w:rsidRPr="00F71A12">
        <w:rPr>
          <w:rFonts w:ascii="Times New Roman" w:hAnsi="Times New Roman" w:cs="Times New Roman"/>
          <w:sz w:val="28"/>
          <w:szCs w:val="28"/>
        </w:rPr>
        <w:t>клеммных</w:t>
      </w:r>
      <w:proofErr w:type="spellEnd"/>
      <w:r w:rsidRPr="00F71A12">
        <w:rPr>
          <w:rFonts w:ascii="Times New Roman" w:hAnsi="Times New Roman" w:cs="Times New Roman"/>
          <w:sz w:val="28"/>
          <w:szCs w:val="28"/>
        </w:rPr>
        <w:t xml:space="preserve"> колодках платы и, при необходимости, подтяните отверткой винты крепления кабелей.</w:t>
      </w:r>
    </w:p>
    <w:p w:rsid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 на место крышку</w:t>
      </w:r>
      <w:r w:rsidRPr="00F71A12">
        <w:rPr>
          <w:rFonts w:ascii="Times New Roman" w:hAnsi="Times New Roman" w:cs="Times New Roman"/>
          <w:sz w:val="28"/>
          <w:szCs w:val="28"/>
        </w:rPr>
        <w:t xml:space="preserve"> в порядке, обратном снятию.</w:t>
      </w:r>
    </w:p>
    <w:p w:rsid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</w:t>
      </w:r>
      <w:r w:rsidRPr="00F71A12">
        <w:rPr>
          <w:rFonts w:ascii="Times New Roman" w:hAnsi="Times New Roman" w:cs="Times New Roman"/>
          <w:sz w:val="28"/>
          <w:szCs w:val="28"/>
        </w:rPr>
        <w:t xml:space="preserve"> надежность крепления преграждающих планок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1A12" w:rsidRDefault="00F71A12" w:rsidP="00F71A1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</w:t>
      </w:r>
      <w:r w:rsidRPr="00F71A12">
        <w:rPr>
          <w:rFonts w:ascii="Times New Roman" w:hAnsi="Times New Roman" w:cs="Times New Roman"/>
          <w:sz w:val="28"/>
          <w:szCs w:val="28"/>
        </w:rPr>
        <w:t xml:space="preserve"> надежность крепления стойки турникета к полу</w:t>
      </w:r>
      <w:r>
        <w:rPr>
          <w:rFonts w:ascii="Times New Roman" w:hAnsi="Times New Roman" w:cs="Times New Roman"/>
          <w:sz w:val="28"/>
          <w:szCs w:val="28"/>
        </w:rPr>
        <w:t xml:space="preserve"> и, при необходимости, подтянуть</w:t>
      </w:r>
      <w:r w:rsidRPr="00F71A12">
        <w:rPr>
          <w:rFonts w:ascii="Times New Roman" w:hAnsi="Times New Roman" w:cs="Times New Roman"/>
          <w:sz w:val="28"/>
          <w:szCs w:val="28"/>
        </w:rPr>
        <w:t xml:space="preserve"> болты анкеров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4DE0" w:rsidRDefault="00BD4DE0" w:rsidP="00BD4D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4DE0" w:rsidRPr="001C4EF7" w:rsidRDefault="00BD4DE0" w:rsidP="00BD4D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Срок оказания услуг:15</w:t>
      </w:r>
      <w:r w:rsidRPr="00AB01AF">
        <w:rPr>
          <w:rFonts w:ascii="Times New Roman" w:hAnsi="Times New Roman" w:cs="Times New Roman"/>
          <w:sz w:val="28"/>
          <w:szCs w:val="28"/>
        </w:rPr>
        <w:t xml:space="preserve"> ка</w:t>
      </w:r>
      <w:r>
        <w:rPr>
          <w:rFonts w:ascii="Times New Roman" w:hAnsi="Times New Roman" w:cs="Times New Roman"/>
          <w:sz w:val="28"/>
          <w:szCs w:val="28"/>
        </w:rPr>
        <w:t>лендарных дней со дня отправки заявки на портале гос. Закупок в разделе «согласование»</w:t>
      </w:r>
      <w:r w:rsidRPr="00AB01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4DE0" w:rsidRPr="00325D92" w:rsidRDefault="00BD4DE0" w:rsidP="00BD4DE0">
      <w:pPr>
        <w:pStyle w:val="a4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>В случае изменения текущей потребности объема работ, в связи с производственной необходимостью, Заказчик направляет в адрес Поставщика уведомление об отсутствии потребности в выполнении работ в полном объеме, либо части, без уплаты штрафных санкций и убытков Поставщика, связанных с исполнением настоящего Договора.</w:t>
      </w:r>
      <w:r w:rsidRPr="00ED6C82">
        <w:rPr>
          <w:sz w:val="28"/>
          <w:szCs w:val="28"/>
        </w:rPr>
        <w:t xml:space="preserve"> </w:t>
      </w:r>
      <w:r w:rsidRPr="00325D92">
        <w:rPr>
          <w:sz w:val="28"/>
          <w:szCs w:val="28"/>
        </w:rPr>
        <w:t>В случае некачественного выполнения работ поставщик обязан устранить неисправности или недостатк</w:t>
      </w:r>
      <w:r>
        <w:rPr>
          <w:sz w:val="28"/>
          <w:szCs w:val="28"/>
        </w:rPr>
        <w:t>и в течения 3 (трех) рабочих дней</w:t>
      </w:r>
      <w:r w:rsidRPr="00325D92">
        <w:rPr>
          <w:sz w:val="28"/>
          <w:szCs w:val="28"/>
        </w:rPr>
        <w:t xml:space="preserve"> за счёт собственных средств.</w:t>
      </w:r>
      <w:r w:rsidRPr="00325D92">
        <w:rPr>
          <w:sz w:val="28"/>
          <w:szCs w:val="28"/>
          <w:lang w:val="kk-KZ"/>
        </w:rPr>
        <w:t xml:space="preserve"> </w:t>
      </w:r>
    </w:p>
    <w:p w:rsidR="00BD4DE0" w:rsidRDefault="00BD4DE0" w:rsidP="00BD4DE0">
      <w:pPr>
        <w:pStyle w:val="a4"/>
        <w:jc w:val="both"/>
        <w:rPr>
          <w:sz w:val="28"/>
          <w:szCs w:val="28"/>
        </w:rPr>
      </w:pPr>
      <w:r w:rsidRPr="00325D92">
        <w:rPr>
          <w:sz w:val="28"/>
          <w:szCs w:val="28"/>
          <w:lang w:val="kk-KZ"/>
        </w:rPr>
        <w:t>Гарантия на производство ремонтных работ составляет 12 месяцев, гарантия на запасные части и расходные материалы – не менее 12 мес.</w:t>
      </w:r>
      <w:r w:rsidRPr="00D87D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стоимость работ включены все дополнительные расходы, и вспомогательные материалы, а также транспортные расходы (включая ввоз и вывоз), разгрузка осуществляется за счет поставщика. </w:t>
      </w:r>
    </w:p>
    <w:p w:rsidR="00BD4DE0" w:rsidRDefault="00BD4DE0" w:rsidP="00BD4D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1196" w:rsidRPr="00011196" w:rsidRDefault="00011196" w:rsidP="0001119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Турникетке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: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Турникетті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қоректендіруді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ажырату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қақпақты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итергіш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серіппелер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ролик,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тосқауыл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тұтқаларының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айналуының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оптикалық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сенсорлары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демпферлік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құрылғы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).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2. Спирт-бензин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қоспасына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малынған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таза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шүберекпен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тосқауыл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тұтқаларының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айналу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оптикалық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сенсорларының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саңылауында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сақинасының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бетінен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ықтимал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ластануды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тастаңыз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Тосқауыл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тұтқаларының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айналуының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оптикалық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сенсорларының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саңылауларына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кір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түспеуі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тексеріңіз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айналу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құрылғысының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үйкеліс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қондырғыларын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I-20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типті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машина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майымен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майлаңыз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сақинасының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бетіне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роликке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майдың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түсуіне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бермеңіз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).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Турникетке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қуат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апаттық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ашу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механизмінің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Антипаника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тосқауыл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иінінің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түсірілуі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).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Тақтаның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терминал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блоктарындағы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бекітудің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тексеріңіз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бұрандаларын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бұрағышпен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бұраңыз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Қақпақты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алудың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кері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ретімен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салыңыз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жолақтарын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r w:rsidRPr="00011196">
        <w:rPr>
          <w:rFonts w:ascii="Times New Roman" w:hAnsi="Times New Roman" w:cs="Times New Roman"/>
          <w:sz w:val="28"/>
          <w:szCs w:val="28"/>
        </w:rPr>
        <w:t xml:space="preserve">8. Турникет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бағанасын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еденге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тексеріңіз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анкерлік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болттарды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қатайтыңыз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порталының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келісім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бөлімінде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жіберілген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1196" w:rsidRPr="00011196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қажеттілікке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көлеміне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</w:t>
      </w:r>
      <w:bookmarkStart w:id="0" w:name="_GoBack"/>
      <w:bookmarkEnd w:id="0"/>
      <w:r w:rsidRPr="00011196">
        <w:rPr>
          <w:rFonts w:ascii="Times New Roman" w:hAnsi="Times New Roman" w:cs="Times New Roman"/>
          <w:sz w:val="28"/>
          <w:szCs w:val="28"/>
        </w:rPr>
        <w:t>ажеттілік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өзгерген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өсімпұлдар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төлемей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ішінара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қажеттілігінің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жоқтығы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хабарлама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жібереді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Сапасыз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кемшіліктерді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p w:rsidR="00011196" w:rsidRPr="00F71A12" w:rsidRDefault="00011196" w:rsidP="0001119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12 ай,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материалдарына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12 ай.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өзіндік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көмекші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шығындары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(импорт пен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экспортты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1196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011196">
        <w:rPr>
          <w:rFonts w:ascii="Times New Roman" w:hAnsi="Times New Roman" w:cs="Times New Roman"/>
          <w:sz w:val="28"/>
          <w:szCs w:val="28"/>
        </w:rPr>
        <w:t>.</w:t>
      </w:r>
    </w:p>
    <w:sectPr w:rsidR="00011196" w:rsidRPr="00F71A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2744DB"/>
    <w:multiLevelType w:val="hybridMultilevel"/>
    <w:tmpl w:val="B906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A12"/>
    <w:rsid w:val="00011196"/>
    <w:rsid w:val="000D6DC7"/>
    <w:rsid w:val="00873923"/>
    <w:rsid w:val="00B52987"/>
    <w:rsid w:val="00BD4DE0"/>
    <w:rsid w:val="00D10FB1"/>
    <w:rsid w:val="00F7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8C61"/>
  <w15:chartTrackingRefBased/>
  <w15:docId w15:val="{F14CC170-519C-4600-8733-CE35D48A2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A12"/>
    <w:pPr>
      <w:ind w:left="720"/>
      <w:contextualSpacing/>
    </w:pPr>
  </w:style>
  <w:style w:type="paragraph" w:styleId="a4">
    <w:name w:val="No Spacing"/>
    <w:uiPriority w:val="1"/>
    <w:qFormat/>
    <w:rsid w:val="00BD4DE0"/>
    <w:pPr>
      <w:spacing w:after="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Даниял</dc:creator>
  <cp:keywords/>
  <dc:description/>
  <cp:lastModifiedBy>Даниял</cp:lastModifiedBy>
  <cp:revision>3</cp:revision>
  <dcterms:created xsi:type="dcterms:W3CDTF">2025-08-20T07:15:00Z</dcterms:created>
  <dcterms:modified xsi:type="dcterms:W3CDTF">2025-08-21T06:01:00Z</dcterms:modified>
</cp:coreProperties>
</file>