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4B8C" w:rsidRDefault="007F020B">
      <w:r>
        <w:rPr>
          <w:noProof/>
          <w:lang w:eastAsia="ru-RU"/>
        </w:rPr>
        <w:drawing>
          <wp:inline distT="0" distB="0" distL="0" distR="0" wp14:anchorId="44E849B8">
            <wp:extent cx="2924175" cy="3667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3667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1940" w:rsidRDefault="00AA1940"/>
    <w:p w:rsidR="00AA1940" w:rsidRPr="00AA1940" w:rsidRDefault="00AA1940">
      <w:pPr>
        <w:rPr>
          <w:b/>
          <w:sz w:val="28"/>
          <w:szCs w:val="28"/>
        </w:rPr>
      </w:pPr>
      <w:r w:rsidRPr="00AA1940">
        <w:rPr>
          <w:b/>
          <w:sz w:val="28"/>
          <w:szCs w:val="28"/>
        </w:rPr>
        <w:t xml:space="preserve">Изготовление контейнеров </w:t>
      </w:r>
    </w:p>
    <w:p w:rsidR="007F020B" w:rsidRPr="007F020B" w:rsidRDefault="007F020B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Описание 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Мусорный контейнер для ТБО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Обьем – 1100л</w:t>
      </w:r>
    </w:p>
    <w:p w:rsidR="007F020B" w:rsidRPr="007F020B" w:rsidRDefault="007F020B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Комплектация 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 xml:space="preserve"> Захваты для мусоровозов задней загрузки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Ручки для транспортировки контейнера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Крышка плоская (сьемная) без шарниров</w:t>
      </w:r>
    </w:p>
    <w:p w:rsidR="007F020B" w:rsidRPr="007F020B" w:rsidRDefault="00AA194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Кол-во  </w:t>
      </w:r>
      <w:r w:rsidR="007F020B" w:rsidRPr="007F020B">
        <w:rPr>
          <w:rFonts w:ascii="Times New Roman" w:hAnsi="Times New Roman" w:cs="Times New Roman"/>
          <w:sz w:val="28"/>
          <w:szCs w:val="28"/>
          <w:lang w:val="kk-KZ"/>
        </w:rPr>
        <w:t>2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шт</w:t>
      </w:r>
      <w:bookmarkStart w:id="0" w:name="_GoBack"/>
      <w:bookmarkEnd w:id="0"/>
    </w:p>
    <w:p w:rsidR="007F020B" w:rsidRPr="007F020B" w:rsidRDefault="007F020B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b/>
          <w:sz w:val="28"/>
          <w:szCs w:val="28"/>
          <w:lang w:val="kk-KZ"/>
        </w:rPr>
        <w:t>Характеристики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Высота - 1100 мм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Ширина - 950мм</w:t>
      </w:r>
    </w:p>
    <w:p w:rsidR="007F020B" w:rsidRPr="007F020B" w:rsidRDefault="007F020B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7F020B">
        <w:rPr>
          <w:rFonts w:ascii="Times New Roman" w:hAnsi="Times New Roman" w:cs="Times New Roman"/>
          <w:sz w:val="28"/>
          <w:szCs w:val="28"/>
          <w:lang w:val="kk-KZ"/>
        </w:rPr>
        <w:t>Длина  - 1200мм</w:t>
      </w:r>
    </w:p>
    <w:sectPr w:rsidR="007F020B" w:rsidRPr="007F02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7D9"/>
    <w:rsid w:val="000237D9"/>
    <w:rsid w:val="000334F3"/>
    <w:rsid w:val="00064B8C"/>
    <w:rsid w:val="0072259E"/>
    <w:rsid w:val="007F020B"/>
    <w:rsid w:val="00813BDD"/>
    <w:rsid w:val="008C5006"/>
    <w:rsid w:val="00AA1940"/>
    <w:rsid w:val="00DE5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90CFF3-536C-49CE-9166-E621C666B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3B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2026-10-13T10:58:00Z</cp:lastPrinted>
  <dcterms:created xsi:type="dcterms:W3CDTF">2026-10-14T06:10:00Z</dcterms:created>
  <dcterms:modified xsi:type="dcterms:W3CDTF">2026-10-14T06:20:00Z</dcterms:modified>
</cp:coreProperties>
</file>