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D397F9" w14:textId="77777777" w:rsidR="001D5632" w:rsidRPr="001D110B" w:rsidRDefault="001D5632" w:rsidP="008435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FF1E7CC" w14:textId="4B846D43" w:rsidR="00A50CB6" w:rsidRDefault="00917B4A" w:rsidP="00121E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10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213BED" w:rsidRPr="001D11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6795CD6" w14:textId="77777777" w:rsidR="001D110B" w:rsidRPr="006F62C5" w:rsidRDefault="001D110B" w:rsidP="006F62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7A1EF0" w14:textId="78CDB5BE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62C5">
        <w:rPr>
          <w:rFonts w:ascii="Times New Roman" w:hAnsi="Times New Roman" w:cs="Times New Roman"/>
          <w:bCs/>
          <w:sz w:val="28"/>
          <w:szCs w:val="28"/>
        </w:rPr>
        <w:t>Наименование услуги:</w:t>
      </w:r>
      <w:r w:rsidR="00FB098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6F62C5">
        <w:rPr>
          <w:rFonts w:ascii="Times New Roman" w:hAnsi="Times New Roman" w:cs="Times New Roman"/>
          <w:bCs/>
          <w:sz w:val="28"/>
          <w:szCs w:val="28"/>
        </w:rPr>
        <w:t>Организация и проведение обучающих семинаров для работников квазигосударственного сектора и государственных учреждений.</w:t>
      </w:r>
    </w:p>
    <w:p w14:paraId="3B9486DB" w14:textId="39F83F1F" w:rsidR="001D110B" w:rsidRPr="00FB0984" w:rsidRDefault="00AF416A" w:rsidP="00FB0984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FB0984">
        <w:rPr>
          <w:rFonts w:ascii="Times New Roman" w:hAnsi="Times New Roman" w:cs="Times New Roman"/>
          <w:bCs/>
          <w:sz w:val="28"/>
          <w:szCs w:val="28"/>
        </w:rPr>
        <w:t>Общие требования</w:t>
      </w:r>
    </w:p>
    <w:p w14:paraId="6534E9BF" w14:textId="77777777" w:rsidR="00FB0984" w:rsidRPr="00FB0984" w:rsidRDefault="00FB0984" w:rsidP="00FB0984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8F63170" w14:textId="4C410C77" w:rsidR="00AF416A" w:rsidRPr="006F62C5" w:rsidRDefault="00AF416A" w:rsidP="006F62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62C5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Организация и проведение обучения для должностных лиц государственных учреждений по теме «Ведение бухгалтерского учета и составление финансовой отчетности в государственных учреждениях в соответствии с МСФО ОС».</w:t>
      </w:r>
    </w:p>
    <w:p w14:paraId="17D39944" w14:textId="77777777" w:rsidR="00AF416A" w:rsidRPr="006F62C5" w:rsidRDefault="00AF416A" w:rsidP="006F62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Обучение проводится по следующим направлениям:</w:t>
      </w:r>
    </w:p>
    <w:p w14:paraId="2BAB77AF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основы и принципы МСФО ОС;</w:t>
      </w:r>
    </w:p>
    <w:p w14:paraId="6C1B2DF8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ведение бухгалтерского учета в государственных учреждениях;</w:t>
      </w:r>
    </w:p>
    <w:p w14:paraId="69BF622D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учет активов и обязательств;</w:t>
      </w:r>
    </w:p>
    <w:p w14:paraId="6E264584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учет доходов и расходов;</w:t>
      </w:r>
    </w:p>
    <w:p w14:paraId="4D45CBBE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финансовая отчетность государственных учреждений;</w:t>
      </w:r>
    </w:p>
    <w:p w14:paraId="09A61C5B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составление и представление финансовой отчетности в соответствии с МСФО ОС;</w:t>
      </w:r>
    </w:p>
    <w:p w14:paraId="449A8ADA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раскрытие информации в финансовой отчетности;</w:t>
      </w:r>
    </w:p>
    <w:p w14:paraId="77CDA515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практическое применение МСФО ОС;</w:t>
      </w:r>
    </w:p>
    <w:p w14:paraId="2743194E" w14:textId="77777777" w:rsidR="00AF416A" w:rsidRPr="006F62C5" w:rsidRDefault="00AF416A" w:rsidP="006F62C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особенности отражения хозяйственных операций в бухгалтерском учете государственных учреждений.</w:t>
      </w:r>
    </w:p>
    <w:p w14:paraId="0F593312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2. Требования к Исполнителю</w:t>
      </w:r>
    </w:p>
    <w:p w14:paraId="6C0900B8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Исполнитель должен соответствовать следующим обязательным требованиям:</w:t>
      </w:r>
    </w:p>
    <w:p w14:paraId="306D821D" w14:textId="77777777" w:rsidR="00AF416A" w:rsidRPr="006F62C5" w:rsidRDefault="00AF416A" w:rsidP="006F62C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Исполнитель должен иметь действующую аккредитацию Министерства финансов Республики Казахстан в качестве организации по подготовке и сертификации бухгалтеров (ОПСБ) в установленном законодательством Республики Казахстан порядке.</w:t>
      </w:r>
    </w:p>
    <w:p w14:paraId="74256255" w14:textId="77777777" w:rsidR="00AF416A" w:rsidRPr="006F62C5" w:rsidRDefault="00AF416A" w:rsidP="006F62C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Исполнитель должен быть включен в перечень организаций, экзаменационные модули которых согласованы Министерством финансов Республики Казахстан для проведения сертификации должностных лиц администраторов бюджетных программ и уполномоченных органов по исполнению республиканского бюджета, бюджета области, города республиканского значения, столицы, районного (города областного значения) бюджета, уполномоченных на ведение бухгалтерского учета и составление финансовой отчетности, в соответствии с приказом Министра финансов Республики Казахстан от 29 апреля 2025 года № 210.</w:t>
      </w:r>
    </w:p>
    <w:p w14:paraId="1DAE14B4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lastRenderedPageBreak/>
        <w:t>3. Требования к проведению обучения</w:t>
      </w:r>
    </w:p>
    <w:p w14:paraId="3A5CEFF8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Форма обучения: очная и/или дистанционная, по согласованию с Заказчиком.</w:t>
      </w:r>
    </w:p>
    <w:p w14:paraId="1A6EC7E0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Место проведения: по согласованию с Заказчиком.</w:t>
      </w:r>
    </w:p>
    <w:p w14:paraId="26F69A7E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Количество участников, сроки и график проведения обучения определяются Заказчиком и указываются в заявке/договоре.</w:t>
      </w:r>
    </w:p>
    <w:p w14:paraId="5D919D80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Обучение по каждому направлению проводится отдельно с учетом категории участников и специфики их профессиональной деятельности.</w:t>
      </w:r>
    </w:p>
    <w:p w14:paraId="36542D83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4. Результат оказания услуг</w:t>
      </w:r>
    </w:p>
    <w:p w14:paraId="5662D7A6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В результате оказания услуг Исполнитель должен обеспечить:</w:t>
      </w:r>
    </w:p>
    <w:p w14:paraId="4A28568A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проведение обучения должностных лиц государственных учреждений по вопросам ведения бухгалтерского учета и составления финансовой отчетности в соответствии с МСФО ОС;</w:t>
      </w:r>
    </w:p>
    <w:p w14:paraId="088CCA79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предоставление участникам учебных и методических материалов;</w:t>
      </w:r>
    </w:p>
    <w:p w14:paraId="1C402B5F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предоставление документов, подтверждающих участие/прохождение обучения;</w:t>
      </w:r>
    </w:p>
    <w:p w14:paraId="64CCA3D1" w14:textId="77777777" w:rsidR="00AF416A" w:rsidRPr="006F62C5" w:rsidRDefault="00AF416A" w:rsidP="006F62C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полное и качественное оказание услуг по обоим направлениям в соответствии с условиями договора.</w:t>
      </w:r>
    </w:p>
    <w:p w14:paraId="19B56DA2" w14:textId="77777777" w:rsidR="00AF416A" w:rsidRPr="006F62C5" w:rsidRDefault="00AF416A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Примечание: Указанные в настоящей технической спецификации две услуги являются составляющими единого лота и оказываются одним Исполнителем в рамках одного договора о государственных закупках.</w:t>
      </w:r>
    </w:p>
    <w:p w14:paraId="1DF0DC76" w14:textId="77777777" w:rsidR="00121E72" w:rsidRPr="006F62C5" w:rsidRDefault="00121E72" w:rsidP="006F62C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62C5">
        <w:rPr>
          <w:rFonts w:ascii="Times New Roman" w:hAnsi="Times New Roman" w:cs="Times New Roman"/>
          <w:color w:val="000000" w:themeColor="text1"/>
          <w:sz w:val="28"/>
          <w:szCs w:val="28"/>
        </w:rPr>
        <w:t>По окончании выдаются соответствующий сертификат установленного образца.</w:t>
      </w:r>
    </w:p>
    <w:p w14:paraId="3C4656F6" w14:textId="5EB555E8" w:rsidR="00121E72" w:rsidRPr="006F62C5" w:rsidRDefault="00121E72" w:rsidP="006F62C5">
      <w:pPr>
        <w:spacing w:after="0"/>
        <w:jc w:val="both"/>
        <w:rPr>
          <w:rStyle w:val="a6"/>
          <w:rFonts w:eastAsiaTheme="minorHAnsi"/>
          <w:b w:val="0"/>
          <w:bCs w:val="0"/>
          <w:i w:val="0"/>
          <w:iCs w:val="0"/>
          <w:sz w:val="28"/>
          <w:szCs w:val="28"/>
          <w:u w:val="none"/>
        </w:rPr>
      </w:pPr>
      <w:r w:rsidRPr="006F62C5">
        <w:rPr>
          <w:rStyle w:val="a6"/>
          <w:rFonts w:eastAsiaTheme="minorHAnsi"/>
          <w:b w:val="0"/>
          <w:bCs w:val="0"/>
          <w:i w:val="0"/>
          <w:iCs w:val="0"/>
          <w:sz w:val="28"/>
          <w:szCs w:val="28"/>
          <w:u w:val="none"/>
        </w:rPr>
        <w:t xml:space="preserve">Форма обучения: онлайн платформа </w:t>
      </w:r>
      <w:r w:rsidRPr="006F62C5">
        <w:rPr>
          <w:rStyle w:val="a6"/>
          <w:rFonts w:eastAsiaTheme="minorHAnsi"/>
          <w:b w:val="0"/>
          <w:bCs w:val="0"/>
          <w:i w:val="0"/>
          <w:iCs w:val="0"/>
          <w:sz w:val="28"/>
          <w:szCs w:val="28"/>
          <w:u w:val="none"/>
          <w:lang w:val="en-US"/>
        </w:rPr>
        <w:t>ZOOM</w:t>
      </w:r>
    </w:p>
    <w:p w14:paraId="7182E8C4" w14:textId="6819D5B5" w:rsidR="00121E72" w:rsidRPr="006F62C5" w:rsidRDefault="00121E72" w:rsidP="006F62C5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>В процессе курса участникам выдаются раздаточные материалы, соответствующие тематике курса. По окончании курса выдаются сертификаты.</w:t>
      </w:r>
    </w:p>
    <w:p w14:paraId="06B48419" w14:textId="526756EE" w:rsidR="00AF416A" w:rsidRDefault="00AF416A" w:rsidP="001D110B">
      <w:pPr>
        <w:spacing w:after="0" w:line="240" w:lineRule="auto"/>
        <w:rPr>
          <w:rFonts w:ascii="Times New Roman" w:hAnsi="Times New Roman" w:cs="Times New Roman"/>
        </w:rPr>
      </w:pPr>
    </w:p>
    <w:p w14:paraId="617ED016" w14:textId="5901BDD9" w:rsidR="006F62C5" w:rsidRDefault="006F62C5" w:rsidP="001D110B">
      <w:pPr>
        <w:spacing w:after="0" w:line="240" w:lineRule="auto"/>
        <w:rPr>
          <w:rFonts w:ascii="Times New Roman" w:hAnsi="Times New Roman" w:cs="Times New Roman"/>
        </w:rPr>
      </w:pPr>
    </w:p>
    <w:p w14:paraId="32DD1037" w14:textId="65C3D469" w:rsidR="006F62C5" w:rsidRDefault="006F62C5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3895CD40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65EFE8D0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3FC3683A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46824BCB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0FA2729B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66135F33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10381EE4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5405D1DD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7E50FE99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04442254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44E5B5F9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3B82F9E8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2ABA1B10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40AD103A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4A544BA0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1EE608B4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79E8911E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6A1420C9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213AA6A6" w14:textId="77777777" w:rsid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6217E9CC" w14:textId="77777777" w:rsidR="00FB0984" w:rsidRPr="00FB0984" w:rsidRDefault="00FB0984" w:rsidP="001D110B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14:paraId="24B8B675" w14:textId="63A24129" w:rsidR="006F62C5" w:rsidRDefault="006F62C5" w:rsidP="006F62C5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6F6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19FA7499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3857C29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Квазимемлекеттік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сектор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қызметкерлері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семинарларын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19D0C664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7957B242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1A2D22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тұлғаларына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"ҚЕХС ҚҚС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жасау"тақырыбы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234248B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бағыттар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40EC30B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ОЖ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принциптері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40163BC4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2FFFB322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активтер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7F87EC8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кірістер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1C89D455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6EA379E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ҚҚС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10884F2A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есептіліктегі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ақпаратты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ашу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5851B33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ОЖ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1CE84B24" w14:textId="13FCB22F" w:rsid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есебінде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операцияларды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ерекшеліктері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4F26219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04E358AE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сай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20CDAEE1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бухгалтерлерді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сертификаттау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(ШОБ)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министрлігінің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аккредиттеуі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604C6FE4" w14:textId="54A047CD" w:rsid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бюджеттік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бағдарламалар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әкімшілерінің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бюджетті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облыстың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маңызы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астананың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маңызы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қаланың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бюджеттің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атқарылуы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органдардың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уәкілеттік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адамдарын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сертификаттауды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емтихан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модульдерін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министрлігі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келіскен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тізбесіне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енгізілуге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29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сәуірдегі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№ 210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бұйрығына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33111A8E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3234964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күндізгі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қашықтықтан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2675C95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0FBA7E4E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санын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өтінімде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23EF5838" w14:textId="1B1C9708" w:rsid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бағыт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санатын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қызметінің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ерекшелігін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4779ECC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нәтижесі</w:t>
      </w:r>
      <w:proofErr w:type="spellEnd"/>
    </w:p>
    <w:p w14:paraId="2B7E04F5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нәтижесінде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:</w:t>
      </w:r>
    </w:p>
    <w:p w14:paraId="1C910359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пәндер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бухгалтер"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сертификаттау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квазимемлекеттік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сектор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қызметкерлерін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023A26BB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ҚЕХС ҚҚС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мекемелердің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лауазымды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тұлғаларын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0BEC8CA8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0CDCCFC5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оқудан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;</w:t>
      </w:r>
    </w:p>
    <w:p w14:paraId="0E1B6EA9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бағыт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4D70F328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Ескертпе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: осы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лоттың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құрамдас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012D2D76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үлгідегі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сертификат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>.</w:t>
      </w:r>
    </w:p>
    <w:p w14:paraId="3D35B8DF" w14:textId="77777777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формасы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: ZOOM онлайн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платформасы</w:t>
      </w:r>
      <w:proofErr w:type="spellEnd"/>
    </w:p>
    <w:p w14:paraId="32DAC521" w14:textId="510214E9" w:rsidR="006F62C5" w:rsidRPr="006F62C5" w:rsidRDefault="006F62C5" w:rsidP="006F6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2C5">
        <w:rPr>
          <w:rFonts w:ascii="Times New Roman" w:hAnsi="Times New Roman" w:cs="Times New Roman"/>
          <w:sz w:val="28"/>
          <w:szCs w:val="28"/>
        </w:rPr>
        <w:t xml:space="preserve">Курс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қатысушыларға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үлестірме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6F6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2C5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</w:p>
    <w:sectPr w:rsidR="006F62C5" w:rsidRPr="006F62C5" w:rsidSect="00CE5EA9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51FA"/>
    <w:multiLevelType w:val="hybridMultilevel"/>
    <w:tmpl w:val="5614D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A6A0D"/>
    <w:multiLevelType w:val="hybridMultilevel"/>
    <w:tmpl w:val="942CC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B7A3A"/>
    <w:multiLevelType w:val="multilevel"/>
    <w:tmpl w:val="90C0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132618"/>
    <w:multiLevelType w:val="hybridMultilevel"/>
    <w:tmpl w:val="BCF6D804"/>
    <w:lvl w:ilvl="0" w:tplc="D182E38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7908CE"/>
    <w:multiLevelType w:val="multilevel"/>
    <w:tmpl w:val="818C5FE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31762F79"/>
    <w:multiLevelType w:val="hybridMultilevel"/>
    <w:tmpl w:val="D88C24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D634CE4"/>
    <w:multiLevelType w:val="hybridMultilevel"/>
    <w:tmpl w:val="74EAD354"/>
    <w:lvl w:ilvl="0" w:tplc="BEB006F6">
      <w:start w:val="2"/>
      <w:numFmt w:val="decimal"/>
      <w:lvlText w:val="%1.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E8440A"/>
    <w:multiLevelType w:val="multilevel"/>
    <w:tmpl w:val="FFAA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9A6913"/>
    <w:multiLevelType w:val="hybridMultilevel"/>
    <w:tmpl w:val="0964862C"/>
    <w:lvl w:ilvl="0" w:tplc="BB78686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0C1B56"/>
    <w:multiLevelType w:val="multilevel"/>
    <w:tmpl w:val="CA36F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1A711D"/>
    <w:multiLevelType w:val="multilevel"/>
    <w:tmpl w:val="5DA28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F66F4C"/>
    <w:multiLevelType w:val="multilevel"/>
    <w:tmpl w:val="1A1C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1"/>
  </w:num>
  <w:num w:numId="10">
    <w:abstractNumId w:val="7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01"/>
    <w:rsid w:val="00041E0B"/>
    <w:rsid w:val="00057888"/>
    <w:rsid w:val="000814DC"/>
    <w:rsid w:val="000A2534"/>
    <w:rsid w:val="000B41E5"/>
    <w:rsid w:val="000E2C6F"/>
    <w:rsid w:val="000E5A6D"/>
    <w:rsid w:val="000F1021"/>
    <w:rsid w:val="00121E72"/>
    <w:rsid w:val="00122D41"/>
    <w:rsid w:val="0014744B"/>
    <w:rsid w:val="001C0F9F"/>
    <w:rsid w:val="001D110B"/>
    <w:rsid w:val="001D5632"/>
    <w:rsid w:val="001D7C2C"/>
    <w:rsid w:val="001E4AAE"/>
    <w:rsid w:val="00202FB8"/>
    <w:rsid w:val="00213BED"/>
    <w:rsid w:val="00255747"/>
    <w:rsid w:val="002835BF"/>
    <w:rsid w:val="002A40F1"/>
    <w:rsid w:val="002A6ED4"/>
    <w:rsid w:val="002C5059"/>
    <w:rsid w:val="00313D55"/>
    <w:rsid w:val="00344F44"/>
    <w:rsid w:val="003B0A8F"/>
    <w:rsid w:val="003D0936"/>
    <w:rsid w:val="003D75A0"/>
    <w:rsid w:val="00432190"/>
    <w:rsid w:val="004370A2"/>
    <w:rsid w:val="00443A91"/>
    <w:rsid w:val="0044489C"/>
    <w:rsid w:val="004465D0"/>
    <w:rsid w:val="00497C39"/>
    <w:rsid w:val="004B6ED1"/>
    <w:rsid w:val="004D2791"/>
    <w:rsid w:val="004D5810"/>
    <w:rsid w:val="005375AB"/>
    <w:rsid w:val="00547B89"/>
    <w:rsid w:val="0055553B"/>
    <w:rsid w:val="0056487E"/>
    <w:rsid w:val="005A243F"/>
    <w:rsid w:val="0060160F"/>
    <w:rsid w:val="006606B8"/>
    <w:rsid w:val="006B773E"/>
    <w:rsid w:val="006D0E2E"/>
    <w:rsid w:val="006F62C5"/>
    <w:rsid w:val="007079DF"/>
    <w:rsid w:val="00720FE9"/>
    <w:rsid w:val="00726130"/>
    <w:rsid w:val="0073694E"/>
    <w:rsid w:val="00766812"/>
    <w:rsid w:val="0076743D"/>
    <w:rsid w:val="0077125D"/>
    <w:rsid w:val="008435CB"/>
    <w:rsid w:val="008D2EA2"/>
    <w:rsid w:val="008D6E6A"/>
    <w:rsid w:val="008E5D1F"/>
    <w:rsid w:val="008F5647"/>
    <w:rsid w:val="009155B5"/>
    <w:rsid w:val="00917B4A"/>
    <w:rsid w:val="00966C9F"/>
    <w:rsid w:val="009728E8"/>
    <w:rsid w:val="00984BE8"/>
    <w:rsid w:val="009C0536"/>
    <w:rsid w:val="009C0E0B"/>
    <w:rsid w:val="00A50CB6"/>
    <w:rsid w:val="00A50CFA"/>
    <w:rsid w:val="00A74AFD"/>
    <w:rsid w:val="00A76550"/>
    <w:rsid w:val="00AB2888"/>
    <w:rsid w:val="00AD26E8"/>
    <w:rsid w:val="00AD5FDF"/>
    <w:rsid w:val="00AF181B"/>
    <w:rsid w:val="00AF416A"/>
    <w:rsid w:val="00B21F01"/>
    <w:rsid w:val="00B726BA"/>
    <w:rsid w:val="00BB50FD"/>
    <w:rsid w:val="00BF718D"/>
    <w:rsid w:val="00C0179C"/>
    <w:rsid w:val="00C62274"/>
    <w:rsid w:val="00C66295"/>
    <w:rsid w:val="00C70BE4"/>
    <w:rsid w:val="00C9785A"/>
    <w:rsid w:val="00CC33C8"/>
    <w:rsid w:val="00CC4358"/>
    <w:rsid w:val="00CE2F5F"/>
    <w:rsid w:val="00CE5EA9"/>
    <w:rsid w:val="00D360A0"/>
    <w:rsid w:val="00D87354"/>
    <w:rsid w:val="00DD4EFB"/>
    <w:rsid w:val="00DF099B"/>
    <w:rsid w:val="00E158AB"/>
    <w:rsid w:val="00E908FB"/>
    <w:rsid w:val="00EA045E"/>
    <w:rsid w:val="00F23C6B"/>
    <w:rsid w:val="00F630A8"/>
    <w:rsid w:val="00F95A6F"/>
    <w:rsid w:val="00FA7D26"/>
    <w:rsid w:val="00FB0984"/>
    <w:rsid w:val="00FB7CEA"/>
    <w:rsid w:val="00FD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9B8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B4A"/>
    <w:pPr>
      <w:ind w:left="720"/>
      <w:contextualSpacing/>
    </w:pPr>
  </w:style>
  <w:style w:type="character" w:customStyle="1" w:styleId="3">
    <w:name w:val="Основной текст (3)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5">
    <w:name w:val="Основной текст + Полужирный"/>
    <w:aliases w:val="Курсив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a6">
    <w:name w:val="Основной текст + Полужирный;Курсив"/>
    <w:basedOn w:val="a0"/>
    <w:rsid w:val="0014744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B4A"/>
    <w:pPr>
      <w:ind w:left="720"/>
      <w:contextualSpacing/>
    </w:pPr>
  </w:style>
  <w:style w:type="character" w:customStyle="1" w:styleId="3">
    <w:name w:val="Основной текст (3)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a5">
    <w:name w:val="Основной текст + Полужирный"/>
    <w:aliases w:val="Курсив"/>
    <w:basedOn w:val="a0"/>
    <w:rsid w:val="00DD4EFB"/>
    <w:rPr>
      <w:rFonts w:ascii="Times New Roman" w:eastAsia="Times New Roman" w:hAnsi="Times New Roman" w:cs="Times New Roman" w:hint="default"/>
      <w:b/>
      <w:bCs/>
      <w:i/>
      <w:iCs/>
      <w:smallCaps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a6">
    <w:name w:val="Основной текст + Полужирный;Курсив"/>
    <w:basedOn w:val="a0"/>
    <w:rsid w:val="0014744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Аскарбекулы Кайсар</dc:creator>
  <cp:lastModifiedBy>Пользователь Windows</cp:lastModifiedBy>
  <cp:revision>6</cp:revision>
  <dcterms:created xsi:type="dcterms:W3CDTF">2026-09-15T13:56:00Z</dcterms:created>
  <dcterms:modified xsi:type="dcterms:W3CDTF">2026-10-22T14:08:00Z</dcterms:modified>
</cp:coreProperties>
</file>