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C31F3" w14:textId="77777777" w:rsidR="00B60334" w:rsidRDefault="00B60334">
      <w:pPr>
        <w:tabs>
          <w:tab w:val="left" w:pos="851"/>
        </w:tabs>
        <w:ind w:firstLine="567"/>
        <w:jc w:val="right"/>
        <w:rPr>
          <w:rFonts w:ascii="Times New Roman" w:eastAsia="Times New Roman" w:hAnsi="Times New Roman"/>
          <w:b/>
          <w:color w:val="000000"/>
          <w:lang w:eastAsia="ru-RU"/>
        </w:rPr>
      </w:pPr>
    </w:p>
    <w:p w14:paraId="75A506C6" w14:textId="77777777" w:rsidR="00B60334" w:rsidRDefault="00B60334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lang w:val="kk-KZ" w:eastAsia="ru-RU"/>
        </w:rPr>
      </w:pPr>
    </w:p>
    <w:p w14:paraId="5701CF6B" w14:textId="77777777" w:rsidR="00B60334" w:rsidRDefault="00F72D65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Техническая спецификация </w:t>
      </w:r>
    </w:p>
    <w:p w14:paraId="7B7F0E84" w14:textId="77777777" w:rsidR="00B60334" w:rsidRDefault="00F72D65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на периодические печатные издания </w:t>
      </w:r>
    </w:p>
    <w:p w14:paraId="545CC534" w14:textId="77777777" w:rsidR="00B60334" w:rsidRDefault="00B60334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0606416C" w14:textId="77777777" w:rsidR="00B60334" w:rsidRDefault="00B60334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</w:p>
    <w:p w14:paraId="3908846E" w14:textId="77777777" w:rsidR="00B60334" w:rsidRDefault="00F72D65">
      <w:pPr>
        <w:pStyle w:val="a3"/>
        <w:tabs>
          <w:tab w:val="left" w:pos="851"/>
        </w:tabs>
        <w:ind w:left="1134" w:right="417"/>
        <w:contextualSpacing w:val="0"/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  <w:t>Общие требования</w:t>
      </w:r>
    </w:p>
    <w:p w14:paraId="16CD52A5" w14:textId="77777777" w:rsidR="00B60334" w:rsidRDefault="00B60334">
      <w:pPr>
        <w:pStyle w:val="a3"/>
        <w:tabs>
          <w:tab w:val="left" w:pos="851"/>
        </w:tabs>
        <w:ind w:left="1134" w:right="417"/>
        <w:contextualSpacing w:val="0"/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</w:pPr>
    </w:p>
    <w:p w14:paraId="5DE83FE2" w14:textId="77777777" w:rsidR="00B60334" w:rsidRDefault="00F72D65">
      <w:pPr>
        <w:tabs>
          <w:tab w:val="left" w:pos="426"/>
          <w:tab w:val="left" w:pos="567"/>
          <w:tab w:val="left" w:pos="851"/>
        </w:tabs>
        <w:ind w:left="567" w:right="417"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Недопустим товар, бывший в употреблении, с полиграфическим браком, или потерявший товарный вид при доставке.</w:t>
      </w:r>
    </w:p>
    <w:p w14:paraId="31E7A6EE" w14:textId="77777777" w:rsidR="00B60334" w:rsidRDefault="00F72D65">
      <w:pPr>
        <w:tabs>
          <w:tab w:val="left" w:pos="426"/>
          <w:tab w:val="left" w:pos="567"/>
          <w:tab w:val="left" w:pos="851"/>
        </w:tabs>
        <w:ind w:left="567" w:right="417"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Все предложенные характеристики товара должны соответствовать или превосходить технические характеристики, указанные в данной технической спецификации.</w:t>
      </w:r>
    </w:p>
    <w:p w14:paraId="1EFBCC88" w14:textId="77777777" w:rsidR="00B60334" w:rsidRDefault="00F72D65">
      <w:pPr>
        <w:tabs>
          <w:tab w:val="left" w:pos="426"/>
          <w:tab w:val="left" w:pos="567"/>
          <w:tab w:val="left" w:pos="851"/>
        </w:tabs>
        <w:ind w:left="567" w:right="417"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Товар должен быть доставлен в помещение Заказчика.</w:t>
      </w:r>
    </w:p>
    <w:p w14:paraId="5114AAC0" w14:textId="77777777" w:rsidR="00B60334" w:rsidRDefault="00B60334">
      <w:pPr>
        <w:tabs>
          <w:tab w:val="left" w:pos="851"/>
        </w:tabs>
        <w:rPr>
          <w:rFonts w:ascii="Times New Roman" w:eastAsia="Times New Roman" w:hAnsi="Times New Roman"/>
          <w:i/>
          <w:color w:val="000000"/>
          <w:sz w:val="25"/>
          <w:szCs w:val="25"/>
          <w:lang w:eastAsia="ru-RU"/>
        </w:rPr>
      </w:pPr>
    </w:p>
    <w:tbl>
      <w:tblPr>
        <w:tblW w:w="4405" w:type="pct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21"/>
        <w:gridCol w:w="1208"/>
        <w:gridCol w:w="3542"/>
        <w:gridCol w:w="1277"/>
        <w:gridCol w:w="1984"/>
        <w:gridCol w:w="1418"/>
      </w:tblGrid>
      <w:tr w:rsidR="00A61274" w14:paraId="60C7D0CD" w14:textId="77777777" w:rsidTr="00A61274">
        <w:tc>
          <w:tcPr>
            <w:tcW w:w="214" w:type="pct"/>
          </w:tcPr>
          <w:p w14:paraId="20E75F7E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13" w:type="pct"/>
          </w:tcPr>
          <w:p w14:paraId="67473325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1798" w:type="pct"/>
          </w:tcPr>
          <w:p w14:paraId="3182127F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периодического печатного издания</w:t>
            </w:r>
          </w:p>
        </w:tc>
        <w:tc>
          <w:tcPr>
            <w:tcW w:w="648" w:type="pct"/>
          </w:tcPr>
          <w:p w14:paraId="660C55DF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Срок</w:t>
            </w:r>
          </w:p>
          <w:p w14:paraId="02472DA6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подписки </w:t>
            </w:r>
          </w:p>
          <w:p w14:paraId="7FAEE06A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по </w:t>
            </w:r>
          </w:p>
          <w:p w14:paraId="72E43BAB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каталогу, месяцев</w:t>
            </w:r>
          </w:p>
          <w:p w14:paraId="38D1F4F3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</w:tcPr>
          <w:p w14:paraId="69AEE26B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Периодичность издания</w:t>
            </w:r>
          </w:p>
        </w:tc>
        <w:tc>
          <w:tcPr>
            <w:tcW w:w="720" w:type="pct"/>
          </w:tcPr>
          <w:p w14:paraId="75312265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Кол-во комплектов</w:t>
            </w:r>
          </w:p>
        </w:tc>
      </w:tr>
      <w:tr w:rsidR="003176BB" w14:paraId="525F1D33" w14:textId="77777777" w:rsidTr="000248AF">
        <w:tc>
          <w:tcPr>
            <w:tcW w:w="214" w:type="pct"/>
          </w:tcPr>
          <w:p w14:paraId="6CA23FA5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3" w:type="pct"/>
            <w:vAlign w:val="center"/>
          </w:tcPr>
          <w:p w14:paraId="27708624" w14:textId="1FDD50AA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Э81647</w:t>
            </w:r>
          </w:p>
        </w:tc>
        <w:tc>
          <w:tcPr>
            <w:tcW w:w="1798" w:type="pct"/>
            <w:vAlign w:val="center"/>
          </w:tcPr>
          <w:p w14:paraId="22D6EDD2" w14:textId="2407EE95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 xml:space="preserve">Вестник </w:t>
            </w:r>
            <w:proofErr w:type="gramStart"/>
            <w:r w:rsidRPr="004E73BF">
              <w:rPr>
                <w:rFonts w:ascii="Times New Roman" w:hAnsi="Times New Roman"/>
              </w:rPr>
              <w:t>травматологии  и</w:t>
            </w:r>
            <w:proofErr w:type="gramEnd"/>
            <w:r w:rsidRPr="004E73BF">
              <w:rPr>
                <w:rFonts w:ascii="Times New Roman" w:hAnsi="Times New Roman"/>
              </w:rPr>
              <w:t xml:space="preserve"> ортопедии им. Н. Приорова</w:t>
            </w:r>
          </w:p>
        </w:tc>
        <w:tc>
          <w:tcPr>
            <w:tcW w:w="648" w:type="pct"/>
          </w:tcPr>
          <w:p w14:paraId="2A6E437E" w14:textId="77777777" w:rsidR="003176BB" w:rsidRDefault="003176BB" w:rsidP="003176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7" w:type="pct"/>
          </w:tcPr>
          <w:p w14:paraId="63200712" w14:textId="488C0C8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eastAsia="Times New Roman" w:hAnsi="Times New Roman"/>
                <w:color w:val="000000"/>
                <w:lang w:eastAsia="ru-RU"/>
              </w:rPr>
              <w:t>ежеквартально</w:t>
            </w:r>
          </w:p>
        </w:tc>
        <w:tc>
          <w:tcPr>
            <w:tcW w:w="720" w:type="pct"/>
          </w:tcPr>
          <w:p w14:paraId="5EBC369F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6828D423" w14:textId="77777777" w:rsidTr="000248AF">
        <w:tc>
          <w:tcPr>
            <w:tcW w:w="214" w:type="pct"/>
          </w:tcPr>
          <w:p w14:paraId="25EFFC81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3" w:type="pct"/>
            <w:vAlign w:val="center"/>
          </w:tcPr>
          <w:p w14:paraId="02B6A594" w14:textId="3D5BC29D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81558</w:t>
            </w:r>
          </w:p>
        </w:tc>
        <w:tc>
          <w:tcPr>
            <w:tcW w:w="1798" w:type="pct"/>
            <w:vAlign w:val="center"/>
          </w:tcPr>
          <w:p w14:paraId="33FAC189" w14:textId="644CCD25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r w:rsidRPr="004E73BF">
              <w:rPr>
                <w:rFonts w:ascii="Times New Roman" w:hAnsi="Times New Roman"/>
              </w:rPr>
              <w:t>Ортопедия, травматология и восстановительная хирургия</w:t>
            </w:r>
          </w:p>
        </w:tc>
        <w:tc>
          <w:tcPr>
            <w:tcW w:w="648" w:type="pct"/>
          </w:tcPr>
          <w:p w14:paraId="35DF630A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7" w:type="pct"/>
          </w:tcPr>
          <w:p w14:paraId="55E73EF0" w14:textId="1790020A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eastAsia="Times New Roman" w:hAnsi="Times New Roman"/>
                <w:color w:val="000000"/>
                <w:lang w:eastAsia="ru-RU"/>
              </w:rPr>
              <w:t>ежеквартально</w:t>
            </w:r>
          </w:p>
        </w:tc>
        <w:tc>
          <w:tcPr>
            <w:tcW w:w="720" w:type="pct"/>
          </w:tcPr>
          <w:p w14:paraId="236661E5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14E25D27" w14:textId="77777777" w:rsidTr="000248AF">
        <w:tc>
          <w:tcPr>
            <w:tcW w:w="214" w:type="pct"/>
          </w:tcPr>
          <w:p w14:paraId="015F28EC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3" w:type="pct"/>
            <w:vAlign w:val="center"/>
          </w:tcPr>
          <w:p w14:paraId="3AB18FEB" w14:textId="05F6400B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75672</w:t>
            </w:r>
          </w:p>
        </w:tc>
        <w:tc>
          <w:tcPr>
            <w:tcW w:w="1798" w:type="pct"/>
            <w:vAlign w:val="center"/>
          </w:tcPr>
          <w:p w14:paraId="48EB0E54" w14:textId="179A4615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E73BF">
              <w:rPr>
                <w:rFonts w:ascii="Times New Roman" w:hAnsi="Times New Roman"/>
              </w:rPr>
              <w:t>Денсаулық</w:t>
            </w:r>
            <w:proofErr w:type="spellEnd"/>
          </w:p>
        </w:tc>
        <w:tc>
          <w:tcPr>
            <w:tcW w:w="648" w:type="pct"/>
          </w:tcPr>
          <w:p w14:paraId="7C91774A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7" w:type="pct"/>
          </w:tcPr>
          <w:p w14:paraId="739A5CB9" w14:textId="5D455B1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eastAsia="Times New Roman" w:hAnsi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720" w:type="pct"/>
          </w:tcPr>
          <w:p w14:paraId="03E41561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7E9D03D7" w14:textId="77777777" w:rsidTr="000248AF">
        <w:tc>
          <w:tcPr>
            <w:tcW w:w="214" w:type="pct"/>
          </w:tcPr>
          <w:p w14:paraId="4B1C5FA8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13" w:type="pct"/>
            <w:vAlign w:val="center"/>
          </w:tcPr>
          <w:p w14:paraId="1A8E9C9B" w14:textId="4CD2E0BD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24942</w:t>
            </w:r>
          </w:p>
        </w:tc>
        <w:tc>
          <w:tcPr>
            <w:tcW w:w="1798" w:type="pct"/>
            <w:vAlign w:val="center"/>
          </w:tcPr>
          <w:p w14:paraId="6C1AA15A" w14:textId="73E890AE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Информационно-методический сборник (ГО)</w:t>
            </w:r>
          </w:p>
        </w:tc>
        <w:tc>
          <w:tcPr>
            <w:tcW w:w="648" w:type="pct"/>
          </w:tcPr>
          <w:p w14:paraId="54ACD8A1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7" w:type="pct"/>
          </w:tcPr>
          <w:p w14:paraId="05FF77BA" w14:textId="2FA38212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eastAsia="Times New Roman" w:hAnsi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720" w:type="pct"/>
          </w:tcPr>
          <w:p w14:paraId="34A0C8E1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36DB6465" w14:textId="77777777" w:rsidTr="000248AF">
        <w:tc>
          <w:tcPr>
            <w:tcW w:w="214" w:type="pct"/>
          </w:tcPr>
          <w:p w14:paraId="68A94E08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13" w:type="pct"/>
            <w:vAlign w:val="center"/>
          </w:tcPr>
          <w:p w14:paraId="42237DB8" w14:textId="390FDF55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  <w:color w:val="000000"/>
              </w:rPr>
              <w:t>Э90998</w:t>
            </w:r>
          </w:p>
        </w:tc>
        <w:tc>
          <w:tcPr>
            <w:tcW w:w="1798" w:type="pct"/>
            <w:vAlign w:val="center"/>
          </w:tcPr>
          <w:p w14:paraId="669ADC80" w14:textId="6A515C82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Спортивная медицина: наука и практика</w:t>
            </w:r>
          </w:p>
        </w:tc>
        <w:tc>
          <w:tcPr>
            <w:tcW w:w="648" w:type="pct"/>
          </w:tcPr>
          <w:p w14:paraId="5E0A007A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7" w:type="pct"/>
          </w:tcPr>
          <w:p w14:paraId="40C12A54" w14:textId="59043E82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eastAsia="Times New Roman" w:hAnsi="Times New Roman"/>
                <w:color w:val="000000"/>
                <w:lang w:eastAsia="ru-RU"/>
              </w:rPr>
              <w:t>ежеквартально</w:t>
            </w:r>
          </w:p>
        </w:tc>
        <w:tc>
          <w:tcPr>
            <w:tcW w:w="720" w:type="pct"/>
          </w:tcPr>
          <w:p w14:paraId="4D81A278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3300E4A1" w14:textId="77777777" w:rsidTr="000248AF">
        <w:tc>
          <w:tcPr>
            <w:tcW w:w="214" w:type="pct"/>
          </w:tcPr>
          <w:p w14:paraId="19A7394E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13" w:type="pct"/>
            <w:vAlign w:val="center"/>
          </w:tcPr>
          <w:p w14:paraId="3F4E2B2B" w14:textId="2601D752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  <w:color w:val="000000"/>
                <w:lang w:val="kk-KZ"/>
              </w:rPr>
              <w:t>33020</w:t>
            </w:r>
          </w:p>
        </w:tc>
        <w:tc>
          <w:tcPr>
            <w:tcW w:w="1798" w:type="pct"/>
            <w:vAlign w:val="center"/>
          </w:tcPr>
          <w:p w14:paraId="34DAF58D" w14:textId="76891DAC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Травматология и ортопедия России</w:t>
            </w:r>
          </w:p>
        </w:tc>
        <w:tc>
          <w:tcPr>
            <w:tcW w:w="648" w:type="pct"/>
          </w:tcPr>
          <w:p w14:paraId="4F0AEF66" w14:textId="77777777" w:rsidR="003176BB" w:rsidRDefault="003176BB" w:rsidP="003176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7" w:type="pct"/>
          </w:tcPr>
          <w:p w14:paraId="718EF956" w14:textId="0A1C91A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eastAsia="Times New Roman" w:hAnsi="Times New Roman"/>
                <w:color w:val="000000"/>
                <w:lang w:eastAsia="ru-RU"/>
              </w:rPr>
              <w:t>ежеквартально</w:t>
            </w:r>
          </w:p>
        </w:tc>
        <w:tc>
          <w:tcPr>
            <w:tcW w:w="720" w:type="pct"/>
          </w:tcPr>
          <w:p w14:paraId="15005DEB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3B19665F" w14:textId="77777777" w:rsidTr="000248AF">
        <w:tc>
          <w:tcPr>
            <w:tcW w:w="214" w:type="pct"/>
          </w:tcPr>
          <w:p w14:paraId="444FCBB4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13" w:type="pct"/>
            <w:vAlign w:val="center"/>
          </w:tcPr>
          <w:p w14:paraId="4446A2B7" w14:textId="45D44FA4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  <w:color w:val="000000"/>
              </w:rPr>
              <w:t>П1467</w:t>
            </w:r>
          </w:p>
        </w:tc>
        <w:tc>
          <w:tcPr>
            <w:tcW w:w="1798" w:type="pct"/>
            <w:vAlign w:val="center"/>
          </w:tcPr>
          <w:p w14:paraId="64DD16A7" w14:textId="29B778FE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hAnsi="Times New Roman"/>
              </w:rPr>
              <w:t>Наука и жизнь</w:t>
            </w:r>
          </w:p>
        </w:tc>
        <w:tc>
          <w:tcPr>
            <w:tcW w:w="648" w:type="pct"/>
          </w:tcPr>
          <w:p w14:paraId="10BAEC26" w14:textId="77777777" w:rsidR="003176BB" w:rsidRDefault="003176BB" w:rsidP="003176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7" w:type="pct"/>
          </w:tcPr>
          <w:p w14:paraId="6E021B5C" w14:textId="30A8336E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E73BF">
              <w:rPr>
                <w:rFonts w:ascii="Times New Roman" w:eastAsia="Times New Roman" w:hAnsi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720" w:type="pct"/>
          </w:tcPr>
          <w:p w14:paraId="61E0830B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61274" w14:paraId="3A0114C3" w14:textId="77777777" w:rsidTr="00A61274">
        <w:tc>
          <w:tcPr>
            <w:tcW w:w="214" w:type="pct"/>
          </w:tcPr>
          <w:p w14:paraId="52A8177F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right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86" w:type="pct"/>
            <w:gridSpan w:val="5"/>
          </w:tcPr>
          <w:p w14:paraId="159A3436" w14:textId="03C6D30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right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56863EA0" w14:textId="77777777" w:rsidR="00B60334" w:rsidRDefault="00B60334">
      <w:pPr>
        <w:tabs>
          <w:tab w:val="left" w:pos="851"/>
        </w:tabs>
        <w:rPr>
          <w:rFonts w:ascii="Times New Roman" w:eastAsia="Times New Roman" w:hAnsi="Times New Roman"/>
          <w:i/>
          <w:color w:val="000000"/>
          <w:lang w:eastAsia="ru-RU"/>
        </w:rPr>
      </w:pPr>
    </w:p>
    <w:p w14:paraId="771D6C65" w14:textId="77777777" w:rsidR="00B60334" w:rsidRDefault="00B60334">
      <w:pPr>
        <w:rPr>
          <w:rFonts w:ascii="Times New Roman" w:eastAsia="Times New Roman" w:hAnsi="Times New Roman"/>
          <w:lang w:eastAsia="ru-RU"/>
        </w:rPr>
      </w:pPr>
    </w:p>
    <w:p w14:paraId="566EE067" w14:textId="77777777" w:rsidR="00C4510A" w:rsidRPr="00B235E6" w:rsidRDefault="00C4510A" w:rsidP="00C4510A">
      <w:pPr>
        <w:tabs>
          <w:tab w:val="left" w:pos="900"/>
        </w:tabs>
        <w:ind w:left="567" w:right="417" w:firstLine="567"/>
        <w:jc w:val="both"/>
        <w:rPr>
          <w:rFonts w:ascii="Times New Roman" w:hAnsi="Times New Roman"/>
          <w:sz w:val="20"/>
          <w:szCs w:val="20"/>
        </w:rPr>
      </w:pPr>
      <w:r w:rsidRPr="00B235E6">
        <w:rPr>
          <w:rFonts w:ascii="Times New Roman" w:hAnsi="Times New Roman"/>
          <w:sz w:val="20"/>
          <w:szCs w:val="20"/>
        </w:rPr>
        <w:t xml:space="preserve">Периодические печатные издания должны отвечать требованиям качества, безопасности (санитарным нормам и правилам, государственным стандартам и т.п.), должны быть новыми, соответствовать гигиеническим требованиям, не содержать полиграфического брака, поражений грибковыми заболеваниями и т.д. </w:t>
      </w:r>
    </w:p>
    <w:p w14:paraId="76A3B3F8" w14:textId="77777777" w:rsidR="00C4510A" w:rsidRPr="00B235E6" w:rsidRDefault="00C4510A" w:rsidP="00C4510A">
      <w:pPr>
        <w:ind w:left="567" w:right="417"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5E6">
        <w:rPr>
          <w:rFonts w:ascii="Times New Roman" w:hAnsi="Times New Roman"/>
          <w:sz w:val="20"/>
          <w:szCs w:val="20"/>
        </w:rPr>
        <w:t xml:space="preserve">Регулярная и своевременная доставка периодических изданий (газет и журналов) в полном объеме по месту нахождения Заказчика по адресу город </w:t>
      </w:r>
      <w:r>
        <w:rPr>
          <w:rFonts w:ascii="Times New Roman" w:hAnsi="Times New Roman"/>
          <w:sz w:val="20"/>
          <w:szCs w:val="20"/>
        </w:rPr>
        <w:t>Астана</w:t>
      </w:r>
      <w:r w:rsidRPr="00B235E6">
        <w:rPr>
          <w:rFonts w:ascii="Times New Roman" w:hAnsi="Times New Roman"/>
          <w:sz w:val="20"/>
          <w:szCs w:val="20"/>
        </w:rPr>
        <w:t xml:space="preserve">, пр. </w:t>
      </w:r>
      <w:proofErr w:type="spellStart"/>
      <w:r w:rsidRPr="00B235E6">
        <w:rPr>
          <w:rFonts w:ascii="Times New Roman" w:hAnsi="Times New Roman"/>
          <w:sz w:val="20"/>
          <w:szCs w:val="20"/>
        </w:rPr>
        <w:t>Абылай</w:t>
      </w:r>
      <w:proofErr w:type="spellEnd"/>
      <w:r w:rsidRPr="00B235E6">
        <w:rPr>
          <w:rFonts w:ascii="Times New Roman" w:hAnsi="Times New Roman"/>
          <w:sz w:val="20"/>
          <w:szCs w:val="20"/>
        </w:rPr>
        <w:t>-хана, 15 «а», не позднее трех рабочих дней с момента их выпуска.</w:t>
      </w:r>
    </w:p>
    <w:p w14:paraId="013C2829" w14:textId="77777777" w:rsidR="00C4510A" w:rsidRPr="00B235E6" w:rsidRDefault="00C4510A" w:rsidP="00C4510A">
      <w:pPr>
        <w:tabs>
          <w:tab w:val="left" w:pos="1222"/>
        </w:tabs>
        <w:ind w:left="567" w:right="417" w:firstLine="567"/>
        <w:jc w:val="both"/>
        <w:rPr>
          <w:rFonts w:ascii="Times New Roman" w:hAnsi="Times New Roman"/>
          <w:sz w:val="20"/>
          <w:szCs w:val="20"/>
          <w:lang w:val="kk-KZ"/>
        </w:rPr>
      </w:pPr>
      <w:r w:rsidRPr="00B235E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B235E6">
        <w:rPr>
          <w:rFonts w:ascii="Times New Roman" w:hAnsi="Times New Roman"/>
          <w:sz w:val="20"/>
          <w:szCs w:val="20"/>
          <w:lang w:val="kk-KZ"/>
        </w:rPr>
        <w:t>Исполнитель обязан произвести замену бракованных печатных полиграфических изданий (полиграфический брак, несоответствующий товарный вид) в течение 10 календарных дней с момента получения от заказчика уведомления с требованием замены.</w:t>
      </w:r>
    </w:p>
    <w:p w14:paraId="7BDD5221" w14:textId="77777777" w:rsidR="00C4510A" w:rsidRPr="00B235E6" w:rsidRDefault="00C4510A" w:rsidP="00C4510A">
      <w:pPr>
        <w:ind w:left="567" w:right="417" w:firstLine="567"/>
        <w:jc w:val="both"/>
        <w:rPr>
          <w:rFonts w:ascii="Times New Roman" w:hAnsi="Times New Roman"/>
          <w:sz w:val="20"/>
          <w:szCs w:val="20"/>
          <w:lang w:val="kk-KZ"/>
        </w:rPr>
      </w:pPr>
      <w:r w:rsidRPr="00B235E6">
        <w:rPr>
          <w:rFonts w:ascii="Times New Roman" w:hAnsi="Times New Roman"/>
          <w:sz w:val="20"/>
          <w:szCs w:val="20"/>
          <w:lang w:val="kk-KZ"/>
        </w:rPr>
        <w:t>Некачественные издания подлежат замене на издания, качество которых полностью соответствует условиям договора. Все расходы в таком случае осуществляются за счет исполнителя.</w:t>
      </w:r>
    </w:p>
    <w:p w14:paraId="74A4C6C1" w14:textId="77777777" w:rsidR="00C4510A" w:rsidRPr="00B235E6" w:rsidRDefault="00C4510A" w:rsidP="00C4510A">
      <w:pPr>
        <w:ind w:left="567" w:right="417" w:firstLine="567"/>
        <w:jc w:val="both"/>
        <w:rPr>
          <w:rFonts w:ascii="Times New Roman" w:hAnsi="Times New Roman"/>
          <w:sz w:val="20"/>
          <w:szCs w:val="20"/>
        </w:rPr>
      </w:pPr>
      <w:r w:rsidRPr="00B235E6">
        <w:rPr>
          <w:rFonts w:ascii="Times New Roman" w:hAnsi="Times New Roman"/>
          <w:sz w:val="20"/>
          <w:szCs w:val="20"/>
        </w:rPr>
        <w:t>Исполнитель не несет ответственности за ненадлежащее и несвоевременное исполнение обязательств, если оно связано от обстоятельств, не зависящих от воли Исполнителя за несвоевременность выхода изданий из печати по вине издателей и за нарушение условий, т.е. за выход объединенных номеров изданий, за невыход, ликвидацию изданий.</w:t>
      </w:r>
    </w:p>
    <w:p w14:paraId="7069CEC6" w14:textId="77777777" w:rsidR="00C4510A" w:rsidRPr="00B235E6" w:rsidRDefault="00C4510A" w:rsidP="00C4510A">
      <w:pPr>
        <w:tabs>
          <w:tab w:val="left" w:pos="1585"/>
        </w:tabs>
        <w:ind w:left="567" w:right="417" w:firstLine="567"/>
        <w:jc w:val="both"/>
        <w:rPr>
          <w:rFonts w:ascii="Times New Roman" w:hAnsi="Times New Roman"/>
          <w:sz w:val="20"/>
          <w:szCs w:val="20"/>
        </w:rPr>
      </w:pPr>
      <w:r w:rsidRPr="00B235E6">
        <w:rPr>
          <w:rFonts w:ascii="Times New Roman" w:hAnsi="Times New Roman"/>
          <w:sz w:val="20"/>
          <w:szCs w:val="20"/>
        </w:rPr>
        <w:t>Исполнитель должен ежемесячно предоставлять заказчику информацию о причинах задержки выхода издания. Не вышедшие издания должны быть аннулированы. Исполнитель обязан в полном объеме возместить Заказчику стоимость данных изданий.</w:t>
      </w:r>
    </w:p>
    <w:p w14:paraId="262E7B17" w14:textId="77777777" w:rsidR="00C4510A" w:rsidRPr="00B235E6" w:rsidRDefault="00C4510A" w:rsidP="00C4510A">
      <w:pPr>
        <w:tabs>
          <w:tab w:val="left" w:pos="1585"/>
        </w:tabs>
        <w:ind w:left="567" w:right="417"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6034F041" w14:textId="77777777" w:rsidR="00C4510A" w:rsidRPr="00B235E6" w:rsidRDefault="00C4510A" w:rsidP="00C4510A">
      <w:pPr>
        <w:tabs>
          <w:tab w:val="left" w:pos="1585"/>
        </w:tabs>
        <w:ind w:left="567" w:right="417"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5E6">
        <w:rPr>
          <w:rFonts w:ascii="Times New Roman" w:hAnsi="Times New Roman"/>
          <w:bCs/>
          <w:sz w:val="20"/>
          <w:szCs w:val="20"/>
        </w:rPr>
        <w:t>П</w:t>
      </w:r>
      <w:r w:rsidRPr="00B235E6">
        <w:rPr>
          <w:rFonts w:ascii="Times New Roman" w:hAnsi="Times New Roman"/>
          <w:sz w:val="20"/>
          <w:szCs w:val="20"/>
          <w:lang w:val="kk-KZ"/>
        </w:rPr>
        <w:t xml:space="preserve">ереадресовка ППИ по подписке – переоформление подписки по новому адресу получения ППИ </w:t>
      </w:r>
      <w:r w:rsidRPr="00B235E6">
        <w:rPr>
          <w:rFonts w:ascii="Times New Roman" w:hAnsi="Times New Roman"/>
          <w:sz w:val="20"/>
          <w:szCs w:val="20"/>
        </w:rPr>
        <w:t>осуществляется за дополнительную плату, согласно тарифам Исполнителя.</w:t>
      </w:r>
    </w:p>
    <w:p w14:paraId="69F1D1B7" w14:textId="77777777" w:rsidR="00C4510A" w:rsidRDefault="00C4510A" w:rsidP="00C4510A">
      <w:pPr>
        <w:rPr>
          <w:rFonts w:ascii="Times New Roman" w:eastAsia="Times New Roman" w:hAnsi="Times New Roman"/>
          <w:lang w:eastAsia="ru-RU"/>
        </w:rPr>
      </w:pPr>
    </w:p>
    <w:p w14:paraId="3ED44A97" w14:textId="77777777" w:rsidR="00B60334" w:rsidRDefault="00B60334">
      <w:pPr>
        <w:rPr>
          <w:rFonts w:ascii="Times New Roman" w:eastAsia="Times New Roman" w:hAnsi="Times New Roman"/>
          <w:lang w:eastAsia="ru-RU"/>
        </w:rPr>
      </w:pPr>
    </w:p>
    <w:p w14:paraId="713E4BE8" w14:textId="77777777" w:rsidR="00B60334" w:rsidRDefault="00F72D65">
      <w:pPr>
        <w:tabs>
          <w:tab w:val="left" w:pos="1222"/>
        </w:tabs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</w:r>
    </w:p>
    <w:p w14:paraId="7DF3074D" w14:textId="77777777" w:rsidR="00B60334" w:rsidRDefault="00B60334">
      <w:pPr>
        <w:tabs>
          <w:tab w:val="left" w:pos="1585"/>
        </w:tabs>
        <w:rPr>
          <w:rFonts w:ascii="Times New Roman" w:eastAsia="Times New Roman" w:hAnsi="Times New Roman"/>
          <w:lang w:eastAsia="ru-RU"/>
        </w:rPr>
      </w:pPr>
    </w:p>
    <w:p w14:paraId="6F6C1745" w14:textId="77777777" w:rsidR="00B60334" w:rsidRDefault="00B60334">
      <w:pPr>
        <w:tabs>
          <w:tab w:val="left" w:pos="1585"/>
        </w:tabs>
        <w:rPr>
          <w:rFonts w:ascii="Times New Roman" w:eastAsia="Times New Roman" w:hAnsi="Times New Roman"/>
          <w:lang w:eastAsia="ru-RU"/>
        </w:rPr>
      </w:pPr>
    </w:p>
    <w:p w14:paraId="20C5AD7A" w14:textId="77777777" w:rsidR="00B60334" w:rsidRDefault="00B60334">
      <w:pPr>
        <w:tabs>
          <w:tab w:val="left" w:pos="1585"/>
        </w:tabs>
        <w:rPr>
          <w:rFonts w:ascii="Times New Roman" w:eastAsia="Times New Roman" w:hAnsi="Times New Roman"/>
          <w:lang w:eastAsia="ru-RU"/>
        </w:rPr>
      </w:pPr>
    </w:p>
    <w:p w14:paraId="5A9CDB17" w14:textId="77777777" w:rsidR="00B60334" w:rsidRDefault="00B60334">
      <w:pPr>
        <w:tabs>
          <w:tab w:val="left" w:pos="1585"/>
        </w:tabs>
        <w:rPr>
          <w:rFonts w:ascii="Times New Roman" w:eastAsia="Times New Roman" w:hAnsi="Times New Roman"/>
          <w:lang w:eastAsia="ru-RU"/>
        </w:rPr>
      </w:pPr>
    </w:p>
    <w:p w14:paraId="4E8DDCEB" w14:textId="77777777" w:rsidR="00B60334" w:rsidRDefault="00B60334">
      <w:pPr>
        <w:tabs>
          <w:tab w:val="left" w:pos="1585"/>
        </w:tabs>
        <w:rPr>
          <w:rFonts w:ascii="Times New Roman" w:eastAsia="Times New Roman" w:hAnsi="Times New Roman"/>
          <w:lang w:eastAsia="ru-RU"/>
        </w:rPr>
      </w:pPr>
    </w:p>
    <w:p w14:paraId="3360FBDD" w14:textId="77777777" w:rsidR="00B60334" w:rsidRDefault="00B60334">
      <w:pPr>
        <w:tabs>
          <w:tab w:val="left" w:pos="1585"/>
        </w:tabs>
        <w:rPr>
          <w:rFonts w:ascii="Times New Roman" w:eastAsia="Times New Roman" w:hAnsi="Times New Roman"/>
          <w:lang w:eastAsia="ru-RU"/>
        </w:rPr>
      </w:pPr>
    </w:p>
    <w:p w14:paraId="6DC91C84" w14:textId="77777777" w:rsidR="00B60334" w:rsidRDefault="00B60334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330CC7EF" w14:textId="77777777" w:rsidR="00A61274" w:rsidRDefault="00A61274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2F62AAB1" w14:textId="77777777" w:rsidR="00A61274" w:rsidRDefault="00A61274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33518879" w14:textId="77777777" w:rsidR="00A61274" w:rsidRDefault="00A61274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5757F61A" w14:textId="773B26EF" w:rsidR="00B60334" w:rsidRDefault="00F72D65">
      <w:pPr>
        <w:tabs>
          <w:tab w:val="left" w:pos="851"/>
        </w:tabs>
        <w:ind w:left="567" w:right="417"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Мерзімді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баспасөз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басылымдарына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ерекшелік</w:t>
      </w:r>
      <w:proofErr w:type="spellEnd"/>
    </w:p>
    <w:p w14:paraId="648930EA" w14:textId="77777777" w:rsidR="00B60334" w:rsidRDefault="00B60334">
      <w:pPr>
        <w:tabs>
          <w:tab w:val="left" w:pos="851"/>
        </w:tabs>
        <w:ind w:left="567" w:right="417" w:firstLine="567"/>
        <w:jc w:val="center"/>
      </w:pPr>
    </w:p>
    <w:p w14:paraId="7E26694E" w14:textId="77777777" w:rsidR="00B60334" w:rsidRDefault="00F72D65">
      <w:pPr>
        <w:pStyle w:val="a3"/>
        <w:tabs>
          <w:tab w:val="left" w:pos="851"/>
        </w:tabs>
        <w:ind w:left="1134" w:right="417"/>
        <w:contextualSpacing w:val="0"/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  <w:t>Жалпы</w:t>
      </w:r>
      <w:proofErr w:type="spellEnd"/>
      <w:r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  <w:t>талаптар</w:t>
      </w:r>
      <w:proofErr w:type="spellEnd"/>
    </w:p>
    <w:p w14:paraId="22A2CF8C" w14:textId="77777777" w:rsidR="00B60334" w:rsidRDefault="00B60334">
      <w:pPr>
        <w:pStyle w:val="a3"/>
        <w:tabs>
          <w:tab w:val="left" w:pos="851"/>
        </w:tabs>
        <w:ind w:left="1134" w:right="417"/>
        <w:contextualSpacing w:val="0"/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</w:pPr>
    </w:p>
    <w:p w14:paraId="5B00EB39" w14:textId="77777777" w:rsidR="00B60334" w:rsidRDefault="00F72D65">
      <w:pPr>
        <w:tabs>
          <w:tab w:val="left" w:pos="851"/>
        </w:tabs>
        <w:ind w:left="567" w:firstLine="567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Бұрын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қолданыста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болған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полиграфиялық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ақаулы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немесе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жеткізу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кезінде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тауарлық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түрін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жоғалтқан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тауарға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жол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берілмейді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.</w:t>
      </w:r>
    </w:p>
    <w:p w14:paraId="4D4CE0D8" w14:textId="77777777" w:rsidR="00B60334" w:rsidRDefault="00F72D65">
      <w:pPr>
        <w:tabs>
          <w:tab w:val="left" w:pos="851"/>
        </w:tabs>
        <w:ind w:left="567" w:firstLine="567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Тауардың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ұсынылған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барлық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сипаттамалары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осы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ерекшелікте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көрсетілген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сипаттамаларға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сәйкес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келуі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немесе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асып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кетуі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тиіс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.</w:t>
      </w:r>
    </w:p>
    <w:p w14:paraId="195A90F8" w14:textId="77777777" w:rsidR="00B60334" w:rsidRDefault="00F72D65">
      <w:pPr>
        <w:tabs>
          <w:tab w:val="left" w:pos="851"/>
        </w:tabs>
        <w:ind w:left="567" w:firstLine="567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Тауар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Тапсырыс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берушінің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үй-жайына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жеткізілуі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тиіс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.</w:t>
      </w:r>
    </w:p>
    <w:p w14:paraId="1764EC9E" w14:textId="77777777" w:rsidR="00B60334" w:rsidRDefault="00B60334">
      <w:pPr>
        <w:tabs>
          <w:tab w:val="left" w:pos="851"/>
        </w:tabs>
        <w:rPr>
          <w:rFonts w:ascii="Times New Roman" w:eastAsia="Times New Roman" w:hAnsi="Times New Roman"/>
          <w:i/>
          <w:color w:val="000000"/>
          <w:sz w:val="25"/>
          <w:szCs w:val="25"/>
          <w:lang w:eastAsia="ru-RU"/>
        </w:rPr>
      </w:pPr>
    </w:p>
    <w:p w14:paraId="15D63946" w14:textId="77777777" w:rsidR="00B60334" w:rsidRDefault="00B60334">
      <w:pPr>
        <w:rPr>
          <w:rFonts w:ascii="Times New Roman" w:eastAsia="Times New Roman" w:hAnsi="Times New Roman"/>
          <w:lang w:eastAsia="ru-RU"/>
        </w:rPr>
      </w:pPr>
    </w:p>
    <w:p w14:paraId="565FFE08" w14:textId="77777777" w:rsidR="00B60334" w:rsidRDefault="00B60334">
      <w:pPr>
        <w:rPr>
          <w:rFonts w:ascii="Times New Roman" w:eastAsia="Times New Roman" w:hAnsi="Times New Roman"/>
          <w:lang w:eastAsia="ru-RU"/>
        </w:rPr>
      </w:pPr>
    </w:p>
    <w:tbl>
      <w:tblPr>
        <w:tblW w:w="4405" w:type="pct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27"/>
        <w:gridCol w:w="808"/>
        <w:gridCol w:w="4222"/>
        <w:gridCol w:w="1558"/>
        <w:gridCol w:w="1558"/>
        <w:gridCol w:w="1277"/>
      </w:tblGrid>
      <w:tr w:rsidR="00A61274" w14:paraId="2CDFDD06" w14:textId="77777777" w:rsidTr="00A61274">
        <w:tc>
          <w:tcPr>
            <w:tcW w:w="217" w:type="pct"/>
          </w:tcPr>
          <w:p w14:paraId="3BA15D50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10" w:type="pct"/>
          </w:tcPr>
          <w:p w14:paraId="388588D3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Басылым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индексі</w:t>
            </w:r>
            <w:proofErr w:type="spellEnd"/>
          </w:p>
        </w:tc>
        <w:tc>
          <w:tcPr>
            <w:tcW w:w="2143" w:type="pct"/>
          </w:tcPr>
          <w:p w14:paraId="75DEDA6B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Мерзімді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баспасөз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басылымының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791" w:type="pct"/>
          </w:tcPr>
          <w:p w14:paraId="016E3DED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Каталог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жазылым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мерзімі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айлар</w:t>
            </w:r>
            <w:proofErr w:type="spellEnd"/>
          </w:p>
        </w:tc>
        <w:tc>
          <w:tcPr>
            <w:tcW w:w="791" w:type="pct"/>
          </w:tcPr>
          <w:p w14:paraId="7D4A54BB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Шығарылымның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кезеңдігі</w:t>
            </w:r>
            <w:proofErr w:type="spellEnd"/>
          </w:p>
        </w:tc>
        <w:tc>
          <w:tcPr>
            <w:tcW w:w="648" w:type="pct"/>
          </w:tcPr>
          <w:p w14:paraId="27A18D83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Комплектілер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саны</w:t>
            </w:r>
          </w:p>
        </w:tc>
      </w:tr>
      <w:tr w:rsidR="003176BB" w14:paraId="24319308" w14:textId="77777777" w:rsidTr="008F0CCB">
        <w:tc>
          <w:tcPr>
            <w:tcW w:w="217" w:type="pct"/>
          </w:tcPr>
          <w:p w14:paraId="232EFC35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0" w:type="pct"/>
            <w:vAlign w:val="center"/>
          </w:tcPr>
          <w:p w14:paraId="5C8E4C9A" w14:textId="2D60BEB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Э81647</w:t>
            </w:r>
          </w:p>
        </w:tc>
        <w:tc>
          <w:tcPr>
            <w:tcW w:w="2143" w:type="pct"/>
            <w:vAlign w:val="center"/>
          </w:tcPr>
          <w:p w14:paraId="5A1D977F" w14:textId="2669F93A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 xml:space="preserve">Вестник </w:t>
            </w:r>
            <w:proofErr w:type="gramStart"/>
            <w:r w:rsidRPr="007D5644">
              <w:rPr>
                <w:rFonts w:ascii="Times New Roman" w:hAnsi="Times New Roman"/>
              </w:rPr>
              <w:t>травматологии  и</w:t>
            </w:r>
            <w:proofErr w:type="gramEnd"/>
            <w:r w:rsidRPr="007D5644">
              <w:rPr>
                <w:rFonts w:ascii="Times New Roman" w:hAnsi="Times New Roman"/>
              </w:rPr>
              <w:t xml:space="preserve"> ортопедии им. Н. Приорова</w:t>
            </w:r>
          </w:p>
        </w:tc>
        <w:tc>
          <w:tcPr>
            <w:tcW w:w="791" w:type="pct"/>
          </w:tcPr>
          <w:p w14:paraId="3C49BE06" w14:textId="77777777" w:rsidR="003176BB" w:rsidRDefault="003176BB" w:rsidP="003176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1" w:type="pct"/>
          </w:tcPr>
          <w:p w14:paraId="740BD2AE" w14:textId="2350C4DB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>жылына</w:t>
            </w:r>
            <w:proofErr w:type="spellEnd"/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4 </w:t>
            </w:r>
            <w:proofErr w:type="spellStart"/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>рет</w:t>
            </w:r>
            <w:proofErr w:type="spellEnd"/>
          </w:p>
        </w:tc>
        <w:tc>
          <w:tcPr>
            <w:tcW w:w="648" w:type="pct"/>
          </w:tcPr>
          <w:p w14:paraId="049E49A3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22061016" w14:textId="77777777" w:rsidTr="008F0CCB">
        <w:tc>
          <w:tcPr>
            <w:tcW w:w="217" w:type="pct"/>
          </w:tcPr>
          <w:p w14:paraId="1CE26F1A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0" w:type="pct"/>
            <w:vAlign w:val="center"/>
          </w:tcPr>
          <w:p w14:paraId="35CD0014" w14:textId="4D441076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81558</w:t>
            </w:r>
          </w:p>
        </w:tc>
        <w:tc>
          <w:tcPr>
            <w:tcW w:w="2143" w:type="pct"/>
            <w:vAlign w:val="center"/>
          </w:tcPr>
          <w:p w14:paraId="1488CB9F" w14:textId="56963619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Ортопедия, травматология и восстановительная хирургия</w:t>
            </w:r>
          </w:p>
        </w:tc>
        <w:tc>
          <w:tcPr>
            <w:tcW w:w="791" w:type="pct"/>
          </w:tcPr>
          <w:p w14:paraId="5EF849C2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1" w:type="pct"/>
          </w:tcPr>
          <w:p w14:paraId="76327DC0" w14:textId="54D2102A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>жылына</w:t>
            </w:r>
            <w:proofErr w:type="spellEnd"/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4 </w:t>
            </w:r>
            <w:proofErr w:type="spellStart"/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>рет</w:t>
            </w:r>
            <w:proofErr w:type="spellEnd"/>
          </w:p>
        </w:tc>
        <w:tc>
          <w:tcPr>
            <w:tcW w:w="648" w:type="pct"/>
          </w:tcPr>
          <w:p w14:paraId="0A0F2CA2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3706139B" w14:textId="77777777" w:rsidTr="008F0CCB">
        <w:tc>
          <w:tcPr>
            <w:tcW w:w="217" w:type="pct"/>
          </w:tcPr>
          <w:p w14:paraId="5DA3D277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0" w:type="pct"/>
            <w:vAlign w:val="center"/>
          </w:tcPr>
          <w:p w14:paraId="70CDFB17" w14:textId="158CAB44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75672</w:t>
            </w:r>
          </w:p>
        </w:tc>
        <w:tc>
          <w:tcPr>
            <w:tcW w:w="2143" w:type="pct"/>
            <w:vAlign w:val="center"/>
          </w:tcPr>
          <w:p w14:paraId="292695B9" w14:textId="368B63BE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</w:pPr>
            <w:proofErr w:type="spellStart"/>
            <w:r w:rsidRPr="007D5644">
              <w:rPr>
                <w:rFonts w:ascii="Times New Roman" w:hAnsi="Times New Roman"/>
              </w:rPr>
              <w:t>Денсаулық</w:t>
            </w:r>
            <w:proofErr w:type="spellEnd"/>
          </w:p>
        </w:tc>
        <w:tc>
          <w:tcPr>
            <w:tcW w:w="791" w:type="pct"/>
          </w:tcPr>
          <w:p w14:paraId="484A9121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1" w:type="pct"/>
          </w:tcPr>
          <w:p w14:paraId="6FAE7E4B" w14:textId="6695198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737C6">
              <w:rPr>
                <w:rFonts w:ascii="Times New Roman" w:hAnsi="Times New Roman"/>
              </w:rPr>
              <w:t xml:space="preserve">ай </w:t>
            </w:r>
            <w:proofErr w:type="spellStart"/>
            <w:r w:rsidRPr="00E737C6">
              <w:rPr>
                <w:rFonts w:ascii="Times New Roman" w:hAnsi="Times New Roman"/>
              </w:rPr>
              <w:t>сайын</w:t>
            </w:r>
            <w:proofErr w:type="spellEnd"/>
          </w:p>
        </w:tc>
        <w:tc>
          <w:tcPr>
            <w:tcW w:w="648" w:type="pct"/>
          </w:tcPr>
          <w:p w14:paraId="14300540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446C37B4" w14:textId="77777777" w:rsidTr="008F0CCB">
        <w:tc>
          <w:tcPr>
            <w:tcW w:w="217" w:type="pct"/>
          </w:tcPr>
          <w:p w14:paraId="7F2AE5A4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0" w:type="pct"/>
            <w:vAlign w:val="center"/>
          </w:tcPr>
          <w:p w14:paraId="2BB8B798" w14:textId="306F1CCA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24942</w:t>
            </w:r>
          </w:p>
        </w:tc>
        <w:tc>
          <w:tcPr>
            <w:tcW w:w="2143" w:type="pct"/>
            <w:vAlign w:val="center"/>
          </w:tcPr>
          <w:p w14:paraId="6868152A" w14:textId="53AFD6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Информационно-методический сборник (ГО)</w:t>
            </w:r>
          </w:p>
        </w:tc>
        <w:tc>
          <w:tcPr>
            <w:tcW w:w="791" w:type="pct"/>
          </w:tcPr>
          <w:p w14:paraId="7C00C904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1" w:type="pct"/>
          </w:tcPr>
          <w:p w14:paraId="452C99B6" w14:textId="102FC0ED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737C6">
              <w:rPr>
                <w:rFonts w:ascii="Times New Roman" w:hAnsi="Times New Roman"/>
              </w:rPr>
              <w:t xml:space="preserve">ай </w:t>
            </w:r>
            <w:proofErr w:type="spellStart"/>
            <w:r w:rsidRPr="00E737C6">
              <w:rPr>
                <w:rFonts w:ascii="Times New Roman" w:hAnsi="Times New Roman"/>
              </w:rPr>
              <w:t>сайын</w:t>
            </w:r>
            <w:proofErr w:type="spellEnd"/>
          </w:p>
        </w:tc>
        <w:tc>
          <w:tcPr>
            <w:tcW w:w="648" w:type="pct"/>
          </w:tcPr>
          <w:p w14:paraId="5B11AD50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469B53E1" w14:textId="77777777" w:rsidTr="008F0CCB">
        <w:tc>
          <w:tcPr>
            <w:tcW w:w="217" w:type="pct"/>
          </w:tcPr>
          <w:p w14:paraId="06A1CE15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0" w:type="pct"/>
            <w:vAlign w:val="center"/>
          </w:tcPr>
          <w:p w14:paraId="086BBF5E" w14:textId="32B2236B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  <w:color w:val="000000"/>
              </w:rPr>
              <w:t>Э90998</w:t>
            </w:r>
          </w:p>
        </w:tc>
        <w:tc>
          <w:tcPr>
            <w:tcW w:w="2143" w:type="pct"/>
            <w:vAlign w:val="center"/>
          </w:tcPr>
          <w:p w14:paraId="2899346B" w14:textId="2DBB6338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Спортивная медицина: наука и практика</w:t>
            </w:r>
          </w:p>
        </w:tc>
        <w:tc>
          <w:tcPr>
            <w:tcW w:w="791" w:type="pct"/>
          </w:tcPr>
          <w:p w14:paraId="187CBA5A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1" w:type="pct"/>
          </w:tcPr>
          <w:p w14:paraId="0405BB22" w14:textId="5ADD964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37C6">
              <w:rPr>
                <w:rFonts w:ascii="Times New Roman" w:hAnsi="Times New Roman"/>
              </w:rPr>
              <w:t>жылына</w:t>
            </w:r>
            <w:proofErr w:type="spellEnd"/>
            <w:r w:rsidRPr="00E737C6">
              <w:rPr>
                <w:rFonts w:ascii="Times New Roman" w:hAnsi="Times New Roman"/>
              </w:rPr>
              <w:t xml:space="preserve"> 4 </w:t>
            </w:r>
            <w:proofErr w:type="spellStart"/>
            <w:r w:rsidRPr="00E737C6">
              <w:rPr>
                <w:rFonts w:ascii="Times New Roman" w:hAnsi="Times New Roman"/>
              </w:rPr>
              <w:t>рет</w:t>
            </w:r>
            <w:proofErr w:type="spellEnd"/>
          </w:p>
        </w:tc>
        <w:tc>
          <w:tcPr>
            <w:tcW w:w="648" w:type="pct"/>
          </w:tcPr>
          <w:p w14:paraId="6AE8AFD0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19639892" w14:textId="77777777" w:rsidTr="008F0CCB">
        <w:tc>
          <w:tcPr>
            <w:tcW w:w="217" w:type="pct"/>
          </w:tcPr>
          <w:p w14:paraId="4FEDC04B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0" w:type="pct"/>
            <w:vAlign w:val="center"/>
          </w:tcPr>
          <w:p w14:paraId="6EF6EA1D" w14:textId="36709B29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  <w:color w:val="000000"/>
                <w:lang w:val="kk-KZ"/>
              </w:rPr>
              <w:t>33020</w:t>
            </w:r>
          </w:p>
        </w:tc>
        <w:tc>
          <w:tcPr>
            <w:tcW w:w="2143" w:type="pct"/>
            <w:vAlign w:val="center"/>
          </w:tcPr>
          <w:p w14:paraId="118057D2" w14:textId="47B0419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Травматология и ортопедия России</w:t>
            </w:r>
          </w:p>
        </w:tc>
        <w:tc>
          <w:tcPr>
            <w:tcW w:w="791" w:type="pct"/>
          </w:tcPr>
          <w:p w14:paraId="03B5BB61" w14:textId="77777777" w:rsidR="003176BB" w:rsidRDefault="003176BB" w:rsidP="003176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1" w:type="pct"/>
          </w:tcPr>
          <w:p w14:paraId="6DE23288" w14:textId="359CF65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37C6">
              <w:rPr>
                <w:rFonts w:ascii="Times New Roman" w:hAnsi="Times New Roman"/>
              </w:rPr>
              <w:t>жылына</w:t>
            </w:r>
            <w:proofErr w:type="spellEnd"/>
            <w:r w:rsidRPr="00E737C6">
              <w:rPr>
                <w:rFonts w:ascii="Times New Roman" w:hAnsi="Times New Roman"/>
              </w:rPr>
              <w:t xml:space="preserve"> 4 </w:t>
            </w:r>
            <w:proofErr w:type="spellStart"/>
            <w:r w:rsidRPr="00E737C6">
              <w:rPr>
                <w:rFonts w:ascii="Times New Roman" w:hAnsi="Times New Roman"/>
              </w:rPr>
              <w:t>рет</w:t>
            </w:r>
            <w:proofErr w:type="spellEnd"/>
          </w:p>
        </w:tc>
        <w:tc>
          <w:tcPr>
            <w:tcW w:w="648" w:type="pct"/>
          </w:tcPr>
          <w:p w14:paraId="19B97163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176BB" w14:paraId="51F87E5C" w14:textId="77777777" w:rsidTr="008F0CCB">
        <w:tc>
          <w:tcPr>
            <w:tcW w:w="217" w:type="pct"/>
          </w:tcPr>
          <w:p w14:paraId="1CE0EA30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0" w:type="pct"/>
            <w:vAlign w:val="center"/>
          </w:tcPr>
          <w:p w14:paraId="7B850269" w14:textId="0B5CEFA6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  <w:color w:val="000000"/>
              </w:rPr>
              <w:t>П1467</w:t>
            </w:r>
          </w:p>
        </w:tc>
        <w:tc>
          <w:tcPr>
            <w:tcW w:w="2143" w:type="pct"/>
            <w:vAlign w:val="center"/>
          </w:tcPr>
          <w:p w14:paraId="38BA6138" w14:textId="65F98DB9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5644">
              <w:rPr>
                <w:rFonts w:ascii="Times New Roman" w:hAnsi="Times New Roman"/>
              </w:rPr>
              <w:t>Наука и жизнь</w:t>
            </w:r>
          </w:p>
        </w:tc>
        <w:tc>
          <w:tcPr>
            <w:tcW w:w="791" w:type="pct"/>
          </w:tcPr>
          <w:p w14:paraId="61306A8C" w14:textId="77777777" w:rsidR="003176BB" w:rsidRDefault="003176BB" w:rsidP="003176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1" w:type="pct"/>
          </w:tcPr>
          <w:p w14:paraId="19746876" w14:textId="38BA5C73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ай </w:t>
            </w:r>
            <w:proofErr w:type="spellStart"/>
            <w:r w:rsidRPr="00E737C6">
              <w:rPr>
                <w:rFonts w:ascii="Times New Roman" w:eastAsia="Times New Roman" w:hAnsi="Times New Roman"/>
                <w:color w:val="000000"/>
                <w:lang w:eastAsia="ru-RU"/>
              </w:rPr>
              <w:t>сайын</w:t>
            </w:r>
            <w:proofErr w:type="spellEnd"/>
          </w:p>
        </w:tc>
        <w:tc>
          <w:tcPr>
            <w:tcW w:w="648" w:type="pct"/>
          </w:tcPr>
          <w:p w14:paraId="21D8240D" w14:textId="77777777" w:rsidR="003176BB" w:rsidRDefault="003176BB" w:rsidP="003176BB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61274" w14:paraId="786A0192" w14:textId="77777777" w:rsidTr="00A61274">
        <w:tc>
          <w:tcPr>
            <w:tcW w:w="217" w:type="pct"/>
          </w:tcPr>
          <w:p w14:paraId="7539320E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</w:tcPr>
          <w:p w14:paraId="2E423760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43" w:type="pct"/>
          </w:tcPr>
          <w:p w14:paraId="3D53341E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1" w:type="pct"/>
          </w:tcPr>
          <w:p w14:paraId="3C033F5C" w14:textId="77777777" w:rsidR="00A61274" w:rsidRDefault="00A612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1" w:type="pct"/>
          </w:tcPr>
          <w:p w14:paraId="63A28BCE" w14:textId="77777777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pct"/>
          </w:tcPr>
          <w:p w14:paraId="6DDA4070" w14:textId="59ED684A" w:rsidR="00A61274" w:rsidRDefault="00A61274">
            <w:pPr>
              <w:tabs>
                <w:tab w:val="left" w:pos="284"/>
                <w:tab w:val="left" w:pos="851"/>
                <w:tab w:val="left" w:pos="993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15CB3601" w14:textId="00A88407" w:rsidR="00F72D65" w:rsidRDefault="00F72D65"/>
    <w:p w14:paraId="5BDDB837" w14:textId="63F0EE3F" w:rsidR="00A61274" w:rsidRDefault="00A61274"/>
    <w:p w14:paraId="2CF0CB24" w14:textId="58D34FE1" w:rsidR="00A61274" w:rsidRDefault="00A61274" w:rsidP="00A61274">
      <w:pPr>
        <w:jc w:val="both"/>
      </w:pPr>
      <w:proofErr w:type="spellStart"/>
      <w:r>
        <w:rPr>
          <w:rStyle w:val="ezkurwreuab5ozgtqnkl"/>
        </w:rPr>
        <w:t>Мерзімді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баспа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басылымдары</w:t>
      </w:r>
      <w:proofErr w:type="spellEnd"/>
      <w:r>
        <w:t xml:space="preserve"> </w:t>
      </w:r>
      <w:r>
        <w:rPr>
          <w:rStyle w:val="ezkurwreuab5ozgtqnkl"/>
        </w:rPr>
        <w:t>сапа,</w:t>
      </w:r>
      <w:r>
        <w:t xml:space="preserve"> </w:t>
      </w:r>
      <w:proofErr w:type="spellStart"/>
      <w:r>
        <w:rPr>
          <w:rStyle w:val="ezkurwreuab5ozgtqnkl"/>
        </w:rPr>
        <w:t>қауіпсіздік</w:t>
      </w:r>
      <w:proofErr w:type="spellEnd"/>
      <w:r>
        <w:t xml:space="preserve"> </w:t>
      </w:r>
      <w:proofErr w:type="spellStart"/>
      <w:r>
        <w:rPr>
          <w:rStyle w:val="ezkurwreuab5ozgtqnkl"/>
        </w:rPr>
        <w:t>талаптарына</w:t>
      </w:r>
      <w:proofErr w:type="spellEnd"/>
      <w:r>
        <w:t xml:space="preserve"> </w:t>
      </w:r>
      <w:r>
        <w:rPr>
          <w:rStyle w:val="ezkurwreuab5ozgtqnkl"/>
        </w:rPr>
        <w:t>(</w:t>
      </w:r>
      <w:proofErr w:type="spellStart"/>
      <w:r>
        <w:rPr>
          <w:rStyle w:val="ezkurwreuab5ozgtqnkl"/>
        </w:rPr>
        <w:t>санитарлық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нормалар</w:t>
      </w:r>
      <w:proofErr w:type="spellEnd"/>
      <w:r>
        <w:t xml:space="preserve"> </w:t>
      </w:r>
      <w:r>
        <w:rPr>
          <w:rStyle w:val="ezkurwreuab5ozgtqnkl"/>
        </w:rPr>
        <w:t>мен</w:t>
      </w:r>
      <w:r>
        <w:t xml:space="preserve"> </w:t>
      </w:r>
      <w:proofErr w:type="spellStart"/>
      <w:r>
        <w:rPr>
          <w:rStyle w:val="ezkurwreuab5ozgtqnkl"/>
        </w:rPr>
        <w:t>ережелерге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мемлекеттік</w:t>
      </w:r>
      <w:proofErr w:type="spellEnd"/>
      <w:r>
        <w:t xml:space="preserve"> </w:t>
      </w:r>
      <w:proofErr w:type="spellStart"/>
      <w:r>
        <w:rPr>
          <w:rStyle w:val="ezkurwreuab5ozgtqnkl"/>
        </w:rPr>
        <w:t>стандарттарға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т. б.)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, </w:t>
      </w:r>
      <w:proofErr w:type="spellStart"/>
      <w:r>
        <w:rPr>
          <w:rStyle w:val="ezkurwreuab5ozgtqnkl"/>
        </w:rPr>
        <w:t>жаңа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гигиеналық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талаптарға</w:t>
      </w:r>
      <w:proofErr w:type="spellEnd"/>
      <w:r>
        <w:t xml:space="preserve"> сай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rPr>
          <w:rStyle w:val="ezkurwreuab5ozgtqnkl"/>
        </w:rPr>
        <w:t>полиграфиялық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ақау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саңырауқұлақ</w:t>
      </w:r>
      <w:proofErr w:type="spellEnd"/>
      <w:r>
        <w:t xml:space="preserve"> </w:t>
      </w:r>
      <w:proofErr w:type="spellStart"/>
      <w:r>
        <w:rPr>
          <w:rStyle w:val="ezkurwreuab5ozgtqnkl"/>
        </w:rPr>
        <w:t>ауруларының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зақымдануы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r>
        <w:rPr>
          <w:rStyle w:val="ezkurwreuab5ozgtqnkl"/>
        </w:rPr>
        <w:t>т</w:t>
      </w:r>
      <w:r>
        <w:t xml:space="preserve">. б. </w:t>
      </w:r>
      <w:proofErr w:type="spellStart"/>
      <w:r>
        <w:rPr>
          <w:rStyle w:val="ezkurwreuab5ozgtqnkl"/>
        </w:rPr>
        <w:t>болмауы</w:t>
      </w:r>
      <w:proofErr w:type="spellEnd"/>
      <w:r>
        <w:t xml:space="preserve"> </w:t>
      </w:r>
      <w:proofErr w:type="spellStart"/>
      <w:r>
        <w:rPr>
          <w:rStyle w:val="ezkurwreuab5ozgtqnkl"/>
        </w:rPr>
        <w:t>тиіс</w:t>
      </w:r>
      <w:proofErr w:type="spellEnd"/>
      <w:r>
        <w:t xml:space="preserve">.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басылымдарды</w:t>
      </w:r>
      <w:proofErr w:type="spellEnd"/>
      <w:r>
        <w:t xml:space="preserve"> </w:t>
      </w:r>
      <w:r>
        <w:rPr>
          <w:rStyle w:val="ezkurwreuab5ozgtqnkl"/>
        </w:rPr>
        <w:t>(</w:t>
      </w:r>
      <w:proofErr w:type="spellStart"/>
      <w:r>
        <w:rPr>
          <w:rStyle w:val="ezkurwreuab5ozgtqnkl"/>
        </w:rPr>
        <w:t>газеттер</w:t>
      </w:r>
      <w:proofErr w:type="spellEnd"/>
      <w:r>
        <w:t xml:space="preserve"> </w:t>
      </w:r>
      <w:r>
        <w:rPr>
          <w:rStyle w:val="ezkurwreuab5ozgtqnkl"/>
        </w:rPr>
        <w:t>мен</w:t>
      </w:r>
      <w:r>
        <w:t xml:space="preserve"> </w:t>
      </w:r>
      <w:proofErr w:type="spellStart"/>
      <w:r>
        <w:rPr>
          <w:rStyle w:val="ezkurwreuab5ozgtqnkl"/>
        </w:rPr>
        <w:t>журналдарды</w:t>
      </w:r>
      <w:proofErr w:type="spellEnd"/>
      <w:r>
        <w:rPr>
          <w:rStyle w:val="ezkurwreuab5ozgtqnkl"/>
        </w:rPr>
        <w:t>)</w:t>
      </w:r>
      <w:r>
        <w:t xml:space="preserve"> 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rPr>
          <w:rStyle w:val="ezkurwreuab5ozgtqnkl"/>
        </w:rPr>
        <w:t>жері</w:t>
      </w:r>
      <w:proofErr w:type="spellEnd"/>
      <w:r>
        <w:t xml:space="preserve"> </w:t>
      </w:r>
      <w:proofErr w:type="spellStart"/>
      <w:r>
        <w:rPr>
          <w:rStyle w:val="ezkurwreuab5ozgtqnkl"/>
        </w:rPr>
        <w:t>бойынша</w:t>
      </w:r>
      <w:proofErr w:type="spellEnd"/>
      <w:r>
        <w:t xml:space="preserve"> </w:t>
      </w:r>
      <w:r>
        <w:rPr>
          <w:rStyle w:val="ezkurwreuab5ozgtqnkl"/>
        </w:rPr>
        <w:t>Астана</w:t>
      </w:r>
      <w:r>
        <w:t xml:space="preserve"> </w:t>
      </w:r>
      <w:proofErr w:type="spellStart"/>
      <w:r>
        <w:rPr>
          <w:rStyle w:val="ezkurwreuab5ozgtqnkl"/>
        </w:rPr>
        <w:t>қаласы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Абылай</w:t>
      </w:r>
      <w:proofErr w:type="spellEnd"/>
      <w:r>
        <w:t xml:space="preserve"> </w:t>
      </w:r>
      <w:r>
        <w:rPr>
          <w:rStyle w:val="ezkurwreuab5ozgtqnkl"/>
        </w:rPr>
        <w:t>хан</w:t>
      </w:r>
      <w:r>
        <w:t xml:space="preserve"> </w:t>
      </w:r>
      <w:proofErr w:type="spellStart"/>
      <w:r>
        <w:t>даңғылы</w:t>
      </w:r>
      <w:proofErr w:type="spellEnd"/>
      <w:r>
        <w:rPr>
          <w:rStyle w:val="ezkurwreuab5ozgtqnkl"/>
        </w:rPr>
        <w:t>,</w:t>
      </w:r>
      <w:r>
        <w:t xml:space="preserve"> </w:t>
      </w:r>
      <w:r>
        <w:rPr>
          <w:rStyle w:val="ezkurwreuab5ozgtqnkl"/>
        </w:rPr>
        <w:t>15</w:t>
      </w:r>
      <w:r>
        <w:t xml:space="preserve"> </w:t>
      </w:r>
      <w:r>
        <w:rPr>
          <w:rStyle w:val="ezkurwreuab5ozgtqnkl"/>
        </w:rPr>
        <w:t>"а"</w:t>
      </w:r>
      <w:r>
        <w:t xml:space="preserve"> </w:t>
      </w:r>
      <w:proofErr w:type="spellStart"/>
      <w:r>
        <w:t>мекенжайы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толық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көлемде</w:t>
      </w:r>
      <w:proofErr w:type="spellEnd"/>
      <w:r>
        <w:t xml:space="preserve">, </w:t>
      </w:r>
      <w:proofErr w:type="spellStart"/>
      <w:r>
        <w:rPr>
          <w:rStyle w:val="ezkurwreuab5ozgtqnkl"/>
        </w:rPr>
        <w:t>олар</w:t>
      </w:r>
      <w:proofErr w:type="spellEnd"/>
      <w:r>
        <w:t xml:space="preserve"> </w:t>
      </w:r>
      <w:proofErr w:type="spellStart"/>
      <w:r>
        <w:rPr>
          <w:rStyle w:val="ezkurwreuab5ozgtqnkl"/>
        </w:rPr>
        <w:t>шыққан</w:t>
      </w:r>
      <w:proofErr w:type="spellEnd"/>
      <w:r>
        <w:t xml:space="preserve"> </w:t>
      </w:r>
      <w:proofErr w:type="spellStart"/>
      <w:r>
        <w:rPr>
          <w:rStyle w:val="ezkurwreuab5ozgtqnkl"/>
        </w:rPr>
        <w:t>сәттен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бастап</w:t>
      </w:r>
      <w:proofErr w:type="spellEnd"/>
      <w:r>
        <w:t xml:space="preserve"> </w:t>
      </w:r>
      <w:proofErr w:type="spellStart"/>
      <w:r>
        <w:rPr>
          <w:rStyle w:val="ezkurwreuab5ozgtqnkl"/>
        </w:rPr>
        <w:t>үш</w:t>
      </w:r>
      <w:proofErr w:type="spellEnd"/>
      <w:r>
        <w:t xml:space="preserve"> </w:t>
      </w:r>
      <w:proofErr w:type="spellStart"/>
      <w:r>
        <w:rPr>
          <w:rStyle w:val="ezkurwreuab5ozgtqnkl"/>
        </w:rPr>
        <w:t>жұмыс</w:t>
      </w:r>
      <w:proofErr w:type="spellEnd"/>
      <w:r>
        <w:t xml:space="preserve"> </w:t>
      </w:r>
      <w:proofErr w:type="spellStart"/>
      <w:r>
        <w:rPr>
          <w:rStyle w:val="ezkurwreuab5ozgtqnkl"/>
        </w:rPr>
        <w:t>күнінен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кешіктірмей</w:t>
      </w:r>
      <w:proofErr w:type="spellEnd"/>
      <w:r>
        <w:t xml:space="preserve"> </w:t>
      </w:r>
      <w:proofErr w:type="spellStart"/>
      <w:r>
        <w:rPr>
          <w:rStyle w:val="ezkurwreuab5ozgtqnkl"/>
        </w:rPr>
        <w:t>тұрақты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уақтылы</w:t>
      </w:r>
      <w:proofErr w:type="spellEnd"/>
      <w:r>
        <w:t xml:space="preserve"> </w:t>
      </w:r>
      <w:proofErr w:type="spellStart"/>
      <w:r>
        <w:rPr>
          <w:rStyle w:val="ezkurwreuab5ozgtqnkl"/>
        </w:rPr>
        <w:t>жеткізу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Орындаушы</w:t>
      </w:r>
      <w:proofErr w:type="spellEnd"/>
      <w:r>
        <w:t xml:space="preserve"> </w:t>
      </w:r>
      <w:proofErr w:type="spellStart"/>
      <w:r>
        <w:rPr>
          <w:rStyle w:val="ezkurwreuab5ozgtqnkl"/>
        </w:rPr>
        <w:t>ақаулы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баспа</w:t>
      </w:r>
      <w:proofErr w:type="spellEnd"/>
      <w:r>
        <w:t xml:space="preserve"> </w:t>
      </w:r>
      <w:proofErr w:type="spellStart"/>
      <w:r>
        <w:rPr>
          <w:rStyle w:val="ezkurwreuab5ozgtqnkl"/>
        </w:rPr>
        <w:t>полиграфиялық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басылымдарды</w:t>
      </w:r>
      <w:proofErr w:type="spellEnd"/>
      <w:r>
        <w:t xml:space="preserve"> </w:t>
      </w:r>
      <w:r>
        <w:rPr>
          <w:rStyle w:val="ezkurwreuab5ozgtqnkl"/>
        </w:rPr>
        <w:t>(</w:t>
      </w:r>
      <w:proofErr w:type="spellStart"/>
      <w:r>
        <w:rPr>
          <w:rStyle w:val="ezkurwreuab5ozgtqnkl"/>
        </w:rPr>
        <w:t>полиграфиялық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неке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rPr>
          <w:rStyle w:val="ezkurwreuab5ozgtqnkl"/>
        </w:rPr>
        <w:t>келмейтін</w:t>
      </w:r>
      <w:proofErr w:type="spellEnd"/>
      <w:r>
        <w:t xml:space="preserve"> </w:t>
      </w:r>
      <w:proofErr w:type="spellStart"/>
      <w:r>
        <w:rPr>
          <w:rStyle w:val="ezkurwreuab5ozgtqnkl"/>
        </w:rPr>
        <w:t>тауар</w:t>
      </w:r>
      <w:proofErr w:type="spellEnd"/>
      <w:r>
        <w:t xml:space="preserve"> </w:t>
      </w:r>
      <w:proofErr w:type="spellStart"/>
      <w:r>
        <w:rPr>
          <w:rStyle w:val="ezkurwreuab5ozgtqnkl"/>
        </w:rPr>
        <w:t>түрі</w:t>
      </w:r>
      <w:proofErr w:type="spellEnd"/>
      <w:r>
        <w:rPr>
          <w:rStyle w:val="ezkurwreuab5ozgtqnkl"/>
        </w:rPr>
        <w:t>)</w:t>
      </w:r>
      <w:r>
        <w:t xml:space="preserve"> 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ауыстыруды</w:t>
      </w:r>
      <w:proofErr w:type="spellEnd"/>
      <w:r>
        <w:t xml:space="preserve"> </w:t>
      </w:r>
      <w:proofErr w:type="spellStart"/>
      <w:r>
        <w:rPr>
          <w:rStyle w:val="ezkurwreuab5ozgtqnkl"/>
        </w:rPr>
        <w:t>талап</w:t>
      </w:r>
      <w:proofErr w:type="spellEnd"/>
      <w:r>
        <w:t xml:space="preserve"> </w:t>
      </w:r>
      <w:proofErr w:type="spellStart"/>
      <w:r>
        <w:t>ете</w:t>
      </w:r>
      <w:proofErr w:type="spellEnd"/>
      <w:r>
        <w:t xml:space="preserve"> </w:t>
      </w:r>
      <w:proofErr w:type="spellStart"/>
      <w:r>
        <w:rPr>
          <w:rStyle w:val="ezkurwreuab5ozgtqnkl"/>
        </w:rPr>
        <w:t>отырып</w:t>
      </w:r>
      <w:proofErr w:type="spellEnd"/>
      <w:r>
        <w:t xml:space="preserve">, </w:t>
      </w:r>
      <w:proofErr w:type="spellStart"/>
      <w:r>
        <w:rPr>
          <w:rStyle w:val="ezkurwreuab5ozgtqnkl"/>
        </w:rPr>
        <w:t>хабарлама</w:t>
      </w:r>
      <w:proofErr w:type="spellEnd"/>
      <w:r>
        <w:t xml:space="preserve"> </w:t>
      </w:r>
      <w:proofErr w:type="spellStart"/>
      <w:r>
        <w:rPr>
          <w:rStyle w:val="ezkurwreuab5ozgtqnkl"/>
        </w:rPr>
        <w:t>алған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сәттен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бастап</w:t>
      </w:r>
      <w:proofErr w:type="spellEnd"/>
      <w:r>
        <w:t xml:space="preserve"> </w:t>
      </w:r>
      <w:proofErr w:type="spellStart"/>
      <w:r>
        <w:rPr>
          <w:rStyle w:val="ezkurwreuab5ozgtqnkl"/>
        </w:rPr>
        <w:t>күнтізбелік</w:t>
      </w:r>
      <w:proofErr w:type="spellEnd"/>
      <w:r>
        <w:t xml:space="preserve"> </w:t>
      </w:r>
      <w:r>
        <w:rPr>
          <w:rStyle w:val="ezkurwreuab5ozgtqnkl"/>
        </w:rPr>
        <w:t>10</w:t>
      </w:r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rPr>
          <w:rStyle w:val="ezkurwreuab5ozgtqnkl"/>
        </w:rPr>
        <w:t>ішінде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ауыстыруға</w:t>
      </w:r>
      <w:proofErr w:type="spellEnd"/>
      <w:r>
        <w:t xml:space="preserve"> </w:t>
      </w:r>
      <w:proofErr w:type="spellStart"/>
      <w:r>
        <w:rPr>
          <w:rStyle w:val="ezkurwreuab5ozgtqnkl"/>
        </w:rPr>
        <w:t>міндетті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Сапасыз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басылымдар</w:t>
      </w:r>
      <w:proofErr w:type="spellEnd"/>
      <w:r>
        <w:t xml:space="preserve"> </w:t>
      </w:r>
      <w:proofErr w:type="spellStart"/>
      <w:r>
        <w:rPr>
          <w:rStyle w:val="ezkurwreuab5ozgtqnkl"/>
        </w:rPr>
        <w:t>сапасы</w:t>
      </w:r>
      <w:proofErr w:type="spellEnd"/>
      <w:r>
        <w:t xml:space="preserve"> </w:t>
      </w:r>
      <w:proofErr w:type="spellStart"/>
      <w:r>
        <w:rPr>
          <w:rStyle w:val="ezkurwreuab5ozgtqnkl"/>
        </w:rP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толық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сәйкес</w:t>
      </w:r>
      <w:proofErr w:type="spellEnd"/>
      <w:r>
        <w:t xml:space="preserve"> </w:t>
      </w:r>
      <w:proofErr w:type="spellStart"/>
      <w:r>
        <w:rPr>
          <w:rStyle w:val="ezkurwreuab5ozgtqnkl"/>
        </w:rPr>
        <w:t>келетін</w:t>
      </w:r>
      <w:proofErr w:type="spellEnd"/>
      <w:r>
        <w:t xml:space="preserve"> </w:t>
      </w:r>
      <w:proofErr w:type="spellStart"/>
      <w:r>
        <w:t>басылымдармен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ауыстырылуға</w:t>
      </w:r>
      <w:proofErr w:type="spellEnd"/>
      <w:r>
        <w:t xml:space="preserve"> </w:t>
      </w:r>
      <w:proofErr w:type="spellStart"/>
      <w:r>
        <w:rPr>
          <w:rStyle w:val="ezkurwreuab5ozgtqnkl"/>
        </w:rPr>
        <w:t>жатады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Бұл</w:t>
      </w:r>
      <w:proofErr w:type="spellEnd"/>
      <w:r>
        <w:t xml:space="preserve"> </w:t>
      </w:r>
      <w:proofErr w:type="spellStart"/>
      <w:r>
        <w:rPr>
          <w:rStyle w:val="ezkurwreuab5ozgtqnkl"/>
        </w:rPr>
        <w:t>жағдайда</w:t>
      </w:r>
      <w:proofErr w:type="spellEnd"/>
      <w:r>
        <w:t xml:space="preserve"> </w:t>
      </w:r>
      <w:proofErr w:type="spellStart"/>
      <w:r>
        <w:rPr>
          <w:rStyle w:val="ezkurwreuab5ozgtqnkl"/>
        </w:rPr>
        <w:t>барлық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шығындар</w:t>
      </w:r>
      <w:proofErr w:type="spellEnd"/>
      <w:r>
        <w:t xml:space="preserve"> </w:t>
      </w:r>
      <w:proofErr w:type="spellStart"/>
      <w:r>
        <w:rPr>
          <w:rStyle w:val="ezkurwreuab5ozgtqnkl"/>
        </w:rPr>
        <w:t>Орындаушының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есебінен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Орындаушы</w:t>
      </w:r>
      <w:proofErr w:type="spellEnd"/>
      <w:r>
        <w:t xml:space="preserve"> </w:t>
      </w:r>
      <w:proofErr w:type="spellStart"/>
      <w:r>
        <w:rPr>
          <w:rStyle w:val="ezkurwreuab5ozgtqnkl"/>
        </w:rPr>
        <w:t>міндеттемелерді</w:t>
      </w:r>
      <w:proofErr w:type="spellEnd"/>
      <w:r>
        <w:t xml:space="preserve"> </w:t>
      </w:r>
      <w:proofErr w:type="spellStart"/>
      <w:r>
        <w:rPr>
          <w:rStyle w:val="ezkurwreuab5ozgtqnkl"/>
        </w:rPr>
        <w:t>тиісінше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уақтылы</w:t>
      </w:r>
      <w:proofErr w:type="spellEnd"/>
      <w:r>
        <w:t xml:space="preserve"> </w:t>
      </w:r>
      <w:proofErr w:type="spellStart"/>
      <w:r>
        <w:t>орындамағаны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егер</w:t>
      </w:r>
      <w:proofErr w:type="spellEnd"/>
      <w:r>
        <w:t xml:space="preserve"> </w:t>
      </w:r>
      <w:proofErr w:type="spellStart"/>
      <w:r>
        <w:rPr>
          <w:rStyle w:val="ezkurwreuab5ozgtqnkl"/>
        </w:rPr>
        <w:t>ол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баспагерлердің</w:t>
      </w:r>
      <w:proofErr w:type="spellEnd"/>
      <w:r>
        <w:t xml:space="preserve"> </w:t>
      </w:r>
      <w:proofErr w:type="spellStart"/>
      <w:r>
        <w:rPr>
          <w:rStyle w:val="ezkurwreuab5ozgtqnkl"/>
        </w:rPr>
        <w:t>кінәсінен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басылымдардың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баспадан</w:t>
      </w:r>
      <w:proofErr w:type="spellEnd"/>
      <w:r>
        <w:t xml:space="preserve"> </w:t>
      </w:r>
      <w:proofErr w:type="spellStart"/>
      <w:r>
        <w:rPr>
          <w:rStyle w:val="ezkurwreuab5ozgtqnkl"/>
        </w:rPr>
        <w:t>уақтылы</w:t>
      </w:r>
      <w:proofErr w:type="spellEnd"/>
      <w:r>
        <w:t xml:space="preserve"> </w:t>
      </w:r>
      <w:proofErr w:type="spellStart"/>
      <w:r>
        <w:rPr>
          <w:rStyle w:val="ezkurwreuab5ozgtqnkl"/>
        </w:rPr>
        <w:t>шықпағаны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шарттарды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бұзғаны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яғни</w:t>
      </w:r>
      <w:proofErr w:type="spellEnd"/>
      <w:r>
        <w:t xml:space="preserve"> </w:t>
      </w:r>
      <w:proofErr w:type="spellStart"/>
      <w:r>
        <w:t>басылымдардың</w:t>
      </w:r>
      <w:proofErr w:type="spellEnd"/>
      <w:r>
        <w:t xml:space="preserve"> </w:t>
      </w:r>
      <w:proofErr w:type="spellStart"/>
      <w:r>
        <w:rPr>
          <w:rStyle w:val="ezkurwreuab5ozgtqnkl"/>
        </w:rPr>
        <w:t>Біріккен</w:t>
      </w:r>
      <w:proofErr w:type="spellEnd"/>
      <w:r>
        <w:t xml:space="preserve"> </w:t>
      </w:r>
      <w:proofErr w:type="spellStart"/>
      <w:r>
        <w:rPr>
          <w:rStyle w:val="ezkurwreuab5ozgtqnkl"/>
        </w:rPr>
        <w:t>нөмірлерінің</w:t>
      </w:r>
      <w:proofErr w:type="spellEnd"/>
      <w:r>
        <w:t xml:space="preserve"> </w:t>
      </w:r>
      <w:proofErr w:type="spellStart"/>
      <w:r>
        <w:t>шығуы</w:t>
      </w:r>
      <w:proofErr w:type="spellEnd"/>
      <w:r>
        <w:t xml:space="preserve">, </w:t>
      </w:r>
      <w:proofErr w:type="spellStart"/>
      <w:r>
        <w:rPr>
          <w:rStyle w:val="ezkurwreuab5ozgtqnkl"/>
        </w:rPr>
        <w:t>басылымдардың</w:t>
      </w:r>
      <w:proofErr w:type="spellEnd"/>
      <w:r>
        <w:t xml:space="preserve"> </w:t>
      </w:r>
      <w:proofErr w:type="spellStart"/>
      <w:r>
        <w:rPr>
          <w:rStyle w:val="ezkurwreuab5ozgtqnkl"/>
        </w:rPr>
        <w:t>шықпауы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таратылуы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rPr>
          <w:rStyle w:val="ezkurwreuab5ozgtqnkl"/>
        </w:rPr>
        <w:t>Орындаушының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еркіне</w:t>
      </w:r>
      <w:proofErr w:type="spellEnd"/>
      <w:r>
        <w:t xml:space="preserve"> </w:t>
      </w:r>
      <w:proofErr w:type="spellStart"/>
      <w:r>
        <w:rPr>
          <w:rStyle w:val="ezkurwreuab5ozgtqnkl"/>
        </w:rPr>
        <w:t>тәуелді</w:t>
      </w:r>
      <w:proofErr w:type="spellEnd"/>
      <w:r>
        <w:t xml:space="preserve"> </w:t>
      </w:r>
      <w:proofErr w:type="spellStart"/>
      <w:r>
        <w:rPr>
          <w:rStyle w:val="ezkurwreuab5ozgtqnkl"/>
        </w:rPr>
        <w:t>емес</w:t>
      </w:r>
      <w:proofErr w:type="spellEnd"/>
      <w:r>
        <w:t xml:space="preserve"> </w:t>
      </w:r>
      <w:proofErr w:type="spellStart"/>
      <w:r>
        <w:rPr>
          <w:rStyle w:val="ezkurwreuab5ozgtqnkl"/>
        </w:rPr>
        <w:t>мән</w:t>
      </w:r>
      <w:r>
        <w:t>-жайларға</w:t>
      </w:r>
      <w:proofErr w:type="spellEnd"/>
      <w:r>
        <w:t xml:space="preserve"> </w:t>
      </w:r>
      <w:proofErr w:type="spellStart"/>
      <w:r>
        <w:rPr>
          <w:rStyle w:val="ezkurwreuab5ozgtqnkl"/>
        </w:rPr>
        <w:t>байланысты</w:t>
      </w:r>
      <w:proofErr w:type="spellEnd"/>
      <w:r>
        <w:t xml:space="preserve"> </w:t>
      </w:r>
      <w:proofErr w:type="spellStart"/>
      <w:r>
        <w:t>болса</w:t>
      </w:r>
      <w:proofErr w:type="spellEnd"/>
      <w:r>
        <w:t xml:space="preserve">, </w:t>
      </w:r>
      <w:proofErr w:type="spellStart"/>
      <w:r>
        <w:rPr>
          <w:rStyle w:val="ezkurwreuab5ozgtqnkl"/>
        </w:rPr>
        <w:t>жауапты</w:t>
      </w:r>
      <w:proofErr w:type="spellEnd"/>
      <w:r>
        <w:t xml:space="preserve"> </w:t>
      </w:r>
      <w:proofErr w:type="spellStart"/>
      <w:r>
        <w:t>болмайды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Орындаушы</w:t>
      </w:r>
      <w:proofErr w:type="spellEnd"/>
      <w:r>
        <w:t xml:space="preserve"> ай </w:t>
      </w:r>
      <w:proofErr w:type="spellStart"/>
      <w:r>
        <w:rPr>
          <w:rStyle w:val="ezkurwreuab5ozgtqnkl"/>
        </w:rPr>
        <w:t>сайын</w:t>
      </w:r>
      <w:proofErr w:type="spellEnd"/>
      <w:r>
        <w:t xml:space="preserve"> 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басылымның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кешігу</w:t>
      </w:r>
      <w:proofErr w:type="spellEnd"/>
      <w:r>
        <w:t xml:space="preserve"> </w:t>
      </w:r>
      <w:proofErr w:type="spellStart"/>
      <w:r>
        <w:rPr>
          <w:rStyle w:val="ezkurwreuab5ozgtqnkl"/>
        </w:rPr>
        <w:t>себептері</w:t>
      </w:r>
      <w:proofErr w:type="spellEnd"/>
      <w:r>
        <w:t xml:space="preserve"> </w:t>
      </w:r>
      <w:proofErr w:type="spellStart"/>
      <w:r>
        <w:rPr>
          <w:rStyle w:val="ezkurwreuab5ozgtqnkl"/>
        </w:rPr>
        <w:t>туралы</w:t>
      </w:r>
      <w:proofErr w:type="spellEnd"/>
      <w:r>
        <w:t xml:space="preserve"> </w:t>
      </w:r>
      <w:proofErr w:type="spellStart"/>
      <w:r>
        <w:rPr>
          <w:rStyle w:val="ezkurwreuab5ozgtqnkl"/>
        </w:rPr>
        <w:t>ақпарат</w:t>
      </w:r>
      <w:proofErr w:type="spellEnd"/>
      <w:r>
        <w:t xml:space="preserve"> </w:t>
      </w:r>
      <w:proofErr w:type="spellStart"/>
      <w:r>
        <w:t>беруі</w:t>
      </w:r>
      <w:proofErr w:type="spellEnd"/>
      <w:r>
        <w:t xml:space="preserve"> </w:t>
      </w:r>
      <w:r>
        <w:rPr>
          <w:rStyle w:val="ezkurwreuab5ozgtqnkl"/>
        </w:rPr>
        <w:t>керек.</w:t>
      </w:r>
      <w:r>
        <w:t xml:space="preserve"> </w:t>
      </w:r>
      <w:proofErr w:type="spellStart"/>
      <w:r>
        <w:rPr>
          <w:rStyle w:val="ezkurwreuab5ozgtqnkl"/>
        </w:rPr>
        <w:t>Шығарылмаған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басылымдар</w:t>
      </w:r>
      <w:proofErr w:type="spellEnd"/>
      <w:r>
        <w:t xml:space="preserve"> </w:t>
      </w:r>
      <w:proofErr w:type="spellStart"/>
      <w:r>
        <w:rPr>
          <w:rStyle w:val="ezkurwreuab5ozgtqnkl"/>
        </w:rPr>
        <w:t>жойылуы</w:t>
      </w:r>
      <w:proofErr w:type="spellEnd"/>
      <w:r>
        <w:t xml:space="preserve"> </w:t>
      </w:r>
      <w:r>
        <w:rPr>
          <w:rStyle w:val="ezkurwreuab5ozgtqnkl"/>
        </w:rPr>
        <w:t>керек.</w:t>
      </w:r>
      <w:r>
        <w:t xml:space="preserve"> </w:t>
      </w:r>
      <w:proofErr w:type="spellStart"/>
      <w:r>
        <w:rPr>
          <w:rStyle w:val="ezkurwreuab5ozgtqnkl"/>
        </w:rPr>
        <w:t>Орындаушы</w:t>
      </w:r>
      <w:proofErr w:type="spellEnd"/>
      <w:r>
        <w:t xml:space="preserve"> 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r>
        <w:rPr>
          <w:rStyle w:val="ezkurwreuab5ozgtqnkl"/>
        </w:rPr>
        <w:t>осы</w:t>
      </w:r>
      <w:r>
        <w:t xml:space="preserve"> </w:t>
      </w:r>
      <w:proofErr w:type="spellStart"/>
      <w:r>
        <w:rPr>
          <w:rStyle w:val="ezkurwreuab5ozgtqnkl"/>
        </w:rPr>
        <w:t>басылымдардың</w:t>
      </w:r>
      <w:proofErr w:type="spellEnd"/>
      <w:r>
        <w:t xml:space="preserve"> </w:t>
      </w:r>
      <w:proofErr w:type="spellStart"/>
      <w:r>
        <w:rPr>
          <w:rStyle w:val="ezkurwreuab5ozgtqnkl"/>
        </w:rPr>
        <w:t>құнын</w:t>
      </w:r>
      <w:proofErr w:type="spellEnd"/>
      <w:r>
        <w:t xml:space="preserve"> </w:t>
      </w:r>
      <w:proofErr w:type="spellStart"/>
      <w:r>
        <w:rPr>
          <w:rStyle w:val="ezkurwreuab5ozgtqnkl"/>
        </w:rPr>
        <w:t>толық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көлемде</w:t>
      </w:r>
      <w:proofErr w:type="spellEnd"/>
      <w:r>
        <w:t xml:space="preserve"> </w:t>
      </w:r>
      <w:proofErr w:type="spellStart"/>
      <w:r>
        <w:rPr>
          <w:rStyle w:val="ezkurwreuab5ozgtqnkl"/>
        </w:rPr>
        <w:t>өтеуге</w:t>
      </w:r>
      <w:proofErr w:type="spellEnd"/>
      <w:r>
        <w:t xml:space="preserve"> </w:t>
      </w:r>
      <w:proofErr w:type="spellStart"/>
      <w:r>
        <w:rPr>
          <w:rStyle w:val="ezkurwreuab5ozgtqnkl"/>
        </w:rPr>
        <w:t>міндетті</w:t>
      </w:r>
      <w:proofErr w:type="spellEnd"/>
      <w:r>
        <w:rPr>
          <w:rStyle w:val="ezkurwreuab5ozgtqnkl"/>
        </w:rPr>
        <w:t>.</w:t>
      </w:r>
      <w:r>
        <w:t xml:space="preserve"> ППИ-</w:t>
      </w:r>
      <w:proofErr w:type="spellStart"/>
      <w:r>
        <w:t>ді</w:t>
      </w:r>
      <w:proofErr w:type="spellEnd"/>
      <w:r>
        <w:t xml:space="preserve"> </w:t>
      </w:r>
      <w:proofErr w:type="spellStart"/>
      <w:r>
        <w:t>жазылым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жіберу</w:t>
      </w:r>
      <w:proofErr w:type="spellEnd"/>
      <w:r>
        <w:t>-</w:t>
      </w:r>
      <w:r>
        <w:rPr>
          <w:rStyle w:val="ezkurwreuab5ozgtqnkl"/>
        </w:rPr>
        <w:t>ППИ</w:t>
      </w:r>
      <w:r>
        <w:t>-</w:t>
      </w:r>
      <w:proofErr w:type="spellStart"/>
      <w:r>
        <w:t>ді</w:t>
      </w:r>
      <w:proofErr w:type="spellEnd"/>
      <w:r>
        <w:t xml:space="preserve"> </w:t>
      </w:r>
      <w:proofErr w:type="spellStart"/>
      <w:r>
        <w:rPr>
          <w:rStyle w:val="ezkurwreuab5ozgtqnkl"/>
        </w:rPr>
        <w:t>алудың</w:t>
      </w:r>
      <w:proofErr w:type="spellEnd"/>
      <w:r>
        <w:t xml:space="preserve"> </w:t>
      </w:r>
      <w:proofErr w:type="spellStart"/>
      <w:r>
        <w:rPr>
          <w:rStyle w:val="ezkurwreuab5ozgtqnkl"/>
        </w:rPr>
        <w:t>жаңа</w:t>
      </w:r>
      <w:proofErr w:type="spellEnd"/>
      <w:r>
        <w:t xml:space="preserve"> </w:t>
      </w:r>
      <w:proofErr w:type="spellStart"/>
      <w:r>
        <w:rPr>
          <w:rStyle w:val="ezkurwreuab5ozgtqnkl"/>
        </w:rPr>
        <w:t>мекенжайы</w:t>
      </w:r>
      <w:proofErr w:type="spellEnd"/>
      <w:r>
        <w:t xml:space="preserve"> </w:t>
      </w:r>
      <w:proofErr w:type="spellStart"/>
      <w:r>
        <w:rPr>
          <w:rStyle w:val="ezkurwreuab5ozgtqnkl"/>
        </w:rP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жазылымды</w:t>
      </w:r>
      <w:proofErr w:type="spellEnd"/>
      <w:r>
        <w:t xml:space="preserve"> </w:t>
      </w:r>
      <w:proofErr w:type="spellStart"/>
      <w:r>
        <w:rPr>
          <w:rStyle w:val="ezkurwreuab5ozgtqnkl"/>
        </w:rPr>
        <w:t>қайта</w:t>
      </w:r>
      <w:proofErr w:type="spellEnd"/>
      <w:r>
        <w:t xml:space="preserve"> </w:t>
      </w:r>
      <w:proofErr w:type="spellStart"/>
      <w:r>
        <w:t>ресімдеу</w:t>
      </w:r>
      <w:proofErr w:type="spellEnd"/>
      <w:r>
        <w:t xml:space="preserve"> </w:t>
      </w:r>
      <w:proofErr w:type="spellStart"/>
      <w:r>
        <w:rPr>
          <w:rStyle w:val="ezkurwreuab5ozgtqnkl"/>
        </w:rPr>
        <w:t>Орындаушының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тарифтеріне</w:t>
      </w:r>
      <w:proofErr w:type="spellEnd"/>
      <w:r>
        <w:t xml:space="preserve"> </w:t>
      </w:r>
      <w:proofErr w:type="spellStart"/>
      <w:r>
        <w:rPr>
          <w:rStyle w:val="ezkurwreuab5ozgtqnkl"/>
        </w:rPr>
        <w:t>сәйкес</w:t>
      </w:r>
      <w:proofErr w:type="spellEnd"/>
      <w:r>
        <w:t xml:space="preserve"> </w:t>
      </w:r>
      <w:proofErr w:type="spellStart"/>
      <w:r>
        <w:rPr>
          <w:rStyle w:val="ezkurwreuab5ozgtqnkl"/>
        </w:rPr>
        <w:t>қосымша</w:t>
      </w:r>
      <w:proofErr w:type="spellEnd"/>
      <w:r>
        <w:t xml:space="preserve"> </w:t>
      </w:r>
      <w:proofErr w:type="spellStart"/>
      <w:r>
        <w:rPr>
          <w:rStyle w:val="ezkurwreuab5ozgtqnkl"/>
        </w:rPr>
        <w:t>ақыға</w:t>
      </w:r>
      <w:proofErr w:type="spellEnd"/>
      <w:r>
        <w:t xml:space="preserve"> </w:t>
      </w:r>
      <w:proofErr w:type="spellStart"/>
      <w:r>
        <w:rPr>
          <w:rStyle w:val="ezkurwreuab5ozgtqnkl"/>
        </w:rP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rPr>
          <w:rStyle w:val="ezkurwreuab5ozgtqnkl"/>
        </w:rPr>
        <w:t>.</w:t>
      </w:r>
    </w:p>
    <w:sectPr w:rsidR="00A61274">
      <w:footerReference w:type="default" r:id="rId7"/>
      <w:pgSz w:w="11900" w:h="16820"/>
      <w:pgMar w:top="377" w:right="284" w:bottom="426" w:left="426" w:header="454" w:footer="454" w:gutter="0"/>
      <w:cols w:space="122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E4024" w14:textId="77777777" w:rsidR="007F568E" w:rsidRDefault="007F568E">
      <w:r>
        <w:separator/>
      </w:r>
    </w:p>
  </w:endnote>
  <w:endnote w:type="continuationSeparator" w:id="0">
    <w:p w14:paraId="133DD108" w14:textId="77777777" w:rsidR="007F568E" w:rsidRDefault="007F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4096" w14:textId="77777777" w:rsidR="00B60334" w:rsidRDefault="00F72D65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B2AD5" w14:textId="77777777" w:rsidR="007F568E" w:rsidRDefault="007F568E">
      <w:r>
        <w:separator/>
      </w:r>
    </w:p>
  </w:footnote>
  <w:footnote w:type="continuationSeparator" w:id="0">
    <w:p w14:paraId="00D8AC54" w14:textId="77777777" w:rsidR="007F568E" w:rsidRDefault="007F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618A5"/>
    <w:multiLevelType w:val="multilevel"/>
    <w:tmpl w:val="67BE5E2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"/>
      <w:lvlJc w:val="left"/>
      <w:pPr>
        <w:tabs>
          <w:tab w:val="num" w:pos="1004"/>
        </w:tabs>
        <w:ind w:left="1004" w:hanging="720"/>
      </w:pPr>
    </w:lvl>
    <w:lvl w:ilvl="4">
      <w:start w:val="1"/>
      <w:numFmt w:val="decimal"/>
      <w:lvlText w:val="%1.%2.%3.%4.%5"/>
      <w:lvlJc w:val="left"/>
      <w:pPr>
        <w:tabs>
          <w:tab w:val="num" w:pos="1364"/>
        </w:tabs>
        <w:ind w:left="1364" w:hanging="1080"/>
      </w:pPr>
    </w:lvl>
    <w:lvl w:ilvl="5">
      <w:start w:val="1"/>
      <w:numFmt w:val="decimal"/>
      <w:lvlText w:val="%1.%2.%3.%4.%5.%6"/>
      <w:lvlJc w:val="left"/>
      <w:pPr>
        <w:tabs>
          <w:tab w:val="num" w:pos="1364"/>
        </w:tabs>
        <w:ind w:left="1364" w:hanging="1080"/>
      </w:pPr>
    </w:lvl>
    <w:lvl w:ilvl="6">
      <w:start w:val="1"/>
      <w:numFmt w:val="decimal"/>
      <w:lvlText w:val="%1.%2.%3.%4.%5.%6.%7"/>
      <w:lvlJc w:val="left"/>
      <w:pPr>
        <w:tabs>
          <w:tab w:val="num" w:pos="1724"/>
        </w:tabs>
        <w:ind w:left="172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4"/>
        </w:tabs>
        <w:ind w:left="2084" w:hanging="1800"/>
      </w:pPr>
    </w:lvl>
  </w:abstractNum>
  <w:abstractNum w:abstractNumId="1" w15:restartNumberingAfterBreak="0">
    <w:nsid w:val="0E672E5A"/>
    <w:multiLevelType w:val="hybridMultilevel"/>
    <w:tmpl w:val="E6EA468E"/>
    <w:lvl w:ilvl="0" w:tplc="1FA0AE0C">
      <w:start w:val="1"/>
      <w:numFmt w:val="decimal"/>
      <w:lvlText w:val="%1."/>
      <w:lvlJc w:val="left"/>
      <w:pPr>
        <w:ind w:left="1080" w:hanging="360"/>
      </w:pPr>
    </w:lvl>
    <w:lvl w:ilvl="1" w:tplc="7B6AFE4C">
      <w:start w:val="1"/>
      <w:numFmt w:val="lowerLetter"/>
      <w:lvlText w:val="%2."/>
      <w:lvlJc w:val="left"/>
      <w:pPr>
        <w:ind w:left="1800" w:hanging="360"/>
      </w:pPr>
    </w:lvl>
    <w:lvl w:ilvl="2" w:tplc="477CCAC8">
      <w:start w:val="1"/>
      <w:numFmt w:val="lowerRoman"/>
      <w:lvlText w:val="%3."/>
      <w:lvlJc w:val="right"/>
      <w:pPr>
        <w:ind w:left="2520" w:hanging="180"/>
      </w:pPr>
    </w:lvl>
    <w:lvl w:ilvl="3" w:tplc="06625B88">
      <w:start w:val="1"/>
      <w:numFmt w:val="decimal"/>
      <w:lvlText w:val="%4."/>
      <w:lvlJc w:val="left"/>
      <w:pPr>
        <w:ind w:left="3240" w:hanging="360"/>
      </w:pPr>
    </w:lvl>
    <w:lvl w:ilvl="4" w:tplc="F604B596">
      <w:start w:val="1"/>
      <w:numFmt w:val="lowerLetter"/>
      <w:lvlText w:val="%5."/>
      <w:lvlJc w:val="left"/>
      <w:pPr>
        <w:ind w:left="3960" w:hanging="360"/>
      </w:pPr>
    </w:lvl>
    <w:lvl w:ilvl="5" w:tplc="E984F08C">
      <w:start w:val="1"/>
      <w:numFmt w:val="lowerRoman"/>
      <w:lvlText w:val="%6."/>
      <w:lvlJc w:val="right"/>
      <w:pPr>
        <w:ind w:left="4680" w:hanging="180"/>
      </w:pPr>
    </w:lvl>
    <w:lvl w:ilvl="6" w:tplc="EE38A336">
      <w:start w:val="1"/>
      <w:numFmt w:val="decimal"/>
      <w:lvlText w:val="%7."/>
      <w:lvlJc w:val="left"/>
      <w:pPr>
        <w:ind w:left="5400" w:hanging="360"/>
      </w:pPr>
    </w:lvl>
    <w:lvl w:ilvl="7" w:tplc="D85A859A">
      <w:start w:val="1"/>
      <w:numFmt w:val="lowerLetter"/>
      <w:lvlText w:val="%8."/>
      <w:lvlJc w:val="left"/>
      <w:pPr>
        <w:ind w:left="6120" w:hanging="360"/>
      </w:pPr>
    </w:lvl>
    <w:lvl w:ilvl="8" w:tplc="FE06C394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C62F6A"/>
    <w:multiLevelType w:val="hybridMultilevel"/>
    <w:tmpl w:val="738AF1DA"/>
    <w:lvl w:ilvl="0" w:tplc="D0002766">
      <w:start w:val="1"/>
      <w:numFmt w:val="decimal"/>
      <w:lvlText w:val="%1."/>
      <w:lvlJc w:val="left"/>
      <w:pPr>
        <w:ind w:left="1068" w:hanging="360"/>
      </w:pPr>
      <w:rPr>
        <w:strike w:val="0"/>
      </w:rPr>
    </w:lvl>
    <w:lvl w:ilvl="1" w:tplc="C7128D24">
      <w:start w:val="1"/>
      <w:numFmt w:val="decimal"/>
      <w:lvlText w:val="%2)"/>
      <w:lvlJc w:val="left"/>
      <w:pPr>
        <w:ind w:left="2508" w:hanging="1080"/>
      </w:pPr>
      <w:rPr>
        <w:b w:val="0"/>
      </w:rPr>
    </w:lvl>
    <w:lvl w:ilvl="2" w:tplc="25F2FFD0">
      <w:start w:val="1"/>
      <w:numFmt w:val="lowerRoman"/>
      <w:lvlText w:val="%3."/>
      <w:lvlJc w:val="right"/>
      <w:pPr>
        <w:ind w:left="2508" w:hanging="180"/>
      </w:pPr>
    </w:lvl>
    <w:lvl w:ilvl="3" w:tplc="519C2C9E">
      <w:start w:val="1"/>
      <w:numFmt w:val="decimal"/>
      <w:lvlText w:val="%4."/>
      <w:lvlJc w:val="left"/>
      <w:pPr>
        <w:ind w:left="3228" w:hanging="360"/>
      </w:pPr>
    </w:lvl>
    <w:lvl w:ilvl="4" w:tplc="F1FE5546">
      <w:start w:val="1"/>
      <w:numFmt w:val="lowerLetter"/>
      <w:lvlText w:val="%5."/>
      <w:lvlJc w:val="left"/>
      <w:pPr>
        <w:ind w:left="3948" w:hanging="360"/>
      </w:pPr>
    </w:lvl>
    <w:lvl w:ilvl="5" w:tplc="D8667A82">
      <w:start w:val="1"/>
      <w:numFmt w:val="lowerRoman"/>
      <w:lvlText w:val="%6."/>
      <w:lvlJc w:val="right"/>
      <w:pPr>
        <w:ind w:left="4668" w:hanging="180"/>
      </w:pPr>
    </w:lvl>
    <w:lvl w:ilvl="6" w:tplc="5E5C87C6">
      <w:start w:val="1"/>
      <w:numFmt w:val="decimal"/>
      <w:lvlText w:val="%7."/>
      <w:lvlJc w:val="left"/>
      <w:pPr>
        <w:ind w:left="5388" w:hanging="360"/>
      </w:pPr>
    </w:lvl>
    <w:lvl w:ilvl="7" w:tplc="41D05BC2">
      <w:start w:val="1"/>
      <w:numFmt w:val="lowerLetter"/>
      <w:lvlText w:val="%8."/>
      <w:lvlJc w:val="left"/>
      <w:pPr>
        <w:ind w:left="6108" w:hanging="360"/>
      </w:pPr>
    </w:lvl>
    <w:lvl w:ilvl="8" w:tplc="9274D82E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F02EA7"/>
    <w:multiLevelType w:val="hybridMultilevel"/>
    <w:tmpl w:val="1146F074"/>
    <w:lvl w:ilvl="0" w:tplc="3A924C9E">
      <w:start w:val="1"/>
      <w:numFmt w:val="decimal"/>
      <w:lvlText w:val="%1)"/>
      <w:lvlJc w:val="left"/>
      <w:pPr>
        <w:ind w:left="720" w:hanging="360"/>
      </w:pPr>
    </w:lvl>
    <w:lvl w:ilvl="1" w:tplc="DD768E32">
      <w:start w:val="1"/>
      <w:numFmt w:val="lowerLetter"/>
      <w:lvlText w:val="%2."/>
      <w:lvlJc w:val="left"/>
      <w:pPr>
        <w:ind w:left="1440" w:hanging="360"/>
      </w:pPr>
    </w:lvl>
    <w:lvl w:ilvl="2" w:tplc="9916643E">
      <w:start w:val="1"/>
      <w:numFmt w:val="lowerRoman"/>
      <w:lvlText w:val="%3."/>
      <w:lvlJc w:val="right"/>
      <w:pPr>
        <w:ind w:left="2160" w:hanging="180"/>
      </w:pPr>
    </w:lvl>
    <w:lvl w:ilvl="3" w:tplc="25FCB3D2">
      <w:start w:val="1"/>
      <w:numFmt w:val="decimal"/>
      <w:lvlText w:val="%4."/>
      <w:lvlJc w:val="left"/>
      <w:pPr>
        <w:ind w:left="2880" w:hanging="360"/>
      </w:pPr>
    </w:lvl>
    <w:lvl w:ilvl="4" w:tplc="FE6298EA">
      <w:start w:val="1"/>
      <w:numFmt w:val="lowerLetter"/>
      <w:lvlText w:val="%5."/>
      <w:lvlJc w:val="left"/>
      <w:pPr>
        <w:ind w:left="3600" w:hanging="360"/>
      </w:pPr>
    </w:lvl>
    <w:lvl w:ilvl="5" w:tplc="ECF29BEC">
      <w:start w:val="1"/>
      <w:numFmt w:val="lowerRoman"/>
      <w:lvlText w:val="%6."/>
      <w:lvlJc w:val="right"/>
      <w:pPr>
        <w:ind w:left="4320" w:hanging="180"/>
      </w:pPr>
    </w:lvl>
    <w:lvl w:ilvl="6" w:tplc="59EAD006">
      <w:start w:val="1"/>
      <w:numFmt w:val="decimal"/>
      <w:lvlText w:val="%7."/>
      <w:lvlJc w:val="left"/>
      <w:pPr>
        <w:ind w:left="5040" w:hanging="360"/>
      </w:pPr>
    </w:lvl>
    <w:lvl w:ilvl="7" w:tplc="11E25192">
      <w:start w:val="1"/>
      <w:numFmt w:val="lowerLetter"/>
      <w:lvlText w:val="%8."/>
      <w:lvlJc w:val="left"/>
      <w:pPr>
        <w:ind w:left="5760" w:hanging="360"/>
      </w:pPr>
    </w:lvl>
    <w:lvl w:ilvl="8" w:tplc="CB24A18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85908"/>
    <w:multiLevelType w:val="hybridMultilevel"/>
    <w:tmpl w:val="A7E0AADA"/>
    <w:lvl w:ilvl="0" w:tplc="1D3A807E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/>
        <w:color w:val="000000"/>
      </w:rPr>
    </w:lvl>
    <w:lvl w:ilvl="1" w:tplc="DBE6A47A">
      <w:start w:val="1"/>
      <w:numFmt w:val="bullet"/>
      <w:lvlText w:val="o"/>
      <w:lvlJc w:val="left"/>
      <w:pPr>
        <w:ind w:left="1647" w:hanging="360"/>
      </w:pPr>
      <w:rPr>
        <w:rFonts w:ascii="Courier New" w:hAnsi="Courier New"/>
      </w:rPr>
    </w:lvl>
    <w:lvl w:ilvl="2" w:tplc="61E86CFA">
      <w:start w:val="1"/>
      <w:numFmt w:val="bullet"/>
      <w:lvlText w:val=""/>
      <w:lvlJc w:val="left"/>
      <w:pPr>
        <w:ind w:left="2367" w:hanging="360"/>
      </w:pPr>
      <w:rPr>
        <w:rFonts w:ascii="Wingdings" w:hAnsi="Wingdings"/>
      </w:rPr>
    </w:lvl>
    <w:lvl w:ilvl="3" w:tplc="1952AD88">
      <w:start w:val="1"/>
      <w:numFmt w:val="bullet"/>
      <w:lvlText w:val=""/>
      <w:lvlJc w:val="left"/>
      <w:pPr>
        <w:ind w:left="3087" w:hanging="360"/>
      </w:pPr>
      <w:rPr>
        <w:rFonts w:ascii="Symbol" w:hAnsi="Symbol"/>
      </w:rPr>
    </w:lvl>
    <w:lvl w:ilvl="4" w:tplc="AB626E1E">
      <w:start w:val="1"/>
      <w:numFmt w:val="bullet"/>
      <w:lvlText w:val="o"/>
      <w:lvlJc w:val="left"/>
      <w:pPr>
        <w:ind w:left="3807" w:hanging="360"/>
      </w:pPr>
      <w:rPr>
        <w:rFonts w:ascii="Courier New" w:hAnsi="Courier New"/>
      </w:rPr>
    </w:lvl>
    <w:lvl w:ilvl="5" w:tplc="0284D7D6">
      <w:start w:val="1"/>
      <w:numFmt w:val="bullet"/>
      <w:lvlText w:val=""/>
      <w:lvlJc w:val="left"/>
      <w:pPr>
        <w:ind w:left="4527" w:hanging="360"/>
      </w:pPr>
      <w:rPr>
        <w:rFonts w:ascii="Wingdings" w:hAnsi="Wingdings"/>
      </w:rPr>
    </w:lvl>
    <w:lvl w:ilvl="6" w:tplc="B344AD74">
      <w:start w:val="1"/>
      <w:numFmt w:val="bullet"/>
      <w:lvlText w:val=""/>
      <w:lvlJc w:val="left"/>
      <w:pPr>
        <w:ind w:left="5247" w:hanging="360"/>
      </w:pPr>
      <w:rPr>
        <w:rFonts w:ascii="Symbol" w:hAnsi="Symbol"/>
      </w:rPr>
    </w:lvl>
    <w:lvl w:ilvl="7" w:tplc="D750B83E">
      <w:start w:val="1"/>
      <w:numFmt w:val="bullet"/>
      <w:lvlText w:val="o"/>
      <w:lvlJc w:val="left"/>
      <w:pPr>
        <w:ind w:left="5967" w:hanging="360"/>
      </w:pPr>
      <w:rPr>
        <w:rFonts w:ascii="Courier New" w:hAnsi="Courier New"/>
      </w:rPr>
    </w:lvl>
    <w:lvl w:ilvl="8" w:tplc="C99A9C50">
      <w:start w:val="1"/>
      <w:numFmt w:val="bullet"/>
      <w:lvlText w:val=""/>
      <w:lvlJc w:val="left"/>
      <w:pPr>
        <w:ind w:left="6687" w:hanging="360"/>
      </w:pPr>
      <w:rPr>
        <w:rFonts w:ascii="Wingdings" w:hAnsi="Wingdings"/>
      </w:rPr>
    </w:lvl>
  </w:abstractNum>
  <w:abstractNum w:abstractNumId="5" w15:restartNumberingAfterBreak="0">
    <w:nsid w:val="3A38395C"/>
    <w:multiLevelType w:val="multilevel"/>
    <w:tmpl w:val="5B5418B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450" w:hanging="45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506E5AE6"/>
    <w:multiLevelType w:val="hybridMultilevel"/>
    <w:tmpl w:val="C472FCE6"/>
    <w:lvl w:ilvl="0" w:tplc="B9D4682C">
      <w:start w:val="1"/>
      <w:numFmt w:val="decimal"/>
      <w:lvlText w:val="%1."/>
      <w:lvlJc w:val="left"/>
      <w:pPr>
        <w:ind w:left="1347" w:hanging="360"/>
      </w:pPr>
    </w:lvl>
    <w:lvl w:ilvl="1" w:tplc="D3528466">
      <w:start w:val="1"/>
      <w:numFmt w:val="lowerLetter"/>
      <w:lvlText w:val="%2."/>
      <w:lvlJc w:val="left"/>
      <w:pPr>
        <w:ind w:left="2067" w:hanging="360"/>
      </w:pPr>
    </w:lvl>
    <w:lvl w:ilvl="2" w:tplc="AF38A62C">
      <w:start w:val="1"/>
      <w:numFmt w:val="lowerRoman"/>
      <w:lvlText w:val="%3."/>
      <w:lvlJc w:val="right"/>
      <w:pPr>
        <w:ind w:left="2787" w:hanging="180"/>
      </w:pPr>
    </w:lvl>
    <w:lvl w:ilvl="3" w:tplc="5AFE3CD0">
      <w:start w:val="1"/>
      <w:numFmt w:val="decimal"/>
      <w:lvlText w:val="%4."/>
      <w:lvlJc w:val="left"/>
      <w:pPr>
        <w:ind w:left="3507" w:hanging="360"/>
      </w:pPr>
    </w:lvl>
    <w:lvl w:ilvl="4" w:tplc="52CAA9E0">
      <w:start w:val="1"/>
      <w:numFmt w:val="lowerLetter"/>
      <w:lvlText w:val="%5."/>
      <w:lvlJc w:val="left"/>
      <w:pPr>
        <w:ind w:left="4227" w:hanging="360"/>
      </w:pPr>
    </w:lvl>
    <w:lvl w:ilvl="5" w:tplc="902ED0D8">
      <w:start w:val="1"/>
      <w:numFmt w:val="lowerRoman"/>
      <w:lvlText w:val="%6."/>
      <w:lvlJc w:val="right"/>
      <w:pPr>
        <w:ind w:left="4947" w:hanging="180"/>
      </w:pPr>
    </w:lvl>
    <w:lvl w:ilvl="6" w:tplc="ADEA5B84">
      <w:start w:val="1"/>
      <w:numFmt w:val="decimal"/>
      <w:lvlText w:val="%7."/>
      <w:lvlJc w:val="left"/>
      <w:pPr>
        <w:ind w:left="5667" w:hanging="360"/>
      </w:pPr>
    </w:lvl>
    <w:lvl w:ilvl="7" w:tplc="3F365850">
      <w:start w:val="1"/>
      <w:numFmt w:val="lowerLetter"/>
      <w:lvlText w:val="%8."/>
      <w:lvlJc w:val="left"/>
      <w:pPr>
        <w:ind w:left="6387" w:hanging="360"/>
      </w:pPr>
    </w:lvl>
    <w:lvl w:ilvl="8" w:tplc="749863CE">
      <w:start w:val="1"/>
      <w:numFmt w:val="lowerRoman"/>
      <w:lvlText w:val="%9."/>
      <w:lvlJc w:val="right"/>
      <w:pPr>
        <w:ind w:left="7107" w:hanging="180"/>
      </w:pPr>
    </w:lvl>
  </w:abstractNum>
  <w:abstractNum w:abstractNumId="7" w15:restartNumberingAfterBreak="0">
    <w:nsid w:val="59E56E96"/>
    <w:multiLevelType w:val="hybridMultilevel"/>
    <w:tmpl w:val="96187ED8"/>
    <w:lvl w:ilvl="0" w:tplc="9C4825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9AAE89A">
      <w:start w:val="1"/>
      <w:numFmt w:val="decimal"/>
      <w:lvlText w:val="%2)"/>
      <w:lvlJc w:val="left"/>
      <w:pPr>
        <w:ind w:left="1950" w:hanging="870"/>
      </w:pPr>
      <w:rPr>
        <w:color w:val="000000"/>
      </w:rPr>
    </w:lvl>
    <w:lvl w:ilvl="2" w:tplc="D99E301A">
      <w:start w:val="1"/>
      <w:numFmt w:val="lowerRoman"/>
      <w:lvlText w:val="%3."/>
      <w:lvlJc w:val="right"/>
      <w:pPr>
        <w:ind w:left="2160" w:hanging="180"/>
      </w:pPr>
    </w:lvl>
    <w:lvl w:ilvl="3" w:tplc="9B42B596">
      <w:start w:val="1"/>
      <w:numFmt w:val="decimal"/>
      <w:lvlText w:val="%4."/>
      <w:lvlJc w:val="left"/>
      <w:pPr>
        <w:ind w:left="2880" w:hanging="360"/>
      </w:pPr>
    </w:lvl>
    <w:lvl w:ilvl="4" w:tplc="DE260A78">
      <w:start w:val="1"/>
      <w:numFmt w:val="lowerLetter"/>
      <w:lvlText w:val="%5."/>
      <w:lvlJc w:val="left"/>
      <w:pPr>
        <w:ind w:left="3600" w:hanging="360"/>
      </w:pPr>
    </w:lvl>
    <w:lvl w:ilvl="5" w:tplc="EEFCEABE">
      <w:start w:val="1"/>
      <w:numFmt w:val="lowerRoman"/>
      <w:lvlText w:val="%6."/>
      <w:lvlJc w:val="right"/>
      <w:pPr>
        <w:ind w:left="4320" w:hanging="180"/>
      </w:pPr>
    </w:lvl>
    <w:lvl w:ilvl="6" w:tplc="F96433DC">
      <w:start w:val="1"/>
      <w:numFmt w:val="decimal"/>
      <w:lvlText w:val="%7."/>
      <w:lvlJc w:val="left"/>
      <w:pPr>
        <w:ind w:left="5040" w:hanging="360"/>
      </w:pPr>
    </w:lvl>
    <w:lvl w:ilvl="7" w:tplc="DB2EF5AC">
      <w:start w:val="1"/>
      <w:numFmt w:val="lowerLetter"/>
      <w:lvlText w:val="%8."/>
      <w:lvlJc w:val="left"/>
      <w:pPr>
        <w:ind w:left="5760" w:hanging="360"/>
      </w:pPr>
    </w:lvl>
    <w:lvl w:ilvl="8" w:tplc="7BCC9C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334"/>
    <w:rsid w:val="003176BB"/>
    <w:rsid w:val="007F568E"/>
    <w:rsid w:val="00A61274"/>
    <w:rsid w:val="00B60334"/>
    <w:rsid w:val="00C4510A"/>
    <w:rsid w:val="00DD45D2"/>
    <w:rsid w:val="00F7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3F635"/>
  <w15:docId w15:val="{40E31D9A-6DD9-4930-9033-91E4F1334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pPr>
      <w:spacing w:line="336" w:lineRule="auto"/>
      <w:outlineLvl w:val="3"/>
    </w:pPr>
    <w:rPr>
      <w:rFonts w:ascii="Times New Roman" w:eastAsia="Times New Roman" w:hAnsi="Times New Roman"/>
      <w:sz w:val="38"/>
      <w:szCs w:val="38"/>
      <w:lang w:val="en-US"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rFonts w:ascii="Times New Roman" w:hAnsi="Times New Roman"/>
      <w:color w:val="333399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e">
    <w:name w:val="Нижний колонтитул Знак"/>
    <w:link w:val="ad"/>
    <w:rPr>
      <w:rFonts w:ascii="Calibri" w:eastAsia="Calibri" w:hAnsi="Calibri"/>
    </w:rPr>
  </w:style>
  <w:style w:type="paragraph" w:customStyle="1" w:styleId="afa">
    <w:name w:val="Обычный (веб)"/>
    <w:basedOn w:val="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b">
    <w:name w:val="Body Text"/>
    <w:basedOn w:val="a"/>
    <w:link w:val="afc"/>
    <w:pPr>
      <w:jc w:val="center"/>
    </w:pPr>
    <w:rPr>
      <w:rFonts w:ascii="Times New Roman" w:eastAsia="Times New Roman" w:hAnsi="Times New Roman"/>
      <w:sz w:val="28"/>
      <w:szCs w:val="24"/>
      <w:lang w:val="en-US" w:eastAsia="ru-RU"/>
    </w:rPr>
  </w:style>
  <w:style w:type="character" w:customStyle="1" w:styleId="afc">
    <w:name w:val="Основной текст Знак"/>
    <w:link w:val="afb"/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s0">
    <w:name w:val="s0"/>
    <w:rPr>
      <w:rFonts w:ascii="Times New Roman" w:hAnsi="Times New Roman"/>
      <w:color w:val="000000"/>
      <w:sz w:val="20"/>
      <w:szCs w:val="20"/>
      <w:u w:val="none"/>
    </w:rPr>
  </w:style>
  <w:style w:type="paragraph" w:customStyle="1" w:styleId="afd">
    <w:name w:val="Название"/>
    <w:basedOn w:val="a"/>
    <w:link w:val="afe"/>
    <w:pPr>
      <w:jc w:val="center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customStyle="1" w:styleId="afe">
    <w:name w:val="Название Знак"/>
    <w:link w:val="afd"/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  <w:szCs w:val="16"/>
      <w:lang w:val="en-US"/>
    </w:rPr>
  </w:style>
  <w:style w:type="character" w:customStyle="1" w:styleId="34">
    <w:name w:val="Основной текст с отступом 3 Знак"/>
    <w:link w:val="33"/>
    <w:rPr>
      <w:rFonts w:ascii="Calibri" w:eastAsia="Calibri" w:hAnsi="Calibri"/>
      <w:sz w:val="16"/>
      <w:szCs w:val="16"/>
    </w:rPr>
  </w:style>
  <w:style w:type="paragraph" w:styleId="aff">
    <w:name w:val="Plain Text"/>
    <w:basedOn w:val="a"/>
    <w:link w:val="aff0"/>
    <w:rPr>
      <w:rFonts w:ascii="Courier New" w:eastAsia="Times New Roman" w:hAnsi="Courier New"/>
      <w:sz w:val="20"/>
      <w:szCs w:val="20"/>
      <w:lang w:val="en-US" w:eastAsia="ru-RU"/>
    </w:rPr>
  </w:style>
  <w:style w:type="character" w:customStyle="1" w:styleId="aff0">
    <w:name w:val="Текст Знак"/>
    <w:link w:val="aff"/>
    <w:rPr>
      <w:rFonts w:ascii="Courier New" w:eastAsia="Times New Roman" w:hAnsi="Courier New"/>
      <w:sz w:val="20"/>
      <w:szCs w:val="20"/>
      <w:lang w:eastAsia="ru-RU"/>
    </w:rPr>
  </w:style>
  <w:style w:type="paragraph" w:styleId="aff1">
    <w:name w:val="Balloon Text"/>
    <w:basedOn w:val="a"/>
    <w:link w:val="aff2"/>
    <w:semiHidden/>
    <w:rPr>
      <w:rFonts w:ascii="Tahoma" w:hAnsi="Tahoma"/>
      <w:sz w:val="16"/>
      <w:szCs w:val="16"/>
      <w:lang w:val="en-US"/>
    </w:rPr>
  </w:style>
  <w:style w:type="character" w:customStyle="1" w:styleId="aff2">
    <w:name w:val="Текст выноски Знак"/>
    <w:link w:val="aff1"/>
    <w:semiHidden/>
    <w:rPr>
      <w:rFonts w:ascii="Tahoma" w:eastAsia="Calibri" w:hAnsi="Tahoma"/>
      <w:sz w:val="16"/>
      <w:szCs w:val="16"/>
    </w:rPr>
  </w:style>
  <w:style w:type="character" w:customStyle="1" w:styleId="40">
    <w:name w:val="Заголовок 4 Знак"/>
    <w:link w:val="4"/>
    <w:rPr>
      <w:rFonts w:ascii="Times New Roman" w:eastAsia="Times New Roman" w:hAnsi="Times New Roman"/>
      <w:sz w:val="38"/>
      <w:szCs w:val="38"/>
      <w:lang w:eastAsia="ru-RU"/>
    </w:rPr>
  </w:style>
  <w:style w:type="paragraph" w:customStyle="1" w:styleId="j12">
    <w:name w:val="j12"/>
    <w:basedOn w:val="a"/>
    <w:rPr>
      <w:rFonts w:ascii="inherit" w:eastAsia="Times New Roman" w:hAnsi="inherit"/>
      <w:sz w:val="24"/>
      <w:szCs w:val="24"/>
      <w:lang w:eastAsia="ru-RU"/>
    </w:rPr>
  </w:style>
  <w:style w:type="character" w:customStyle="1" w:styleId="ac">
    <w:name w:val="Верхний колонтитул Знак"/>
    <w:link w:val="ab"/>
    <w:rPr>
      <w:rFonts w:ascii="Calibri" w:eastAsia="Calibri" w:hAnsi="Calibri"/>
    </w:rPr>
  </w:style>
  <w:style w:type="character" w:styleId="aff3">
    <w:name w:val="Strong"/>
    <w:rPr>
      <w:b/>
      <w:bCs/>
    </w:rPr>
  </w:style>
  <w:style w:type="character" w:customStyle="1" w:styleId="apple-converted-space">
    <w:name w:val="apple-converted-space"/>
    <w:basedOn w:val="a0"/>
  </w:style>
  <w:style w:type="paragraph" w:customStyle="1" w:styleId="Default">
    <w:name w:val="Default"/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ezkurwreuab5ozgtqnkl">
    <w:name w:val="ezkurwreuab5ozgtqnkl"/>
    <w:basedOn w:val="a0"/>
    <w:rsid w:val="00A6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4426</Characters>
  <Application>Microsoft Office Word</Application>
  <DocSecurity>0</DocSecurity>
  <Lines>36</Lines>
  <Paragraphs>10</Paragraphs>
  <ScaleCrop>false</ScaleCrop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Есов Р.Ж.</dc:creator>
  <cp:lastModifiedBy>Есов Р.Ж.</cp:lastModifiedBy>
  <cp:revision>2</cp:revision>
  <dcterms:created xsi:type="dcterms:W3CDTF">2026-08-28T09:52:00Z</dcterms:created>
  <dcterms:modified xsi:type="dcterms:W3CDTF">2026-08-28T09:52:00Z</dcterms:modified>
</cp:coreProperties>
</file>