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4F38F" w14:textId="567E472F" w:rsidR="00DA1ADA" w:rsidRPr="00533A6F" w:rsidRDefault="00DA1ADA" w:rsidP="00533A6F">
      <w:pPr>
        <w:pStyle w:val="Default"/>
        <w:jc w:val="both"/>
        <w:rPr>
          <w:sz w:val="28"/>
          <w:szCs w:val="28"/>
        </w:rPr>
      </w:pPr>
    </w:p>
    <w:p w14:paraId="3F40631B" w14:textId="77777777" w:rsidR="00DA1ADA" w:rsidRPr="00533A6F" w:rsidRDefault="00DA1ADA" w:rsidP="00533A6F">
      <w:pPr>
        <w:pStyle w:val="Default"/>
        <w:jc w:val="center"/>
        <w:rPr>
          <w:sz w:val="28"/>
          <w:szCs w:val="28"/>
        </w:rPr>
      </w:pPr>
      <w:r w:rsidRPr="00533A6F">
        <w:rPr>
          <w:b/>
          <w:bCs/>
          <w:sz w:val="28"/>
          <w:szCs w:val="28"/>
        </w:rPr>
        <w:t>ТЕХНИЧЕСКАЯ СПЕЦИФИКАЦИЯ</w:t>
      </w:r>
    </w:p>
    <w:p w14:paraId="2426D874" w14:textId="77777777" w:rsidR="00DA1ADA" w:rsidRPr="00533A6F" w:rsidRDefault="00DA1ADA" w:rsidP="00533A6F">
      <w:pPr>
        <w:pStyle w:val="Default"/>
        <w:jc w:val="center"/>
        <w:rPr>
          <w:sz w:val="28"/>
          <w:szCs w:val="28"/>
        </w:rPr>
      </w:pPr>
      <w:r w:rsidRPr="00533A6F">
        <w:rPr>
          <w:b/>
          <w:bCs/>
          <w:sz w:val="28"/>
          <w:szCs w:val="28"/>
        </w:rPr>
        <w:t>услуг по техническому обслуживанию и ремонту компьютеров, принтеров,</w:t>
      </w:r>
    </w:p>
    <w:p w14:paraId="014AA539" w14:textId="77777777" w:rsidR="00DA1ADA" w:rsidRDefault="00533A6F" w:rsidP="00533A6F">
      <w:pPr>
        <w:pStyle w:val="Default"/>
        <w:jc w:val="center"/>
        <w:rPr>
          <w:b/>
          <w:bCs/>
          <w:sz w:val="28"/>
          <w:szCs w:val="28"/>
        </w:rPr>
      </w:pPr>
      <w:r>
        <w:rPr>
          <w:b/>
          <w:bCs/>
          <w:sz w:val="28"/>
          <w:szCs w:val="28"/>
        </w:rPr>
        <w:t>оргтехники и</w:t>
      </w:r>
      <w:r w:rsidR="00DA1ADA" w:rsidRPr="00533A6F">
        <w:rPr>
          <w:b/>
          <w:bCs/>
          <w:sz w:val="28"/>
          <w:szCs w:val="28"/>
        </w:rPr>
        <w:t xml:space="preserve"> комплектующих</w:t>
      </w:r>
    </w:p>
    <w:p w14:paraId="27B12F56" w14:textId="77777777" w:rsidR="00321870" w:rsidRPr="00533A6F" w:rsidRDefault="00321870" w:rsidP="00533A6F">
      <w:pPr>
        <w:pStyle w:val="Default"/>
        <w:jc w:val="center"/>
        <w:rPr>
          <w:sz w:val="28"/>
          <w:szCs w:val="28"/>
        </w:rPr>
      </w:pPr>
    </w:p>
    <w:p w14:paraId="5371AF7D" w14:textId="77777777" w:rsidR="00DA1ADA" w:rsidRPr="00533A6F" w:rsidRDefault="00DA1ADA" w:rsidP="00533A6F">
      <w:pPr>
        <w:pStyle w:val="Default"/>
        <w:jc w:val="both"/>
        <w:rPr>
          <w:sz w:val="28"/>
          <w:szCs w:val="28"/>
        </w:rPr>
      </w:pPr>
      <w:r w:rsidRPr="00533A6F">
        <w:rPr>
          <w:sz w:val="28"/>
          <w:szCs w:val="28"/>
        </w:rPr>
        <w:t xml:space="preserve">Квалификационные требования к услугам и потенциальным поставщикам, которые непосредственно вытекают из необходимости выполнения обязательств по договору о государственных закупках услуг: </w:t>
      </w:r>
    </w:p>
    <w:p w14:paraId="4B662B0F" w14:textId="77777777" w:rsidR="00DA1ADA" w:rsidRPr="00533A6F" w:rsidRDefault="00DA1ADA" w:rsidP="00321870">
      <w:pPr>
        <w:pStyle w:val="Default"/>
        <w:ind w:firstLine="708"/>
        <w:jc w:val="both"/>
        <w:rPr>
          <w:sz w:val="28"/>
          <w:szCs w:val="28"/>
        </w:rPr>
      </w:pPr>
      <w:r w:rsidRPr="00533A6F">
        <w:rPr>
          <w:sz w:val="28"/>
          <w:szCs w:val="28"/>
        </w:rPr>
        <w:t xml:space="preserve">Ремонт и техническое обслуживание должно обеспечивать работоспособность оргтехники, вычислительного и периферийного оборудования, выявление причин и оперативное устранение отказов при эксплуатации оборудования, необходимые регламентные и профилактические работы для обеспечения надежного функционирования оборудования. </w:t>
      </w:r>
    </w:p>
    <w:p w14:paraId="298EBC1C" w14:textId="77777777" w:rsidR="00DA1ADA" w:rsidRPr="00533A6F" w:rsidRDefault="00DA1ADA" w:rsidP="00321870">
      <w:pPr>
        <w:pStyle w:val="Default"/>
        <w:ind w:firstLine="708"/>
        <w:jc w:val="both"/>
        <w:rPr>
          <w:sz w:val="28"/>
          <w:szCs w:val="28"/>
        </w:rPr>
      </w:pPr>
      <w:r w:rsidRPr="00533A6F">
        <w:rPr>
          <w:sz w:val="28"/>
          <w:szCs w:val="28"/>
        </w:rPr>
        <w:t xml:space="preserve">Ремонт выполняется при необходимости по заявке Заказчика и/или в случае обнаружения неисправности в ходе плановых профилактических работ, при выходе из строя оборудования. </w:t>
      </w:r>
    </w:p>
    <w:p w14:paraId="63D359F5" w14:textId="77777777" w:rsidR="00DA1ADA" w:rsidRPr="00533A6F" w:rsidRDefault="00DA1ADA" w:rsidP="00321870">
      <w:pPr>
        <w:pStyle w:val="Default"/>
        <w:ind w:firstLine="708"/>
        <w:jc w:val="both"/>
        <w:rPr>
          <w:sz w:val="28"/>
          <w:szCs w:val="28"/>
        </w:rPr>
      </w:pPr>
      <w:r w:rsidRPr="00533A6F">
        <w:rPr>
          <w:sz w:val="28"/>
          <w:szCs w:val="28"/>
        </w:rPr>
        <w:t xml:space="preserve">В случае порчи оргтехники без возможности восстановления представителем Потенциального поставщика, а также утери оргтехники в случае ремонта вне территории Заказчика или в случае снятия гарантии на гарантийную оргтехнику – Потенциальный поставщик должен произвести замену на новую оргтехнику с техническими характеристиками, соответствующие </w:t>
      </w:r>
      <w:proofErr w:type="gramStart"/>
      <w:r w:rsidRPr="00533A6F">
        <w:rPr>
          <w:sz w:val="28"/>
          <w:szCs w:val="28"/>
        </w:rPr>
        <w:t>оргтехнике</w:t>
      </w:r>
      <w:proofErr w:type="gramEnd"/>
      <w:r w:rsidRPr="00533A6F">
        <w:rPr>
          <w:sz w:val="28"/>
          <w:szCs w:val="28"/>
        </w:rPr>
        <w:t xml:space="preserve"> не подлежащей восстановлению или аннулированной гарантии. При этом срок замены не должен превышать более 15 (пятнадцати) календарных дней; </w:t>
      </w:r>
    </w:p>
    <w:p w14:paraId="3E2EF966" w14:textId="77777777" w:rsidR="00DA1ADA" w:rsidRPr="00533A6F" w:rsidRDefault="00DA1ADA" w:rsidP="00321870">
      <w:pPr>
        <w:pStyle w:val="Default"/>
        <w:ind w:firstLine="708"/>
        <w:jc w:val="both"/>
        <w:rPr>
          <w:sz w:val="28"/>
          <w:szCs w:val="28"/>
        </w:rPr>
      </w:pPr>
      <w:r w:rsidRPr="00533A6F">
        <w:rPr>
          <w:sz w:val="28"/>
          <w:szCs w:val="28"/>
        </w:rPr>
        <w:t xml:space="preserve">Поставщик должен выполнять ремонт и сервисное облуживание оргтехники своим инструментарием и необходимым материалом; </w:t>
      </w:r>
    </w:p>
    <w:p w14:paraId="2B229F63" w14:textId="77777777" w:rsidR="00DA1ADA" w:rsidRPr="00533A6F" w:rsidRDefault="00DA1ADA" w:rsidP="00533A6F">
      <w:pPr>
        <w:pStyle w:val="Default"/>
        <w:jc w:val="both"/>
        <w:rPr>
          <w:sz w:val="28"/>
          <w:szCs w:val="28"/>
        </w:rPr>
      </w:pPr>
      <w:r w:rsidRPr="00533A6F">
        <w:rPr>
          <w:sz w:val="28"/>
          <w:szCs w:val="28"/>
        </w:rPr>
        <w:t xml:space="preserve">Потенциальный поставщик предоставляет гарантию на электромеханический ремонт компьютерной техники и комплектующих не менее </w:t>
      </w:r>
      <w:r w:rsidR="00533A6F">
        <w:rPr>
          <w:sz w:val="28"/>
          <w:szCs w:val="28"/>
        </w:rPr>
        <w:t>3</w:t>
      </w:r>
      <w:r w:rsidRPr="00533A6F">
        <w:rPr>
          <w:sz w:val="28"/>
          <w:szCs w:val="28"/>
        </w:rPr>
        <w:t xml:space="preserve">0 календарных дней. </w:t>
      </w:r>
    </w:p>
    <w:p w14:paraId="6A4970EE" w14:textId="77777777" w:rsidR="00DA1ADA" w:rsidRPr="00533A6F" w:rsidRDefault="00DA1ADA" w:rsidP="00321870">
      <w:pPr>
        <w:pStyle w:val="Default"/>
        <w:ind w:firstLine="708"/>
        <w:jc w:val="both"/>
        <w:rPr>
          <w:sz w:val="28"/>
          <w:szCs w:val="28"/>
        </w:rPr>
      </w:pPr>
      <w:r w:rsidRPr="00533A6F">
        <w:rPr>
          <w:sz w:val="28"/>
          <w:szCs w:val="28"/>
        </w:rPr>
        <w:t xml:space="preserve">Потенциальный поставщик предоставляет гарантию на заменяемые архитектурные компоненты компьютерной техники и комплектующих на срок не менее 1 года. </w:t>
      </w:r>
    </w:p>
    <w:p w14:paraId="1E7E3DBE" w14:textId="77777777" w:rsidR="00DA1ADA" w:rsidRPr="00533A6F" w:rsidRDefault="00DA1ADA" w:rsidP="00321870">
      <w:pPr>
        <w:pStyle w:val="Default"/>
        <w:ind w:firstLine="708"/>
        <w:jc w:val="both"/>
        <w:rPr>
          <w:sz w:val="28"/>
          <w:szCs w:val="28"/>
        </w:rPr>
      </w:pPr>
      <w:r w:rsidRPr="00533A6F">
        <w:rPr>
          <w:sz w:val="28"/>
          <w:szCs w:val="28"/>
        </w:rPr>
        <w:t xml:space="preserve">Выполнение всех видов работ и услуг непосредственно на объектах заказчика (за исключением работ, проводимых более восьми часов и требующих применения специального ремонтно-диагностического оборудования). </w:t>
      </w:r>
    </w:p>
    <w:p w14:paraId="6C136F59" w14:textId="77777777" w:rsidR="00DA1ADA" w:rsidRPr="00533A6F" w:rsidRDefault="00DA1ADA" w:rsidP="00321870">
      <w:pPr>
        <w:pStyle w:val="Default"/>
        <w:ind w:firstLine="708"/>
        <w:jc w:val="both"/>
        <w:rPr>
          <w:sz w:val="28"/>
          <w:szCs w:val="28"/>
        </w:rPr>
      </w:pPr>
      <w:r w:rsidRPr="00533A6F">
        <w:rPr>
          <w:sz w:val="28"/>
          <w:szCs w:val="28"/>
        </w:rPr>
        <w:t xml:space="preserve">Потенциальный поставщик выдает акты заключений о техническом состоянии обслуживаемой компьютерной и оргтехники и комплектующих по требованию Заказчика. </w:t>
      </w:r>
    </w:p>
    <w:p w14:paraId="40A3948E" w14:textId="77777777" w:rsidR="00DA1ADA" w:rsidRPr="00533A6F" w:rsidRDefault="00DA1ADA" w:rsidP="00321870">
      <w:pPr>
        <w:pStyle w:val="Default"/>
        <w:ind w:firstLine="708"/>
        <w:jc w:val="both"/>
        <w:rPr>
          <w:sz w:val="28"/>
          <w:szCs w:val="28"/>
        </w:rPr>
      </w:pPr>
      <w:r w:rsidRPr="00533A6F">
        <w:rPr>
          <w:sz w:val="28"/>
          <w:szCs w:val="28"/>
        </w:rPr>
        <w:t xml:space="preserve">Иметь возможность контакта Заказчика с Потенциальным поставщиком в рабочее время для подачи заявки на устранение неполадок или консультации. </w:t>
      </w:r>
    </w:p>
    <w:p w14:paraId="5E86E2BA" w14:textId="77777777" w:rsidR="00DA1ADA" w:rsidRPr="00533A6F" w:rsidRDefault="00DA1ADA" w:rsidP="00321870">
      <w:pPr>
        <w:pStyle w:val="Default"/>
        <w:ind w:firstLine="708"/>
        <w:jc w:val="both"/>
        <w:rPr>
          <w:sz w:val="28"/>
          <w:szCs w:val="28"/>
        </w:rPr>
      </w:pPr>
      <w:r w:rsidRPr="00533A6F">
        <w:rPr>
          <w:sz w:val="28"/>
          <w:szCs w:val="28"/>
        </w:rPr>
        <w:lastRenderedPageBreak/>
        <w:t xml:space="preserve">При получении заявки от заказчика поставщик обязан прибыть для выполнения необходимых работ по адресу заказчика в срок не более одного часа с момента подачи заявки. </w:t>
      </w:r>
    </w:p>
    <w:p w14:paraId="77B4DCEC" w14:textId="77777777" w:rsidR="00DA1ADA" w:rsidRPr="00533A6F" w:rsidRDefault="00DA1ADA" w:rsidP="00321870">
      <w:pPr>
        <w:pStyle w:val="Default"/>
        <w:ind w:firstLine="708"/>
        <w:jc w:val="both"/>
        <w:rPr>
          <w:sz w:val="28"/>
          <w:szCs w:val="28"/>
        </w:rPr>
      </w:pPr>
      <w:r w:rsidRPr="00533A6F">
        <w:rPr>
          <w:sz w:val="28"/>
          <w:szCs w:val="28"/>
        </w:rPr>
        <w:t xml:space="preserve">Техническое обслуживание и ремонт компьютерной и оргтехники и комплектующих осуществляется Потенциальным поставщиком по требованию заказчика в рабочие дни. </w:t>
      </w:r>
    </w:p>
    <w:p w14:paraId="708C4464" w14:textId="77777777" w:rsidR="00DA1ADA" w:rsidRPr="00533A6F" w:rsidRDefault="00DA1ADA" w:rsidP="00321870">
      <w:pPr>
        <w:pStyle w:val="Default"/>
        <w:ind w:firstLine="708"/>
        <w:jc w:val="both"/>
        <w:rPr>
          <w:sz w:val="28"/>
          <w:szCs w:val="28"/>
        </w:rPr>
      </w:pPr>
      <w:r w:rsidRPr="00533A6F">
        <w:rPr>
          <w:sz w:val="28"/>
          <w:szCs w:val="28"/>
        </w:rPr>
        <w:t xml:space="preserve">Все расходы, связанные с транспортировкой компьютерной и оргтехники, и расходных материалов осуществляется за счёт Потенциального поставщика. </w:t>
      </w:r>
    </w:p>
    <w:p w14:paraId="50289781" w14:textId="5FE7F5C5" w:rsidR="004C7747" w:rsidRPr="00925204" w:rsidRDefault="004C7747" w:rsidP="00321870">
      <w:pPr>
        <w:pStyle w:val="Default"/>
        <w:ind w:firstLine="708"/>
        <w:jc w:val="both"/>
        <w:rPr>
          <w:sz w:val="28"/>
          <w:szCs w:val="28"/>
          <w:lang w:val="kk-KZ"/>
        </w:rPr>
      </w:pPr>
      <w:r w:rsidRPr="00533A6F">
        <w:rPr>
          <w:noProof/>
          <w:sz w:val="28"/>
          <w:szCs w:val="28"/>
        </w:rPr>
        <w:t>Услуги включают в себя: услуги по диагностике, оперативное устранение сбоев в работе, настройка программ и учетных записей, резервное копирование, восстановление работоспособности</w:t>
      </w:r>
      <w:r w:rsidR="00B80D11">
        <w:rPr>
          <w:noProof/>
          <w:sz w:val="28"/>
          <w:szCs w:val="28"/>
        </w:rPr>
        <w:t xml:space="preserve">,заправка картриджа </w:t>
      </w:r>
      <w:r w:rsidRPr="00533A6F">
        <w:rPr>
          <w:noProof/>
          <w:sz w:val="28"/>
          <w:szCs w:val="28"/>
        </w:rPr>
        <w:t xml:space="preserve"> и т.п. </w:t>
      </w:r>
      <w:proofErr w:type="gramStart"/>
      <w:r w:rsidRPr="00533A6F">
        <w:rPr>
          <w:bCs/>
          <w:sz w:val="28"/>
          <w:szCs w:val="28"/>
        </w:rPr>
        <w:t xml:space="preserve">Ремонт системного блока </w:t>
      </w:r>
      <w:r w:rsidR="00533A6F">
        <w:rPr>
          <w:bCs/>
          <w:sz w:val="28"/>
          <w:szCs w:val="28"/>
        </w:rPr>
        <w:t>с</w:t>
      </w:r>
      <w:r w:rsidRPr="00533A6F">
        <w:rPr>
          <w:bCs/>
          <w:sz w:val="28"/>
          <w:szCs w:val="28"/>
        </w:rPr>
        <w:t xml:space="preserve"> учет</w:t>
      </w:r>
      <w:r w:rsidR="00533A6F">
        <w:rPr>
          <w:bCs/>
          <w:sz w:val="28"/>
          <w:szCs w:val="28"/>
        </w:rPr>
        <w:t>ом</w:t>
      </w:r>
      <w:r w:rsidRPr="00533A6F">
        <w:rPr>
          <w:bCs/>
          <w:sz w:val="28"/>
          <w:szCs w:val="28"/>
        </w:rPr>
        <w:t xml:space="preserve"> запчастей; настройка операционной системы по выбору заказчика, настройка периферийного оборудования заказчика (принтеры, </w:t>
      </w:r>
      <w:proofErr w:type="spellStart"/>
      <w:r w:rsidRPr="00533A6F">
        <w:rPr>
          <w:bCs/>
          <w:sz w:val="28"/>
          <w:szCs w:val="28"/>
        </w:rPr>
        <w:t>мфу</w:t>
      </w:r>
      <w:proofErr w:type="spellEnd"/>
      <w:r w:rsidRPr="00533A6F">
        <w:rPr>
          <w:bCs/>
          <w:sz w:val="28"/>
          <w:szCs w:val="28"/>
        </w:rPr>
        <w:t xml:space="preserve">, сканеры), поддержание операционной системы в надлежащем состоянии (установка критических обновлений безопасности ОС, обновление антивирусных баз); настройка и поддержка порталов </w:t>
      </w:r>
      <w:proofErr w:type="spellStart"/>
      <w:r w:rsidRPr="00533A6F">
        <w:rPr>
          <w:bCs/>
          <w:sz w:val="28"/>
          <w:szCs w:val="28"/>
          <w:lang w:val="en-US"/>
        </w:rPr>
        <w:t>goszakup</w:t>
      </w:r>
      <w:proofErr w:type="spellEnd"/>
      <w:r w:rsidRPr="00533A6F">
        <w:rPr>
          <w:bCs/>
          <w:sz w:val="28"/>
          <w:szCs w:val="28"/>
        </w:rPr>
        <w:t>.</w:t>
      </w:r>
      <w:proofErr w:type="spellStart"/>
      <w:r w:rsidRPr="00533A6F">
        <w:rPr>
          <w:bCs/>
          <w:sz w:val="28"/>
          <w:szCs w:val="28"/>
          <w:lang w:val="en-US"/>
        </w:rPr>
        <w:t>gov</w:t>
      </w:r>
      <w:proofErr w:type="spellEnd"/>
      <w:r w:rsidRPr="00533A6F">
        <w:rPr>
          <w:bCs/>
          <w:sz w:val="28"/>
          <w:szCs w:val="28"/>
        </w:rPr>
        <w:t>.</w:t>
      </w:r>
      <w:proofErr w:type="spellStart"/>
      <w:r w:rsidRPr="00533A6F">
        <w:rPr>
          <w:bCs/>
          <w:sz w:val="28"/>
          <w:szCs w:val="28"/>
          <w:lang w:val="en-US"/>
        </w:rPr>
        <w:t>kz</w:t>
      </w:r>
      <w:proofErr w:type="spellEnd"/>
      <w:r w:rsidRPr="00533A6F">
        <w:rPr>
          <w:bCs/>
          <w:sz w:val="28"/>
          <w:szCs w:val="28"/>
        </w:rPr>
        <w:t xml:space="preserve">, </w:t>
      </w:r>
      <w:proofErr w:type="spellStart"/>
      <w:r w:rsidRPr="00533A6F">
        <w:rPr>
          <w:bCs/>
          <w:sz w:val="28"/>
          <w:szCs w:val="28"/>
          <w:lang w:val="en-US"/>
        </w:rPr>
        <w:t>egov</w:t>
      </w:r>
      <w:proofErr w:type="spellEnd"/>
      <w:r w:rsidRPr="00533A6F">
        <w:rPr>
          <w:bCs/>
          <w:sz w:val="28"/>
          <w:szCs w:val="28"/>
        </w:rPr>
        <w:t>.</w:t>
      </w:r>
      <w:proofErr w:type="spellStart"/>
      <w:r w:rsidRPr="00533A6F">
        <w:rPr>
          <w:bCs/>
          <w:sz w:val="28"/>
          <w:szCs w:val="28"/>
          <w:lang w:val="en-US"/>
        </w:rPr>
        <w:t>kz</w:t>
      </w:r>
      <w:proofErr w:type="spellEnd"/>
      <w:r w:rsidRPr="00533A6F">
        <w:rPr>
          <w:bCs/>
          <w:sz w:val="28"/>
          <w:szCs w:val="28"/>
        </w:rPr>
        <w:t xml:space="preserve">, </w:t>
      </w:r>
      <w:r w:rsidRPr="00533A6F">
        <w:rPr>
          <w:bCs/>
          <w:sz w:val="28"/>
          <w:szCs w:val="28"/>
          <w:lang w:val="en-US"/>
        </w:rPr>
        <w:t>cabinet</w:t>
      </w:r>
      <w:r w:rsidRPr="00533A6F">
        <w:rPr>
          <w:bCs/>
          <w:sz w:val="28"/>
          <w:szCs w:val="28"/>
        </w:rPr>
        <w:t>.</w:t>
      </w:r>
      <w:proofErr w:type="spellStart"/>
      <w:r w:rsidRPr="00533A6F">
        <w:rPr>
          <w:bCs/>
          <w:sz w:val="28"/>
          <w:szCs w:val="28"/>
          <w:lang w:val="en-US"/>
        </w:rPr>
        <w:t>salyk</w:t>
      </w:r>
      <w:proofErr w:type="spellEnd"/>
      <w:r w:rsidRPr="00533A6F">
        <w:rPr>
          <w:bCs/>
          <w:sz w:val="28"/>
          <w:szCs w:val="28"/>
        </w:rPr>
        <w:t>.</w:t>
      </w:r>
      <w:proofErr w:type="spellStart"/>
      <w:r w:rsidRPr="00533A6F">
        <w:rPr>
          <w:bCs/>
          <w:sz w:val="28"/>
          <w:szCs w:val="28"/>
          <w:lang w:val="en-US"/>
        </w:rPr>
        <w:t>kz</w:t>
      </w:r>
      <w:proofErr w:type="spellEnd"/>
      <w:r w:rsidRPr="00533A6F">
        <w:rPr>
          <w:bCs/>
          <w:sz w:val="28"/>
          <w:szCs w:val="28"/>
        </w:rPr>
        <w:t xml:space="preserve">, </w:t>
      </w:r>
      <w:proofErr w:type="spellStart"/>
      <w:r w:rsidRPr="00533A6F">
        <w:rPr>
          <w:bCs/>
          <w:sz w:val="28"/>
          <w:szCs w:val="28"/>
          <w:lang w:val="en-US"/>
        </w:rPr>
        <w:t>gosreestr</w:t>
      </w:r>
      <w:proofErr w:type="spellEnd"/>
      <w:r w:rsidRPr="00533A6F">
        <w:rPr>
          <w:bCs/>
          <w:sz w:val="28"/>
          <w:szCs w:val="28"/>
        </w:rPr>
        <w:t>.</w:t>
      </w:r>
      <w:proofErr w:type="spellStart"/>
      <w:r w:rsidRPr="00533A6F">
        <w:rPr>
          <w:bCs/>
          <w:sz w:val="28"/>
          <w:szCs w:val="28"/>
          <w:lang w:val="en-US"/>
        </w:rPr>
        <w:t>kz</w:t>
      </w:r>
      <w:proofErr w:type="spellEnd"/>
      <w:r w:rsidRPr="00533A6F">
        <w:rPr>
          <w:bCs/>
          <w:sz w:val="28"/>
          <w:szCs w:val="28"/>
        </w:rPr>
        <w:t xml:space="preserve">, </w:t>
      </w:r>
      <w:r w:rsidRPr="00533A6F">
        <w:rPr>
          <w:bCs/>
          <w:sz w:val="28"/>
          <w:szCs w:val="28"/>
          <w:lang w:val="en-US"/>
        </w:rPr>
        <w:t>client</w:t>
      </w:r>
      <w:r w:rsidRPr="00533A6F">
        <w:rPr>
          <w:bCs/>
          <w:sz w:val="28"/>
          <w:szCs w:val="28"/>
        </w:rPr>
        <w:t>.</w:t>
      </w:r>
      <w:proofErr w:type="spellStart"/>
      <w:r w:rsidRPr="00533A6F">
        <w:rPr>
          <w:bCs/>
          <w:sz w:val="28"/>
          <w:szCs w:val="28"/>
          <w:lang w:val="en-US"/>
        </w:rPr>
        <w:t>kazynashylyk</w:t>
      </w:r>
      <w:proofErr w:type="spellEnd"/>
      <w:r w:rsidRPr="00533A6F">
        <w:rPr>
          <w:bCs/>
          <w:sz w:val="28"/>
          <w:szCs w:val="28"/>
        </w:rPr>
        <w:t>.</w:t>
      </w:r>
      <w:proofErr w:type="spellStart"/>
      <w:r w:rsidRPr="00533A6F">
        <w:rPr>
          <w:bCs/>
          <w:sz w:val="28"/>
          <w:szCs w:val="28"/>
          <w:lang w:val="en-US"/>
        </w:rPr>
        <w:t>kz</w:t>
      </w:r>
      <w:proofErr w:type="spellEnd"/>
      <w:r w:rsidR="00925204">
        <w:rPr>
          <w:bCs/>
          <w:sz w:val="28"/>
          <w:szCs w:val="28"/>
          <w:lang w:val="kk-KZ"/>
        </w:rPr>
        <w:t xml:space="preserve"> и </w:t>
      </w:r>
      <w:bookmarkStart w:id="0" w:name="_GoBack"/>
      <w:bookmarkEnd w:id="0"/>
      <w:r w:rsidR="00925204">
        <w:rPr>
          <w:bCs/>
          <w:sz w:val="28"/>
          <w:szCs w:val="28"/>
          <w:lang w:val="kk-KZ"/>
        </w:rPr>
        <w:t>другие порталы</w:t>
      </w:r>
      <w:proofErr w:type="gramEnd"/>
    </w:p>
    <w:p w14:paraId="40490E59" w14:textId="77777777" w:rsidR="00DA1ADA" w:rsidRPr="00533A6F" w:rsidRDefault="00DA1ADA" w:rsidP="00533A6F">
      <w:pPr>
        <w:pStyle w:val="Default"/>
        <w:jc w:val="both"/>
        <w:rPr>
          <w:sz w:val="28"/>
          <w:szCs w:val="28"/>
        </w:rPr>
      </w:pPr>
      <w:r w:rsidRPr="00533A6F">
        <w:rPr>
          <w:sz w:val="28"/>
          <w:szCs w:val="28"/>
        </w:rPr>
        <w:t xml:space="preserve">Специальным квалификационным требованием к Потенциальному поставщику в части обладания материальными ресурсами, достаточными для исполнения обязательств по договору о государственных закупках, является обязательное наличие инструментов (механизмов) </w:t>
      </w:r>
      <w:r w:rsidRPr="00533A6F">
        <w:rPr>
          <w:b/>
          <w:bCs/>
          <w:sz w:val="28"/>
          <w:szCs w:val="28"/>
        </w:rPr>
        <w:t xml:space="preserve">с возможностью модульного, компонентного и электромеханического ремонта основных узлов обслуживаемой компьютерной техники и комплектующих </w:t>
      </w:r>
      <w:r w:rsidRPr="00533A6F">
        <w:rPr>
          <w:sz w:val="28"/>
          <w:szCs w:val="28"/>
        </w:rPr>
        <w:t xml:space="preserve">(подтверждается сканированными копиями соответствующих документов на собственное или арендованное оборудование). </w:t>
      </w:r>
    </w:p>
    <w:p w14:paraId="4DB8480B" w14:textId="77777777" w:rsidR="00DA1ADA" w:rsidRPr="00533A6F" w:rsidRDefault="00DA1ADA" w:rsidP="00321870">
      <w:pPr>
        <w:pStyle w:val="Default"/>
        <w:ind w:firstLine="708"/>
        <w:jc w:val="both"/>
        <w:rPr>
          <w:sz w:val="28"/>
          <w:szCs w:val="28"/>
        </w:rPr>
      </w:pPr>
      <w:r w:rsidRPr="00533A6F">
        <w:rPr>
          <w:b/>
          <w:bCs/>
          <w:sz w:val="28"/>
          <w:szCs w:val="28"/>
        </w:rPr>
        <w:t xml:space="preserve">При осуществлении услуг по техническому обслуживанию и ремонту компьютерной и оргтехники все сопутствующие материалы и запасные части, а также все расходы, связанные с оказанием вышеперечисленных работ должны быть включены в стоимость оказываемых услуг. </w:t>
      </w:r>
    </w:p>
    <w:p w14:paraId="31B0B46D" w14:textId="77777777" w:rsidR="00DA1ADA" w:rsidRPr="00533A6F" w:rsidRDefault="00DA1ADA" w:rsidP="00321870">
      <w:pPr>
        <w:pStyle w:val="Default"/>
        <w:ind w:firstLine="708"/>
        <w:jc w:val="both"/>
        <w:rPr>
          <w:sz w:val="28"/>
          <w:szCs w:val="28"/>
        </w:rPr>
      </w:pPr>
      <w:r w:rsidRPr="00533A6F">
        <w:rPr>
          <w:b/>
          <w:bCs/>
          <w:sz w:val="28"/>
          <w:szCs w:val="28"/>
        </w:rPr>
        <w:t xml:space="preserve">- Возможность вызова </w:t>
      </w:r>
      <w:proofErr w:type="spellStart"/>
      <w:r w:rsidRPr="00533A6F">
        <w:rPr>
          <w:b/>
          <w:bCs/>
          <w:sz w:val="28"/>
          <w:szCs w:val="28"/>
        </w:rPr>
        <w:t>программно</w:t>
      </w:r>
      <w:proofErr w:type="spellEnd"/>
      <w:r w:rsidRPr="00533A6F">
        <w:rPr>
          <w:b/>
          <w:bCs/>
          <w:sz w:val="28"/>
          <w:szCs w:val="28"/>
        </w:rPr>
        <w:t xml:space="preserve"> – технического специалиста в нерабочее время. </w:t>
      </w:r>
    </w:p>
    <w:p w14:paraId="630678AF" w14:textId="77777777" w:rsidR="00DA1ADA" w:rsidRPr="00533A6F" w:rsidRDefault="00DA1ADA" w:rsidP="00321870">
      <w:pPr>
        <w:pStyle w:val="Default"/>
        <w:ind w:firstLine="708"/>
        <w:jc w:val="both"/>
        <w:rPr>
          <w:sz w:val="28"/>
          <w:szCs w:val="28"/>
        </w:rPr>
      </w:pPr>
      <w:r w:rsidRPr="00533A6F">
        <w:rPr>
          <w:b/>
          <w:bCs/>
          <w:sz w:val="28"/>
          <w:szCs w:val="28"/>
        </w:rPr>
        <w:t xml:space="preserve">- Возможность связи с обслуживающими специалистами по городскому телефонному номеру </w:t>
      </w:r>
    </w:p>
    <w:p w14:paraId="0A50CF88" w14:textId="77777777" w:rsidR="00DA1ADA" w:rsidRPr="00533A6F" w:rsidRDefault="00DA1ADA" w:rsidP="00321870">
      <w:pPr>
        <w:pStyle w:val="Default"/>
        <w:ind w:firstLine="708"/>
        <w:jc w:val="both"/>
        <w:rPr>
          <w:sz w:val="28"/>
          <w:szCs w:val="28"/>
        </w:rPr>
      </w:pPr>
      <w:r w:rsidRPr="00533A6F">
        <w:rPr>
          <w:b/>
          <w:bCs/>
          <w:sz w:val="28"/>
          <w:szCs w:val="28"/>
        </w:rPr>
        <w:t xml:space="preserve">Обслуживающая организация должна постоянно осуществлять мониторинг за состоянием и работоспособностью внутренней информационной сети ГУ, серверов и прочих узловых элементов. </w:t>
      </w:r>
    </w:p>
    <w:p w14:paraId="2F0059E5" w14:textId="77777777" w:rsidR="00925204" w:rsidRPr="00925204" w:rsidRDefault="00DA1ADA" w:rsidP="00925204">
      <w:pPr>
        <w:pStyle w:val="Default"/>
        <w:ind w:firstLine="708"/>
        <w:rPr>
          <w:b/>
          <w:bCs/>
          <w:sz w:val="28"/>
          <w:szCs w:val="28"/>
        </w:rPr>
      </w:pPr>
      <w:r w:rsidRPr="00533A6F">
        <w:rPr>
          <w:b/>
          <w:bCs/>
          <w:sz w:val="28"/>
          <w:szCs w:val="28"/>
        </w:rPr>
        <w:t xml:space="preserve">- При обнаружении или при сообщении о неисправности обслуживающая организация должна немедленно приступить к ее устранению. </w:t>
      </w:r>
      <w:r w:rsidR="00035415">
        <w:rPr>
          <w:b/>
          <w:bCs/>
          <w:sz w:val="28"/>
          <w:szCs w:val="28"/>
        </w:rPr>
        <w:t xml:space="preserve">(Обслуживаемое количество </w:t>
      </w:r>
      <w:proofErr w:type="spellStart"/>
      <w:proofErr w:type="gramStart"/>
      <w:r w:rsidR="00035415">
        <w:rPr>
          <w:b/>
          <w:bCs/>
          <w:sz w:val="28"/>
          <w:szCs w:val="28"/>
        </w:rPr>
        <w:t>орг</w:t>
      </w:r>
      <w:proofErr w:type="spellEnd"/>
      <w:proofErr w:type="gramEnd"/>
      <w:r w:rsidR="00035415">
        <w:rPr>
          <w:b/>
          <w:bCs/>
          <w:sz w:val="28"/>
          <w:szCs w:val="28"/>
        </w:rPr>
        <w:t xml:space="preserve"> техники 3 компьютера , ноутбук ,процессоры, мониторы,</w:t>
      </w:r>
      <w:r w:rsidR="00035415" w:rsidRPr="00035415">
        <w:rPr>
          <w:rFonts w:ascii="Arial" w:hAnsi="Arial" w:cs="Arial"/>
          <w:sz w:val="16"/>
          <w:szCs w:val="16"/>
        </w:rPr>
        <w:t xml:space="preserve"> </w:t>
      </w:r>
      <w:r w:rsidR="00035415">
        <w:rPr>
          <w:b/>
          <w:bCs/>
          <w:sz w:val="28"/>
          <w:szCs w:val="28"/>
        </w:rPr>
        <w:t>у</w:t>
      </w:r>
      <w:r w:rsidR="00035415" w:rsidRPr="00035415">
        <w:rPr>
          <w:b/>
          <w:bCs/>
          <w:sz w:val="28"/>
          <w:szCs w:val="28"/>
        </w:rPr>
        <w:t>стройство многофункциональное (цветной принтер)</w:t>
      </w:r>
      <w:r w:rsidR="00925204">
        <w:rPr>
          <w:b/>
          <w:bCs/>
          <w:sz w:val="28"/>
          <w:szCs w:val="28"/>
        </w:rPr>
        <w:t>, принтеры</w:t>
      </w:r>
    </w:p>
    <w:p w14:paraId="619333D0" w14:textId="3B857923" w:rsidR="00145739" w:rsidRPr="00925204" w:rsidRDefault="00DA1ADA" w:rsidP="00925204">
      <w:pPr>
        <w:pStyle w:val="Default"/>
        <w:ind w:firstLine="708"/>
        <w:rPr>
          <w:b/>
          <w:bCs/>
          <w:sz w:val="28"/>
          <w:szCs w:val="28"/>
        </w:rPr>
      </w:pPr>
      <w:r w:rsidRPr="00533A6F">
        <w:rPr>
          <w:b/>
          <w:bCs/>
          <w:sz w:val="28"/>
          <w:szCs w:val="28"/>
        </w:rPr>
        <w:lastRenderedPageBreak/>
        <w:t>- Максимальный срок решения оперативных задач поставленных Заказчиком – 1 час с момента постановки задачи</w:t>
      </w:r>
    </w:p>
    <w:p w14:paraId="0A85107B" w14:textId="77777777" w:rsidR="00925204" w:rsidRDefault="00925204" w:rsidP="00145739">
      <w:pPr>
        <w:ind w:firstLine="708"/>
        <w:jc w:val="both"/>
        <w:rPr>
          <w:rFonts w:ascii="Times New Roman" w:hAnsi="Times New Roman" w:cs="Times New Roman"/>
          <w:b/>
          <w:bCs/>
          <w:sz w:val="28"/>
          <w:szCs w:val="28"/>
          <w:lang w:val="en-US"/>
        </w:rPr>
      </w:pPr>
    </w:p>
    <w:p w14:paraId="2DD5ED37" w14:textId="77777777" w:rsidR="00925204" w:rsidRDefault="00925204" w:rsidP="00145739">
      <w:pPr>
        <w:ind w:firstLine="708"/>
        <w:jc w:val="both"/>
        <w:rPr>
          <w:rFonts w:ascii="Times New Roman" w:hAnsi="Times New Roman" w:cs="Times New Roman"/>
          <w:b/>
          <w:bCs/>
          <w:sz w:val="28"/>
          <w:szCs w:val="28"/>
          <w:lang w:val="en-US"/>
        </w:rPr>
      </w:pPr>
    </w:p>
    <w:p w14:paraId="02FA291B" w14:textId="77777777" w:rsidR="00925204" w:rsidRDefault="00925204" w:rsidP="00145739">
      <w:pPr>
        <w:ind w:firstLine="708"/>
        <w:jc w:val="both"/>
        <w:rPr>
          <w:rFonts w:ascii="Times New Roman" w:hAnsi="Times New Roman" w:cs="Times New Roman"/>
          <w:b/>
          <w:bCs/>
          <w:sz w:val="28"/>
          <w:szCs w:val="28"/>
          <w:lang w:val="en-US"/>
        </w:rPr>
      </w:pPr>
    </w:p>
    <w:p w14:paraId="5207A748" w14:textId="77777777" w:rsidR="00925204" w:rsidRDefault="00925204" w:rsidP="00145739">
      <w:pPr>
        <w:ind w:firstLine="708"/>
        <w:jc w:val="both"/>
        <w:rPr>
          <w:rFonts w:ascii="Times New Roman" w:hAnsi="Times New Roman" w:cs="Times New Roman"/>
          <w:b/>
          <w:bCs/>
          <w:sz w:val="28"/>
          <w:szCs w:val="28"/>
          <w:lang w:val="en-US"/>
        </w:rPr>
      </w:pPr>
    </w:p>
    <w:p w14:paraId="0AA95106" w14:textId="77777777" w:rsidR="00925204" w:rsidRDefault="00925204" w:rsidP="00145739">
      <w:pPr>
        <w:ind w:firstLine="708"/>
        <w:jc w:val="both"/>
        <w:rPr>
          <w:rFonts w:ascii="Times New Roman" w:hAnsi="Times New Roman" w:cs="Times New Roman"/>
          <w:b/>
          <w:bCs/>
          <w:sz w:val="28"/>
          <w:szCs w:val="28"/>
          <w:lang w:val="en-US"/>
        </w:rPr>
      </w:pPr>
    </w:p>
    <w:p w14:paraId="1C9611D2" w14:textId="77777777" w:rsidR="00925204" w:rsidRDefault="00925204" w:rsidP="00145739">
      <w:pPr>
        <w:ind w:firstLine="708"/>
        <w:jc w:val="both"/>
        <w:rPr>
          <w:rFonts w:ascii="Times New Roman" w:hAnsi="Times New Roman" w:cs="Times New Roman"/>
          <w:b/>
          <w:bCs/>
          <w:sz w:val="28"/>
          <w:szCs w:val="28"/>
          <w:lang w:val="en-US"/>
        </w:rPr>
      </w:pPr>
    </w:p>
    <w:p w14:paraId="4436796F" w14:textId="77777777" w:rsidR="00925204" w:rsidRDefault="00925204" w:rsidP="00145739">
      <w:pPr>
        <w:ind w:firstLine="708"/>
        <w:jc w:val="both"/>
        <w:rPr>
          <w:rFonts w:ascii="Times New Roman" w:hAnsi="Times New Roman" w:cs="Times New Roman"/>
          <w:b/>
          <w:bCs/>
          <w:sz w:val="28"/>
          <w:szCs w:val="28"/>
          <w:lang w:val="en-US"/>
        </w:rPr>
      </w:pPr>
    </w:p>
    <w:p w14:paraId="78DD707C" w14:textId="77777777" w:rsidR="00925204" w:rsidRDefault="00925204" w:rsidP="00145739">
      <w:pPr>
        <w:ind w:firstLine="708"/>
        <w:jc w:val="both"/>
        <w:rPr>
          <w:rFonts w:ascii="Times New Roman" w:hAnsi="Times New Roman" w:cs="Times New Roman"/>
          <w:b/>
          <w:bCs/>
          <w:sz w:val="28"/>
          <w:szCs w:val="28"/>
          <w:lang w:val="en-US"/>
        </w:rPr>
      </w:pPr>
    </w:p>
    <w:p w14:paraId="62314B18" w14:textId="77777777" w:rsidR="00925204" w:rsidRDefault="00925204" w:rsidP="00145739">
      <w:pPr>
        <w:ind w:firstLine="708"/>
        <w:jc w:val="both"/>
        <w:rPr>
          <w:rFonts w:ascii="Times New Roman" w:hAnsi="Times New Roman" w:cs="Times New Roman"/>
          <w:b/>
          <w:bCs/>
          <w:sz w:val="28"/>
          <w:szCs w:val="28"/>
          <w:lang w:val="en-US"/>
        </w:rPr>
      </w:pPr>
    </w:p>
    <w:p w14:paraId="181AAFEA" w14:textId="77777777" w:rsidR="00925204" w:rsidRDefault="00925204" w:rsidP="00145739">
      <w:pPr>
        <w:ind w:firstLine="708"/>
        <w:jc w:val="both"/>
        <w:rPr>
          <w:rFonts w:ascii="Times New Roman" w:hAnsi="Times New Roman" w:cs="Times New Roman"/>
          <w:b/>
          <w:bCs/>
          <w:sz w:val="28"/>
          <w:szCs w:val="28"/>
          <w:lang w:val="en-US"/>
        </w:rPr>
      </w:pPr>
    </w:p>
    <w:p w14:paraId="52DB4F77" w14:textId="77777777" w:rsidR="00925204" w:rsidRDefault="00925204" w:rsidP="00145739">
      <w:pPr>
        <w:ind w:firstLine="708"/>
        <w:jc w:val="both"/>
        <w:rPr>
          <w:rFonts w:ascii="Times New Roman" w:hAnsi="Times New Roman" w:cs="Times New Roman"/>
          <w:b/>
          <w:bCs/>
          <w:sz w:val="28"/>
          <w:szCs w:val="28"/>
          <w:lang w:val="en-US"/>
        </w:rPr>
      </w:pPr>
    </w:p>
    <w:p w14:paraId="42846F8F" w14:textId="77777777" w:rsidR="00925204" w:rsidRDefault="00925204" w:rsidP="00145739">
      <w:pPr>
        <w:ind w:firstLine="708"/>
        <w:jc w:val="both"/>
        <w:rPr>
          <w:rFonts w:ascii="Times New Roman" w:hAnsi="Times New Roman" w:cs="Times New Roman"/>
          <w:b/>
          <w:bCs/>
          <w:sz w:val="28"/>
          <w:szCs w:val="28"/>
          <w:lang w:val="en-US"/>
        </w:rPr>
      </w:pPr>
    </w:p>
    <w:p w14:paraId="6DB886EE" w14:textId="77777777" w:rsidR="00925204" w:rsidRDefault="00925204" w:rsidP="00145739">
      <w:pPr>
        <w:ind w:firstLine="708"/>
        <w:jc w:val="both"/>
        <w:rPr>
          <w:rFonts w:ascii="Times New Roman" w:hAnsi="Times New Roman" w:cs="Times New Roman"/>
          <w:b/>
          <w:bCs/>
          <w:sz w:val="28"/>
          <w:szCs w:val="28"/>
          <w:lang w:val="en-US"/>
        </w:rPr>
      </w:pPr>
    </w:p>
    <w:p w14:paraId="5B1D4B53" w14:textId="77777777" w:rsidR="00925204" w:rsidRDefault="00925204" w:rsidP="00145739">
      <w:pPr>
        <w:ind w:firstLine="708"/>
        <w:jc w:val="both"/>
        <w:rPr>
          <w:rFonts w:ascii="Times New Roman" w:hAnsi="Times New Roman" w:cs="Times New Roman"/>
          <w:b/>
          <w:bCs/>
          <w:sz w:val="28"/>
          <w:szCs w:val="28"/>
          <w:lang w:val="en-US"/>
        </w:rPr>
      </w:pPr>
    </w:p>
    <w:p w14:paraId="0DDF9A87" w14:textId="77777777" w:rsidR="00925204" w:rsidRDefault="00925204" w:rsidP="00145739">
      <w:pPr>
        <w:ind w:firstLine="708"/>
        <w:jc w:val="both"/>
        <w:rPr>
          <w:rFonts w:ascii="Times New Roman" w:hAnsi="Times New Roman" w:cs="Times New Roman"/>
          <w:b/>
          <w:bCs/>
          <w:sz w:val="28"/>
          <w:szCs w:val="28"/>
          <w:lang w:val="en-US"/>
        </w:rPr>
      </w:pPr>
    </w:p>
    <w:p w14:paraId="5637EBAF" w14:textId="77777777" w:rsidR="00925204" w:rsidRDefault="00925204" w:rsidP="00145739">
      <w:pPr>
        <w:ind w:firstLine="708"/>
        <w:jc w:val="both"/>
        <w:rPr>
          <w:rFonts w:ascii="Times New Roman" w:hAnsi="Times New Roman" w:cs="Times New Roman"/>
          <w:b/>
          <w:bCs/>
          <w:sz w:val="28"/>
          <w:szCs w:val="28"/>
          <w:lang w:val="en-US"/>
        </w:rPr>
      </w:pPr>
    </w:p>
    <w:p w14:paraId="3A596CB8" w14:textId="77777777" w:rsidR="00925204" w:rsidRDefault="00925204" w:rsidP="00145739">
      <w:pPr>
        <w:ind w:firstLine="708"/>
        <w:jc w:val="both"/>
        <w:rPr>
          <w:rFonts w:ascii="Times New Roman" w:hAnsi="Times New Roman" w:cs="Times New Roman"/>
          <w:b/>
          <w:bCs/>
          <w:sz w:val="28"/>
          <w:szCs w:val="28"/>
          <w:lang w:val="en-US"/>
        </w:rPr>
      </w:pPr>
    </w:p>
    <w:p w14:paraId="13ACA803" w14:textId="77777777" w:rsidR="00925204" w:rsidRDefault="00925204" w:rsidP="00145739">
      <w:pPr>
        <w:ind w:firstLine="708"/>
        <w:jc w:val="both"/>
        <w:rPr>
          <w:rFonts w:ascii="Times New Roman" w:hAnsi="Times New Roman" w:cs="Times New Roman"/>
          <w:b/>
          <w:bCs/>
          <w:sz w:val="28"/>
          <w:szCs w:val="28"/>
          <w:lang w:val="en-US"/>
        </w:rPr>
      </w:pPr>
    </w:p>
    <w:p w14:paraId="61B63469" w14:textId="77777777" w:rsidR="00925204" w:rsidRDefault="00925204" w:rsidP="00145739">
      <w:pPr>
        <w:ind w:firstLine="708"/>
        <w:jc w:val="both"/>
        <w:rPr>
          <w:rFonts w:ascii="Times New Roman" w:hAnsi="Times New Roman" w:cs="Times New Roman"/>
          <w:b/>
          <w:bCs/>
          <w:sz w:val="28"/>
          <w:szCs w:val="28"/>
          <w:lang w:val="en-US"/>
        </w:rPr>
      </w:pPr>
    </w:p>
    <w:p w14:paraId="26057843" w14:textId="77777777" w:rsidR="00925204" w:rsidRDefault="00925204" w:rsidP="00145739">
      <w:pPr>
        <w:ind w:firstLine="708"/>
        <w:jc w:val="both"/>
        <w:rPr>
          <w:rFonts w:ascii="Times New Roman" w:hAnsi="Times New Roman" w:cs="Times New Roman"/>
          <w:b/>
          <w:bCs/>
          <w:sz w:val="28"/>
          <w:szCs w:val="28"/>
          <w:lang w:val="en-US"/>
        </w:rPr>
      </w:pPr>
    </w:p>
    <w:p w14:paraId="3AE36D32" w14:textId="77777777" w:rsidR="00925204" w:rsidRDefault="00925204" w:rsidP="00145739">
      <w:pPr>
        <w:ind w:firstLine="708"/>
        <w:jc w:val="both"/>
        <w:rPr>
          <w:rFonts w:ascii="Times New Roman" w:hAnsi="Times New Roman" w:cs="Times New Roman"/>
          <w:b/>
          <w:bCs/>
          <w:sz w:val="28"/>
          <w:szCs w:val="28"/>
          <w:lang w:val="en-US"/>
        </w:rPr>
      </w:pPr>
    </w:p>
    <w:p w14:paraId="41E0DC40" w14:textId="77777777" w:rsidR="00925204" w:rsidRDefault="00925204" w:rsidP="00145739">
      <w:pPr>
        <w:ind w:firstLine="708"/>
        <w:jc w:val="both"/>
        <w:rPr>
          <w:rFonts w:ascii="Times New Roman" w:hAnsi="Times New Roman" w:cs="Times New Roman"/>
          <w:b/>
          <w:bCs/>
          <w:sz w:val="28"/>
          <w:szCs w:val="28"/>
          <w:lang w:val="en-US"/>
        </w:rPr>
      </w:pPr>
    </w:p>
    <w:p w14:paraId="6A6E48DB" w14:textId="77777777" w:rsidR="00925204" w:rsidRDefault="00925204" w:rsidP="00145739">
      <w:pPr>
        <w:ind w:firstLine="708"/>
        <w:jc w:val="both"/>
        <w:rPr>
          <w:rFonts w:ascii="Times New Roman" w:hAnsi="Times New Roman" w:cs="Times New Roman"/>
          <w:b/>
          <w:bCs/>
          <w:sz w:val="28"/>
          <w:szCs w:val="28"/>
          <w:lang w:val="en-US"/>
        </w:rPr>
      </w:pPr>
    </w:p>
    <w:p w14:paraId="23EDEFF3" w14:textId="77777777" w:rsidR="00925204" w:rsidRDefault="00925204" w:rsidP="00145739">
      <w:pPr>
        <w:ind w:firstLine="708"/>
        <w:jc w:val="both"/>
        <w:rPr>
          <w:rFonts w:ascii="Times New Roman" w:hAnsi="Times New Roman" w:cs="Times New Roman"/>
          <w:b/>
          <w:bCs/>
          <w:sz w:val="28"/>
          <w:szCs w:val="28"/>
          <w:lang w:val="en-US"/>
        </w:rPr>
      </w:pPr>
    </w:p>
    <w:p w14:paraId="7A1AF073" w14:textId="77777777" w:rsidR="00925204" w:rsidRDefault="00925204" w:rsidP="00145739">
      <w:pPr>
        <w:ind w:firstLine="708"/>
        <w:jc w:val="both"/>
        <w:rPr>
          <w:rFonts w:ascii="Times New Roman" w:hAnsi="Times New Roman" w:cs="Times New Roman"/>
          <w:b/>
          <w:bCs/>
          <w:sz w:val="28"/>
          <w:szCs w:val="28"/>
          <w:lang w:val="en-US"/>
        </w:rPr>
      </w:pPr>
    </w:p>
    <w:p w14:paraId="76876E4D" w14:textId="77777777" w:rsidR="00925204" w:rsidRDefault="00925204" w:rsidP="00145739">
      <w:pPr>
        <w:ind w:firstLine="708"/>
        <w:jc w:val="both"/>
        <w:rPr>
          <w:rFonts w:ascii="Times New Roman" w:hAnsi="Times New Roman" w:cs="Times New Roman"/>
          <w:b/>
          <w:bCs/>
          <w:sz w:val="28"/>
          <w:szCs w:val="28"/>
          <w:lang w:val="en-US"/>
        </w:rPr>
      </w:pPr>
    </w:p>
    <w:p w14:paraId="21F5F1F3" w14:textId="77777777" w:rsidR="00925204" w:rsidRDefault="00925204" w:rsidP="00145739">
      <w:pPr>
        <w:ind w:firstLine="708"/>
        <w:jc w:val="both"/>
        <w:rPr>
          <w:rFonts w:ascii="Times New Roman" w:hAnsi="Times New Roman" w:cs="Times New Roman"/>
          <w:b/>
          <w:bCs/>
          <w:sz w:val="28"/>
          <w:szCs w:val="28"/>
          <w:lang w:val="en-US"/>
        </w:rPr>
      </w:pPr>
    </w:p>
    <w:p w14:paraId="008D15E5" w14:textId="77777777" w:rsidR="00145739" w:rsidRPr="00F83926" w:rsidRDefault="00145739" w:rsidP="00145739">
      <w:pPr>
        <w:ind w:firstLine="708"/>
        <w:jc w:val="both"/>
        <w:rPr>
          <w:rFonts w:ascii="Times New Roman" w:hAnsi="Times New Roman" w:cs="Times New Roman"/>
          <w:b/>
          <w:bCs/>
          <w:sz w:val="28"/>
          <w:szCs w:val="28"/>
        </w:rPr>
      </w:pPr>
      <w:r w:rsidRPr="00F83926">
        <w:rPr>
          <w:rFonts w:ascii="Times New Roman" w:hAnsi="Times New Roman" w:cs="Times New Roman"/>
          <w:b/>
          <w:bCs/>
          <w:sz w:val="28"/>
          <w:szCs w:val="28"/>
        </w:rPr>
        <w:lastRenderedPageBreak/>
        <w:t>ТЕХНИКАЛЫҚ СИПАТТАМА</w:t>
      </w:r>
    </w:p>
    <w:p w14:paraId="3F8DB028" w14:textId="77777777" w:rsidR="00145739" w:rsidRPr="00F83926" w:rsidRDefault="00145739" w:rsidP="00145739">
      <w:pPr>
        <w:ind w:firstLine="708"/>
        <w:jc w:val="both"/>
        <w:rPr>
          <w:rFonts w:ascii="Times New Roman" w:hAnsi="Times New Roman" w:cs="Times New Roman"/>
          <w:b/>
          <w:bCs/>
          <w:sz w:val="28"/>
          <w:szCs w:val="28"/>
        </w:rPr>
      </w:pPr>
      <w:proofErr w:type="spellStart"/>
      <w:r w:rsidRPr="00F83926">
        <w:rPr>
          <w:rFonts w:ascii="Times New Roman" w:hAnsi="Times New Roman" w:cs="Times New Roman"/>
          <w:b/>
          <w:bCs/>
          <w:sz w:val="28"/>
          <w:szCs w:val="28"/>
        </w:rPr>
        <w:t>компьютерлерге</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принтерлерге</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техникалық</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қызмет</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көрсету</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және</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жөндеу</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жөніндегі</w:t>
      </w:r>
      <w:proofErr w:type="spellEnd"/>
      <w:r w:rsidRPr="00F83926">
        <w:rPr>
          <w:rFonts w:ascii="Times New Roman" w:hAnsi="Times New Roman" w:cs="Times New Roman"/>
          <w:b/>
          <w:bCs/>
          <w:sz w:val="28"/>
          <w:szCs w:val="28"/>
        </w:rPr>
        <w:t xml:space="preserve"> </w:t>
      </w:r>
      <w:proofErr w:type="spellStart"/>
      <w:r w:rsidRPr="00F83926">
        <w:rPr>
          <w:rFonts w:ascii="Times New Roman" w:hAnsi="Times New Roman" w:cs="Times New Roman"/>
          <w:b/>
          <w:bCs/>
          <w:sz w:val="28"/>
          <w:szCs w:val="28"/>
        </w:rPr>
        <w:t>қызметтер</w:t>
      </w:r>
      <w:proofErr w:type="spellEnd"/>
      <w:r w:rsidRPr="00F83926">
        <w:rPr>
          <w:rFonts w:ascii="Times New Roman" w:hAnsi="Times New Roman" w:cs="Times New Roman"/>
          <w:b/>
          <w:bCs/>
          <w:sz w:val="28"/>
          <w:szCs w:val="28"/>
        </w:rPr>
        <w:t>,</w:t>
      </w:r>
    </w:p>
    <w:p w14:paraId="0F71D34C" w14:textId="3E2C29BF" w:rsidR="00145739" w:rsidRPr="00925204" w:rsidRDefault="00035415" w:rsidP="00035415">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rPr>
        <w:t xml:space="preserve">оргтехника </w:t>
      </w:r>
      <w:proofErr w:type="spellStart"/>
      <w:r w:rsidRPr="00925204">
        <w:rPr>
          <w:rFonts w:ascii="Times New Roman" w:hAnsi="Times New Roman" w:cs="Times New Roman"/>
          <w:bCs/>
          <w:sz w:val="28"/>
          <w:szCs w:val="28"/>
        </w:rPr>
        <w:t>және</w:t>
      </w:r>
      <w:proofErr w:type="spellEnd"/>
      <w:r w:rsidRPr="00925204">
        <w:rPr>
          <w:rFonts w:ascii="Times New Roman" w:hAnsi="Times New Roman" w:cs="Times New Roman"/>
          <w:bCs/>
          <w:sz w:val="28"/>
          <w:szCs w:val="28"/>
        </w:rPr>
        <w:t xml:space="preserve"> </w:t>
      </w:r>
      <w:proofErr w:type="spellStart"/>
      <w:r w:rsidRPr="00925204">
        <w:rPr>
          <w:rFonts w:ascii="Times New Roman" w:hAnsi="Times New Roman" w:cs="Times New Roman"/>
          <w:bCs/>
          <w:sz w:val="28"/>
          <w:szCs w:val="28"/>
        </w:rPr>
        <w:t>жиынтықтауышта</w:t>
      </w:r>
      <w:proofErr w:type="spellEnd"/>
      <w:r w:rsidRPr="00925204">
        <w:rPr>
          <w:rFonts w:ascii="Times New Roman" w:hAnsi="Times New Roman" w:cs="Times New Roman"/>
          <w:bCs/>
          <w:sz w:val="28"/>
          <w:szCs w:val="28"/>
          <w:lang w:val="kk-KZ"/>
        </w:rPr>
        <w:t>р</w:t>
      </w:r>
    </w:p>
    <w:p w14:paraId="1CC3B88B"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Қызметтерді мемлекеттік сатып алу туралы шарт бойынша міндеттемелерді орындау қажеттілігінен тікелей туындайтын қызметтер мен әлеуетті өнім берушілерге қойылатын біліктілік талаптары: </w:t>
      </w:r>
    </w:p>
    <w:p w14:paraId="1B8B6D3D"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Жөндеу және техникалық қызмет көрсету ұйымдастыру техникасының, есептеу және перифериялық Жабдықтың жұмысқа қабілеттілігін, жабдықты пайдалану кезінде істен шығудың себептерін анықтауды және жедел жоюды, жабдықтың сенімді жұмыс істеуін қамтамасыз ету үшін қажетті регламенттік және профилактикалық жұмыстарды қамтамасыз етуі тиіс. </w:t>
      </w:r>
    </w:p>
    <w:p w14:paraId="4EEA6E3D"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Жөндеу қажет болған жағдайда Тапсырыс берушінің өтінімі бойынша және/немесе жоспарлы профилактикалық жұмыстар барысында, жабдық істен шыққан кезде ақаулық анықталған жағдайда орындалады. </w:t>
      </w:r>
    </w:p>
    <w:p w14:paraId="1293F307"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Әлеуетті өнім берушінің өкілі қалпына келтіру мүмкіндігінсіз ұйымдастыру техникасы бүлінген, сондай – ақ Тапсырыс берушінің аумағынан тыс жөндеу жағдайында немесе кепілдік беру ұйымдастыру техникасына кепілдік алынған жағдайда ұйымдастыру техникасы жоғалған жағдайда, әлеуетті өнім беруші қалпына келтіруге жатпайтын немесе жойылған кепілдікке жатпайтын ұйымдастыру техникасына сәйкес келетін техникалық сипаттамалары бар жаңа ұйымдастыру техникасына ауыстыруды жүргізуге тиіс. Бұл ретте ауыстыру мерзімі 15 (он бес) күнтізбелік күннен аспауға тиіс; </w:t>
      </w:r>
    </w:p>
    <w:p w14:paraId="50DF175A"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Жеткізуші өзінің құрал-саймандарымен және қажетті материалдарымен кеңсе жабдықтарына жөндеу және сервистік қызмет көрсетуді орындауы керек; </w:t>
      </w:r>
    </w:p>
    <w:p w14:paraId="198FC04C"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Әлеуетті өнім беруші компьютерлік техника мен компоненттерді электромеханикалық жөндеуге кемінде 30 күнтізбелік күн кепілдік береді. </w:t>
      </w:r>
    </w:p>
    <w:p w14:paraId="3AD0ECF7"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Әлеуетті өнім беруші компьютерлік техниканың және жинақтауыштардың ауыстырылатын архитектуралық компоненттеріне кемінде 1 жыл мерзімге кепілдік береді. </w:t>
      </w:r>
    </w:p>
    <w:p w14:paraId="7C1F92E6"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Жұмыстардың және қызметтердің барлық түрлерін тікелей тапсырыс берушінің объектілерінде орындау (сегіз сағаттан артық жүргізілетін және арнайы жөндеу-диагностикалық жабдықты қолдануды талап ететін жұмыстарды қоспағанда). </w:t>
      </w:r>
    </w:p>
    <w:p w14:paraId="62537338"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lastRenderedPageBreak/>
        <w:t xml:space="preserve">Әлеуетті өнім беруші Тапсырыс берушінің талабы бойынша қызмет көрсетілетін компьютерлік және ұйымдастыру техникасы мен жиынтықтауыштардың техникалық жай-күйі туралы қорытынды актілерін береді. </w:t>
      </w:r>
    </w:p>
    <w:p w14:paraId="36781A50"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Ақаулықтарды жоюға немесе кеңес алуға өтініш беру үшін жұмыс уақытында тұтынушының әлеуетті жеткізушімен байланысу мүмкіндігі. </w:t>
      </w:r>
    </w:p>
    <w:p w14:paraId="38964947"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Тапсырыс берушіден өтінім алған кезде Өнім беруші Тапсырыс берушінің мекенжайы бойынша қажетті жұмыстарды орындау үшін өтінім берілген сәттен бастап бір сағаттан аспайтын мерзімде келуге міндетті. </w:t>
      </w:r>
    </w:p>
    <w:p w14:paraId="7885F6F1"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Компьютерлік және оргтехника мен жинақтауыштарға техникалық қызмет көрсету мен жөндеуді әлеуетті өнім беруші Тапсырыс берушінің талабы бойынша жұмыс күндері жүзеге асырады. </w:t>
      </w:r>
    </w:p>
    <w:p w14:paraId="465F66B3"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Компьютерлік және ұйымдастыру техникасы мен шығын материалдарын тасымалдауға байланысты барлық шығыстар әлеуетті өнім берушінің есебінен жүзеге асырылады. </w:t>
      </w:r>
    </w:p>
    <w:p w14:paraId="54F3B146" w14:textId="40D7E094"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Қызметтерге мыналар кіреді: диагностикалық қызметтер, жұмыстағы ақауларды жедел жою, бағдарламалар мен есептік жазбаларды орнату, резервтік көшіру, жұмысқа қабілеттілікті қалпына келтіру және т. б. қосалқы бөлшектерді ескере отырып жүйелік блокты жөндеу; тапсырыс берушінің таңдауы бойынша операциялық жүйені конфигурациялау, Тапсырыс берушінің перифериялық жабдықтарын (принтерлер, мфу, сканерлер) конфигурациялау, операциялық жүйені тиісті жағдайда ұстау (ОЖ қауіпсіздігінің маңызды жаңартуларын орнату, антивирустық базаларды жаңарту); порталдарды орнату және қолдау goszakup.gov.kz, egov.kz, cabinet.salyk.kz, gosree</w:t>
      </w:r>
      <w:r w:rsidR="00925204">
        <w:rPr>
          <w:rFonts w:ascii="Times New Roman" w:hAnsi="Times New Roman" w:cs="Times New Roman"/>
          <w:bCs/>
          <w:sz w:val="28"/>
          <w:szCs w:val="28"/>
          <w:lang w:val="kk-KZ"/>
        </w:rPr>
        <w:t>str.kz, client.kazynashylyk.kz</w:t>
      </w:r>
      <w:r w:rsidR="00925204" w:rsidRPr="00925204">
        <w:rPr>
          <w:rFonts w:ascii="Times New Roman" w:hAnsi="Times New Roman" w:cs="Times New Roman"/>
          <w:bCs/>
          <w:sz w:val="28"/>
          <w:szCs w:val="28"/>
          <w:lang w:val="kk-KZ"/>
        </w:rPr>
        <w:t xml:space="preserve"> </w:t>
      </w:r>
      <w:r w:rsidR="00925204">
        <w:rPr>
          <w:rFonts w:ascii="Times New Roman" w:hAnsi="Times New Roman" w:cs="Times New Roman"/>
          <w:bCs/>
          <w:sz w:val="28"/>
          <w:szCs w:val="28"/>
          <w:lang w:val="kk-KZ"/>
        </w:rPr>
        <w:t>т.б порталдар</w:t>
      </w:r>
    </w:p>
    <w:p w14:paraId="23E4B8E0"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Мемлекеттік сатып алу туралы шарт бойынша міндеттемелерді орындау үшін жеткілікті материалдық ресурстарға ие болу бөлігінде әлеуетті өнім берушіге қойылатын арнайы біліктілік талабы Қызмет көрсетілетін компьютерлік техниканың негізгі тораптары мен жиынтықтауыштарын модульдік, компоненттік және электромеханикалық жөндеу мүмкіндігі бар құралдардың (тетіктердің) міндетті түрде болуы (меншікті немесе жалға алынған жабдыққа арналған тиісті құжаттардың сканерленген көшірмелерімен расталады) болып табылады. </w:t>
      </w:r>
    </w:p>
    <w:p w14:paraId="1895392D"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Компьютерлік және ұйымдастыру техникасына техникалық қызмет көрсету және жөндеу жөніндегі қызметтерді жүзеге асыру кезінде барлық ілеспе материалдар мен қосалқы бөлшектер, сондай-ақ жоғарыда аталған жұмыстарды көрсетуге байланысты барлық шығыстар көрсетілетін қызметтердің құнына енгізілуге тиіс. </w:t>
      </w:r>
    </w:p>
    <w:p w14:paraId="2FBF37FC"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lastRenderedPageBreak/>
        <w:t xml:space="preserve">- Бағдарламалық-техникалық маманды жұмыстан тыс уақытта шақыру мүмкіндігі. </w:t>
      </w:r>
    </w:p>
    <w:p w14:paraId="55D380B5"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 Қалалық телефон нөмірі бойынша қызмет көрсететін мамандармен байланысу мүмкіндігі </w:t>
      </w:r>
    </w:p>
    <w:p w14:paraId="2DFD8881" w14:textId="77777777"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Қызмет көрсетуші ұйым ММ-нің ішкі ақпараттық желісінің, серверлердің және өзге де тораптық элементтердің жай-күйі мен жұмысқа қабілеттілігіне үнемі мониторинг жүргізіп отыруы тиіс. </w:t>
      </w:r>
    </w:p>
    <w:p w14:paraId="726A9427" w14:textId="2A2ED4A2"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xml:space="preserve">- Егер ақау табылса немесе хабарланса, қызмет көрсететін ұйым оны дереу жоюға кірісуі керек. </w:t>
      </w:r>
      <w:r w:rsidR="00035415" w:rsidRPr="00925204">
        <w:rPr>
          <w:rFonts w:ascii="Times New Roman" w:hAnsi="Times New Roman" w:cs="Times New Roman"/>
          <w:bCs/>
          <w:sz w:val="28"/>
          <w:szCs w:val="28"/>
          <w:lang w:val="kk-KZ"/>
        </w:rPr>
        <w:t>(Қызмет көрсетілетін кеңсе жабдықтарының саны 3 компьютер, ноутбук, процессорлар, мониторлар, көп функциялы құрылғы (түрлі-түсті принтер) және принтерлер)</w:t>
      </w:r>
    </w:p>
    <w:p w14:paraId="5CBB32EE" w14:textId="7DC28D75" w:rsidR="00145739" w:rsidRPr="00925204" w:rsidRDefault="00145739" w:rsidP="00145739">
      <w:pPr>
        <w:ind w:firstLine="708"/>
        <w:jc w:val="both"/>
        <w:rPr>
          <w:rFonts w:ascii="Times New Roman" w:hAnsi="Times New Roman" w:cs="Times New Roman"/>
          <w:bCs/>
          <w:sz w:val="28"/>
          <w:szCs w:val="28"/>
          <w:lang w:val="kk-KZ"/>
        </w:rPr>
      </w:pPr>
      <w:r w:rsidRPr="00925204">
        <w:rPr>
          <w:rFonts w:ascii="Times New Roman" w:hAnsi="Times New Roman" w:cs="Times New Roman"/>
          <w:bCs/>
          <w:sz w:val="28"/>
          <w:szCs w:val="28"/>
          <w:lang w:val="kk-KZ"/>
        </w:rPr>
        <w:t>- Тапсырыс беруші қойған жедел міндеттерді шешудің ең ұзақ мерзімі-тапсырма қойылған сәттен бастап 1 сағат</w:t>
      </w:r>
    </w:p>
    <w:p w14:paraId="000693B8" w14:textId="77777777" w:rsidR="00145739" w:rsidRPr="00925204" w:rsidRDefault="00145739" w:rsidP="00321870">
      <w:pPr>
        <w:ind w:firstLine="708"/>
        <w:jc w:val="both"/>
        <w:rPr>
          <w:rFonts w:ascii="Times New Roman" w:hAnsi="Times New Roman" w:cs="Times New Roman"/>
          <w:bCs/>
          <w:sz w:val="28"/>
          <w:szCs w:val="28"/>
          <w:lang w:val="kk-KZ"/>
        </w:rPr>
      </w:pPr>
    </w:p>
    <w:p w14:paraId="7E1FC7DC" w14:textId="77777777" w:rsidR="00145739" w:rsidRPr="00925204" w:rsidRDefault="00145739" w:rsidP="00321870">
      <w:pPr>
        <w:ind w:firstLine="708"/>
        <w:jc w:val="both"/>
        <w:rPr>
          <w:rFonts w:ascii="Times New Roman" w:hAnsi="Times New Roman" w:cs="Times New Roman"/>
          <w:bCs/>
          <w:sz w:val="28"/>
          <w:szCs w:val="28"/>
          <w:lang w:val="kk-KZ"/>
        </w:rPr>
      </w:pPr>
    </w:p>
    <w:p w14:paraId="40549059" w14:textId="77777777" w:rsidR="00145739" w:rsidRPr="00925204" w:rsidRDefault="00145739" w:rsidP="00321870">
      <w:pPr>
        <w:ind w:firstLine="708"/>
        <w:jc w:val="both"/>
        <w:rPr>
          <w:rFonts w:ascii="Times New Roman" w:hAnsi="Times New Roman" w:cs="Times New Roman"/>
          <w:bCs/>
          <w:sz w:val="28"/>
          <w:szCs w:val="28"/>
          <w:lang w:val="kk-KZ"/>
        </w:rPr>
      </w:pPr>
    </w:p>
    <w:p w14:paraId="383DC037" w14:textId="77777777" w:rsidR="00145739" w:rsidRPr="00925204" w:rsidRDefault="00145739" w:rsidP="00321870">
      <w:pPr>
        <w:ind w:firstLine="708"/>
        <w:jc w:val="both"/>
        <w:rPr>
          <w:rFonts w:ascii="Times New Roman" w:hAnsi="Times New Roman" w:cs="Times New Roman"/>
          <w:bCs/>
          <w:sz w:val="28"/>
          <w:szCs w:val="28"/>
          <w:lang w:val="kk-KZ"/>
        </w:rPr>
      </w:pPr>
    </w:p>
    <w:p w14:paraId="1352FB44" w14:textId="77777777" w:rsidR="00145739" w:rsidRPr="00925204" w:rsidRDefault="00145739" w:rsidP="00321870">
      <w:pPr>
        <w:ind w:firstLine="708"/>
        <w:jc w:val="both"/>
        <w:rPr>
          <w:rFonts w:ascii="Times New Roman" w:hAnsi="Times New Roman" w:cs="Times New Roman"/>
          <w:bCs/>
          <w:sz w:val="28"/>
          <w:szCs w:val="28"/>
          <w:lang w:val="kk-KZ"/>
        </w:rPr>
      </w:pPr>
    </w:p>
    <w:p w14:paraId="0C4E01EA" w14:textId="77777777" w:rsidR="00145739" w:rsidRPr="00925204" w:rsidRDefault="00145739" w:rsidP="00321870">
      <w:pPr>
        <w:ind w:firstLine="708"/>
        <w:jc w:val="both"/>
        <w:rPr>
          <w:rFonts w:ascii="Times New Roman" w:hAnsi="Times New Roman" w:cs="Times New Roman"/>
          <w:bCs/>
          <w:sz w:val="28"/>
          <w:szCs w:val="28"/>
          <w:lang w:val="kk-KZ"/>
        </w:rPr>
      </w:pPr>
    </w:p>
    <w:p w14:paraId="101D7447" w14:textId="77777777" w:rsidR="00145739" w:rsidRPr="00925204" w:rsidRDefault="00145739" w:rsidP="00321870">
      <w:pPr>
        <w:ind w:firstLine="708"/>
        <w:jc w:val="both"/>
        <w:rPr>
          <w:rFonts w:ascii="Times New Roman" w:hAnsi="Times New Roman" w:cs="Times New Roman"/>
          <w:bCs/>
          <w:sz w:val="28"/>
          <w:szCs w:val="28"/>
          <w:lang w:val="kk-KZ"/>
        </w:rPr>
      </w:pPr>
    </w:p>
    <w:p w14:paraId="59BEA911" w14:textId="77777777" w:rsidR="00145739" w:rsidRPr="00925204" w:rsidRDefault="00145739" w:rsidP="00321870">
      <w:pPr>
        <w:ind w:firstLine="708"/>
        <w:jc w:val="both"/>
        <w:rPr>
          <w:rFonts w:ascii="Times New Roman" w:hAnsi="Times New Roman" w:cs="Times New Roman"/>
          <w:sz w:val="28"/>
          <w:szCs w:val="28"/>
          <w:lang w:val="kk-KZ"/>
        </w:rPr>
      </w:pPr>
    </w:p>
    <w:sectPr w:rsidR="00145739" w:rsidRPr="00925204" w:rsidSect="00F715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ADA"/>
    <w:rsid w:val="00035415"/>
    <w:rsid w:val="00145739"/>
    <w:rsid w:val="001C6384"/>
    <w:rsid w:val="002D4012"/>
    <w:rsid w:val="00303C1B"/>
    <w:rsid w:val="00321870"/>
    <w:rsid w:val="00376453"/>
    <w:rsid w:val="00402209"/>
    <w:rsid w:val="004C704F"/>
    <w:rsid w:val="004C7747"/>
    <w:rsid w:val="00533A6F"/>
    <w:rsid w:val="00660C0F"/>
    <w:rsid w:val="00811277"/>
    <w:rsid w:val="008630A1"/>
    <w:rsid w:val="00893A70"/>
    <w:rsid w:val="008B1094"/>
    <w:rsid w:val="00925204"/>
    <w:rsid w:val="00B80D11"/>
    <w:rsid w:val="00DA1ADA"/>
    <w:rsid w:val="00E73BC1"/>
    <w:rsid w:val="00F6784B"/>
    <w:rsid w:val="00F715F0"/>
    <w:rsid w:val="00F83926"/>
    <w:rsid w:val="00FF73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27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5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A1ADA"/>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5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A1AD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58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1475</Words>
  <Characters>8409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ASAD</dc:creator>
  <cp:lastModifiedBy>Acer</cp:lastModifiedBy>
  <cp:revision>4</cp:revision>
  <cp:lastPrinted>2022-01-13T11:10:00Z</cp:lastPrinted>
  <dcterms:created xsi:type="dcterms:W3CDTF">2026-10-13T08:55:00Z</dcterms:created>
  <dcterms:modified xsi:type="dcterms:W3CDTF">2026-10-13T08:59:00Z</dcterms:modified>
</cp:coreProperties>
</file>