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98C6E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07EFAD" w14:textId="77777777" w:rsidR="003C1365" w:rsidRPr="003C1365" w:rsidRDefault="003C1365" w:rsidP="003C13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Техникалық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1EE57DC7" w14:textId="2F82A082" w:rsidR="00D342A6" w:rsidRDefault="003C1365" w:rsidP="003C13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Ақтоғай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ауданы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Ақтоғай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ауылы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Думатов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көшесі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, 7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мекенжайы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бойынша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№ 15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өрт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сөндіру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бөлімінің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өрт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депосы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ғимаратының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жылыту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жүйесіне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2 дана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мөлшерінде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sutex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LRS 50-2200F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айналым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сорғыларын</w:t>
      </w:r>
      <w:proofErr w:type="spellEnd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1365">
        <w:rPr>
          <w:rFonts w:ascii="Times New Roman" w:eastAsia="Times New Roman" w:hAnsi="Times New Roman" w:cs="Times New Roman"/>
          <w:b/>
          <w:sz w:val="28"/>
          <w:szCs w:val="28"/>
        </w:rPr>
        <w:t>орнатуға</w:t>
      </w:r>
      <w:proofErr w:type="spellEnd"/>
    </w:p>
    <w:p w14:paraId="41545AD7" w14:textId="77777777" w:rsidR="003C1365" w:rsidRDefault="003C1365" w:rsidP="003C13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42726ED" w14:textId="3075982F" w:rsidR="000B52BF" w:rsidRPr="00C42520" w:rsidRDefault="000F3A3C" w:rsidP="00C42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>Монтаждау</w:t>
      </w:r>
      <w:proofErr w:type="spellEnd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>үшін</w:t>
      </w:r>
      <w:proofErr w:type="spellEnd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>орнатылатын</w:t>
      </w:r>
      <w:proofErr w:type="spellEnd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>жабдықтар</w:t>
      </w:r>
      <w:proofErr w:type="spellEnd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>шығын</w:t>
      </w:r>
      <w:proofErr w:type="spellEnd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>материалдары</w:t>
      </w:r>
      <w:proofErr w:type="spellEnd"/>
      <w:r w:rsidRPr="000F3A3C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құнының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есебіне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жеткізу</w:t>
      </w:r>
      <w:bookmarkStart w:id="0" w:name="_GoBack"/>
      <w:bookmarkEnd w:id="0"/>
      <w:proofErr w:type="spellEnd"/>
      <w:r w:rsidR="000B52BF" w:rsidRPr="000B52B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566AFDB5" w14:textId="77777777" w:rsidR="00C42520" w:rsidRPr="00C42520" w:rsidRDefault="00C42520" w:rsidP="00C42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93DC5F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>"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Республикасы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Төтенше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жағдайлар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министрлігі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Павлодар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облысының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Төтенше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жағдайлар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департаменті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ауданының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төтенше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жағдайлар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бөлімі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" РММ № 15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депосының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ғимараты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бұдан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әрі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– 15-ӨСБ),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ауданы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ауылы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Думатов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көшесі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7-үй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мекенжайында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қазіргі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уақытта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автономды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жүйені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жүргізілуде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ғимаратты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қазандығы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арқылы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көздейтін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КСВр-025 к / Б (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қуаты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250 кВт).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Салқындатқыштың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айналымын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жүйесінің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циркуляциялық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қажет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Осы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ерекшелікте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ауданы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ауылы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Думатов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көшесі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7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мекенжайы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№ 15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бөлімінің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депосы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ғимаратының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жүйесіне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LRS 50-2200f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айналым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сорғыларын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көзделген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7A1DA1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жүйесінің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қосылу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тораптарын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7CF594A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LRS 50-2200f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айналым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сорғыларын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жүйесіне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8A167BE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іске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қосу-жөндеу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315ACA2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8C76B3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сипаттамалары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4B2A58B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LRS 50-2200f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айналым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сорғысы</w:t>
      </w:r>
      <w:proofErr w:type="spellEnd"/>
    </w:p>
    <w:p w14:paraId="4485A14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89348D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атауы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айналмалы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фланецті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LRS 50-2200F</w:t>
      </w:r>
    </w:p>
    <w:p w14:paraId="0BB1E68F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Центрифугалық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циркуляциялық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фланецті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түрі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/ дизайны</w:t>
      </w:r>
    </w:p>
    <w:p w14:paraId="42E6AD8D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Қуаты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2200 Вт (2,2 кВт)</w:t>
      </w:r>
    </w:p>
    <w:p w14:paraId="269CDD81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Қуат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кернеуі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380 В</w:t>
      </w:r>
    </w:p>
    <w:p w14:paraId="6AEA6B30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Электр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желісінің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жиілігі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50 Гц</w:t>
      </w:r>
    </w:p>
    <w:p w14:paraId="3E1EFBA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Максималды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бас 22 м</w:t>
      </w:r>
    </w:p>
    <w:p w14:paraId="45A9598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Максималды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өнімділік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18 м3/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сағ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карточкасы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CDCC021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Сұйықтықтың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максималды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температурасы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110 °C</w:t>
      </w:r>
    </w:p>
    <w:p w14:paraId="0BC35FEC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Ip44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қорғау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дәрежесі</w:t>
      </w:r>
      <w:proofErr w:type="spellEnd"/>
    </w:p>
    <w:p w14:paraId="6143A17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Оқшаулау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класы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F</w:t>
      </w:r>
    </w:p>
    <w:p w14:paraId="7A967665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Фланецті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Қосылу</w:t>
      </w:r>
      <w:proofErr w:type="spellEnd"/>
    </w:p>
    <w:p w14:paraId="7948FFEB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Мақсаты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жылумен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жабдықтау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салқындату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айналым</w:t>
      </w:r>
      <w:proofErr w:type="spellEnd"/>
    </w:p>
    <w:p w14:paraId="008EC4B3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Айдалатын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орта таза су /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салқындатқыш</w:t>
      </w:r>
      <w:proofErr w:type="spellEnd"/>
    </w:p>
    <w:p w14:paraId="001CB0EB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Шығарылған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2026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жылдан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ерте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</w:p>
    <w:p w14:paraId="67BBC917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LRS 50-2200f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айналым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автономды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жүйесінде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салқындатқыштың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айналымын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етуге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арналған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кернеуі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380 В,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жиілігі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50 Гц,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қуаты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2200 Вт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электр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желісінен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істеуге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есептелуі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дизайны —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орталықтан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тепкіш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циркуляциялық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фланецті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қосылымы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бар.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жүйесінде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+110 °C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дейінгі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температурада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тұрақты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үздіксіз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істеуін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етуі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1E52A8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55B632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lastRenderedPageBreak/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мердігерге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қойылатын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талаптар</w:t>
      </w:r>
      <w:proofErr w:type="spellEnd"/>
    </w:p>
    <w:p w14:paraId="3B3B7AB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SUTEX LRS 50-2200f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циркуляциялық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сорғыларын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жөніндегі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уақтылы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мақсатында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2 дана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көлемінде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15-ӨСБ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депосы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ғимаратының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жүйесіне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мынадай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талаптарға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жауап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</w:p>
    <w:p w14:paraId="73DFEDE2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алуға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қатыспас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бұрын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көлеміне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қатысты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даулы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сәттерді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болдырмау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көлеміне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Бақылау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өлшемдерін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қажет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0B5FFC5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басталғанға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дайындық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аяқталуы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1220E66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кәсіби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инженерлік-техникалық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персонал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қызметкерлердің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штаты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28F0CD6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материалдарымен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құралдарымен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сонымен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жөндеу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қажетті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құрылғылар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жабдықтар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құралдар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4EC46E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осы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ерекшеліктің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жүргізілуі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өзгерістер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келісілуі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14:paraId="176911F8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ҚР БК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4.02-101-2012 "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желдету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ауаны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баптау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", ҚР БК 1.03-00-2022 "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құрылыс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өндірісі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Кәсіпорындардың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ғимараттар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құрылыстардың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құрылысын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ұйымдастыру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", ҚР БК 2.02-101-2022 "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ғимараттар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құрылыстардың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қауіпсіздігі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басқа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да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нормативтік-құқықтық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актілер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4E308D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тәртіппен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ресімделген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мынадай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құжаттаманы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4D737B0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куәландырылған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сәйкестік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сертификаттары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пайдаланылатын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сапасын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куәландыратын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басқа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да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құжаттар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F802005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мерзімін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ұлғайта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неғұрлым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технологиялық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сипаттамаларын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ұсынуға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1594BCB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жеткізілетін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орындалған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актісіне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қол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қойылған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күннен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кемінде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12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айды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құрайды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осы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ерекшеліктің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тармақтарын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бұзған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орындамаған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жағдайда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Шартты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бұзуға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бюджеттік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ақшалай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қаражатты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қайтаруға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құқығын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қалдырады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Егер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кезеңінде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мердігердің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кінәсінен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Туындаған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ақаулар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анықталса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сәйкесінше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ақауларды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кезеңіне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ұзартылады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Мердігердің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туындаған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ақаулықтарды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жоюы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кем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дегенде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24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сағат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Ақауларды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жоюды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жүзеге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асырады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9BD5468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шарттарына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қойылатын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талаптар</w:t>
      </w:r>
      <w:proofErr w:type="spellEnd"/>
    </w:p>
    <w:p w14:paraId="4F5BF352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тазалықта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ұсталуы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592786B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Жұмысшылар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арнайы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киіммен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жабдықталуы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орнында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алкоголь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ішуге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темекі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есірткі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заттарын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қолдануға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тыйым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салынады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көмек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құралдарымен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етілуі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F225C5E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бастамас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бұрын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жұмысшыларға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қауіпсіздігі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еңбекті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қорғау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қауіпсіздік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шараларын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түрде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нұсқау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берілуі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43E3E2A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аумағында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қауіпсіздігі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еңбекті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қорғау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қауіпсіздік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техникасы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ережелерін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қатаң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сақтауға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2E3BE0D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аумағында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құралдарын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басқа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да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мүлкін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тәуекеліне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тиісінше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сақтауды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етуге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FEEF0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lastRenderedPageBreak/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персоналының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іс-әрекеттері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персоналдың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Республикасының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заңнамасын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сақтауы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24FEEA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мүлкіне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залал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келтірумен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залал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келтірумен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тәуекел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жауап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береді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543E42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сапасына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қойылатын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талаптар</w:t>
      </w:r>
      <w:proofErr w:type="spellEnd"/>
    </w:p>
    <w:p w14:paraId="48E54F5B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ұзартылған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тауарлардың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неғұрлым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технологиялық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сипаттамаларын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ұсынуға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рұқсат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етіледі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02226AF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Республикасының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аумағында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ГОСТ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келуге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сапа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сертификаттарына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ие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932CC22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Жөндеу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Жаңа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пайдаланылмаған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қалпына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келтірілмеген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көрме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даналары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болмауы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ақаулар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зақымдардың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болуына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берілмейді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CE15E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жеткізілетін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жабдыққа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келесі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құжаттарды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ұсынуы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592B5227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орнатылатын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жабдықтың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маркасы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моделін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көрсете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параметрлердің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толық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сипаттамасы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DFB7915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Орнатылатын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жабдыққа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сәйкестік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сертификаты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жеткізілетін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жабдықтың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сәйкестігі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декларация.</w:t>
      </w:r>
    </w:p>
    <w:p w14:paraId="63610F71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Ерекше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шарттар</w:t>
      </w:r>
      <w:proofErr w:type="spellEnd"/>
    </w:p>
    <w:p w14:paraId="1D9A42C9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Циркуляциялық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сорғыны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ауыстыру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жөніндегі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аяқталғаннан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бөлген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орындарда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ғимараттан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құрылыс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қалдықтарын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шығаруды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жинауды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объектінің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аумағын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қоқысқа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тастауға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бермеуге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объектінің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аумағынан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қоқыстардың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жиналуына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қарай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аяқталғаннан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шығарылуын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етуге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00DF9A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мерзімде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орындауға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жүргізілетін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сапасына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қабылдау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процесінде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анықталған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кемшіліктерді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уақтылы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жоюға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уақтылы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тапсыруға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68EF4D5" w14:textId="77777777" w:rsidR="00C42520" w:rsidRP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бөлшектеу-монтаждау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жұмыстары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шығыс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материалдарын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әкету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жүргізілуі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A090AD0" w14:textId="255359B6" w:rsidR="00C42520" w:rsidRDefault="00C42520" w:rsidP="00C42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Бөлшектелген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металл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элементтер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кейіннен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кәдеге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жарату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 xml:space="preserve"> ПЧ-15-те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қалуы</w:t>
      </w:r>
      <w:proofErr w:type="spellEnd"/>
      <w:r w:rsidRPr="00C4252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2520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C42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F0CC0A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D08CD9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B84C5B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560BB6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F0C17FD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DEDC84C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29B2B8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8BA3601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B69343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3C5572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AA6C3AB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AD3503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D78F48" w14:textId="77777777" w:rsidR="00AE1DE5" w:rsidRDefault="00AE1DE5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E011AB4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1D3CF7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B8A3E0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73A18A" w14:textId="77777777" w:rsidR="00C42520" w:rsidRDefault="00C42520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D929A8" w14:textId="77777777" w:rsidR="00EA47E4" w:rsidRPr="00EA47E4" w:rsidRDefault="00EA47E4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561F59F5" w14:textId="4B496257" w:rsidR="00EA47E4" w:rsidRDefault="00EA47E4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18294C">
        <w:rPr>
          <w:rFonts w:ascii="Times New Roman" w:eastAsia="Times New Roman" w:hAnsi="Times New Roman" w:cs="Times New Roman"/>
          <w:b/>
          <w:sz w:val="28"/>
          <w:szCs w:val="28"/>
        </w:rPr>
        <w:t>установку</w:t>
      </w:r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 xml:space="preserve"> циркуляционных насосов </w:t>
      </w:r>
      <w:proofErr w:type="spellStart"/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>Sutex</w:t>
      </w:r>
      <w:proofErr w:type="spellEnd"/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 xml:space="preserve"> LRS 50-2200F в количестве 2-х шт. на систему отопления здания пожарного депо пожарной части № 15 по адресу Актогайский район, село Актогай, улица </w:t>
      </w:r>
      <w:proofErr w:type="spellStart"/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>Думатова</w:t>
      </w:r>
      <w:proofErr w:type="spellEnd"/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>, 7</w:t>
      </w:r>
    </w:p>
    <w:p w14:paraId="6D18CA53" w14:textId="77777777" w:rsidR="007B1F94" w:rsidRDefault="007B1F94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31E32598" w14:textId="7CB72CAF" w:rsidR="007B1F94" w:rsidRPr="007B1F94" w:rsidRDefault="007B1F94" w:rsidP="00EA47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Устанавливаемое оборудование и расходные материалы для монтажа</w:t>
      </w:r>
      <w:r w:rsidR="000F3A3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, поставка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в счет стоимости услуги.</w:t>
      </w:r>
    </w:p>
    <w:p w14:paraId="3C37B2ED" w14:textId="77777777" w:rsidR="00EA47E4" w:rsidRDefault="00EA47E4" w:rsidP="00EA47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BCAF9A1" w14:textId="77777777" w:rsidR="00EA47E4" w:rsidRPr="00EA47E4" w:rsidRDefault="00EA47E4" w:rsidP="00EA47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Здание пожарного депо пожарной части № 15 РГУ «Отдел по чрезвычайным ситуациям Актогайского района Департамента по чрезвычайным ситуациям Павлодарской области Министерства по чрезвычайным ситуациям Республики Казахстан» (далее – ПЧ-15), расположенное по адресу Актогайский район, с. Актогай, ул. </w:t>
      </w:r>
      <w:proofErr w:type="spellStart"/>
      <w:r w:rsidRPr="00EA47E4">
        <w:rPr>
          <w:rFonts w:ascii="Times New Roman" w:eastAsia="Times New Roman" w:hAnsi="Times New Roman" w:cs="Times New Roman"/>
          <w:sz w:val="28"/>
          <w:szCs w:val="28"/>
        </w:rPr>
        <w:t>Думатова</w:t>
      </w:r>
      <w:proofErr w:type="spellEnd"/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, д. 7, в настоящее время проводятся работы по монтажу автономной системы отопления, предусматривающей отопление здания посредством двумя отопительными котлами КСВр-025 К/Б (мощностью 250 кВт). Для обеспечения циркуляции теплоносителя и надежной работы системы отопления необходимо приобретение, поставка и монтаж двух циркуляционных насосов. Данной технической спецификацией предусмотрены приобретение, поставка и монтаж циркуляционных насосов </w:t>
      </w:r>
      <w:proofErr w:type="spellStart"/>
      <w:r w:rsidRPr="00EA47E4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 LRS 50-2200F на систему отопления здания пожарного депо пожарной части № 15 по адресу Актогайский район, село Актогай, улица </w:t>
      </w:r>
      <w:proofErr w:type="spellStart"/>
      <w:r w:rsidRPr="00EA47E4">
        <w:rPr>
          <w:rFonts w:ascii="Times New Roman" w:eastAsia="Times New Roman" w:hAnsi="Times New Roman" w:cs="Times New Roman"/>
          <w:sz w:val="28"/>
          <w:szCs w:val="28"/>
        </w:rPr>
        <w:t>Думатова</w:t>
      </w:r>
      <w:proofErr w:type="spellEnd"/>
      <w:r w:rsidRPr="00EA47E4">
        <w:rPr>
          <w:rFonts w:ascii="Times New Roman" w:eastAsia="Times New Roman" w:hAnsi="Times New Roman" w:cs="Times New Roman"/>
          <w:sz w:val="28"/>
          <w:szCs w:val="28"/>
        </w:rPr>
        <w:t>, 7, в том числе:</w:t>
      </w:r>
    </w:p>
    <w:p w14:paraId="1AB081E2" w14:textId="77777777" w:rsidR="00452110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EA47E4" w:rsidRPr="00EA47E4">
        <w:rPr>
          <w:rFonts w:ascii="Times New Roman" w:eastAsia="Times New Roman" w:hAnsi="Times New Roman" w:cs="Times New Roman"/>
          <w:sz w:val="28"/>
          <w:szCs w:val="28"/>
        </w:rPr>
        <w:t xml:space="preserve">подготовка узлов </w:t>
      </w:r>
      <w:r>
        <w:rPr>
          <w:rFonts w:ascii="Times New Roman" w:eastAsia="Times New Roman" w:hAnsi="Times New Roman" w:cs="Times New Roman"/>
          <w:sz w:val="28"/>
          <w:szCs w:val="28"/>
        </w:rPr>
        <w:t>соединения системы отопления;</w:t>
      </w:r>
    </w:p>
    <w:p w14:paraId="0938B283" w14:textId="77777777" w:rsidR="00452110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EA47E4" w:rsidRPr="00EA47E4">
        <w:rPr>
          <w:rFonts w:ascii="Times New Roman" w:eastAsia="Times New Roman" w:hAnsi="Times New Roman" w:cs="Times New Roman"/>
          <w:sz w:val="28"/>
          <w:szCs w:val="28"/>
        </w:rPr>
        <w:t xml:space="preserve">монтаж и установка циркуляционных насосов </w:t>
      </w:r>
      <w:proofErr w:type="spellStart"/>
      <w:r w:rsidR="00EA47E4" w:rsidRPr="00EA47E4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="00EA47E4" w:rsidRPr="00EA47E4">
        <w:rPr>
          <w:rFonts w:ascii="Times New Roman" w:eastAsia="Times New Roman" w:hAnsi="Times New Roman" w:cs="Times New Roman"/>
          <w:sz w:val="28"/>
          <w:szCs w:val="28"/>
        </w:rPr>
        <w:t xml:space="preserve"> LRS 50-2200F к системе отопления;</w:t>
      </w:r>
    </w:p>
    <w:p w14:paraId="5098AE9A" w14:textId="1E63DC80" w:rsidR="00EA47E4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EA47E4" w:rsidRPr="00EA47E4">
        <w:rPr>
          <w:rFonts w:ascii="Times New Roman" w:eastAsia="Times New Roman" w:hAnsi="Times New Roman" w:cs="Times New Roman"/>
          <w:sz w:val="28"/>
          <w:szCs w:val="28"/>
        </w:rPr>
        <w:t>пусконаладочные работы.</w:t>
      </w:r>
    </w:p>
    <w:p w14:paraId="780ECF06" w14:textId="77777777" w:rsidR="00452110" w:rsidRPr="00EA47E4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234CFB" w14:textId="77777777" w:rsidR="00452110" w:rsidRDefault="00EA47E4" w:rsidP="00452110">
      <w:pPr>
        <w:shd w:val="clear" w:color="auto" w:fill="FFFFFF"/>
        <w:tabs>
          <w:tab w:val="left" w:pos="951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Технические характеристики </w:t>
      </w:r>
    </w:p>
    <w:p w14:paraId="0C6F2E5A" w14:textId="364CE684" w:rsidR="00EA47E4" w:rsidRPr="00EA47E4" w:rsidRDefault="00EA47E4" w:rsidP="00452110">
      <w:pPr>
        <w:shd w:val="clear" w:color="auto" w:fill="FFFFFF"/>
        <w:tabs>
          <w:tab w:val="left" w:pos="951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 xml:space="preserve">циркуляционного насоса </w:t>
      </w:r>
      <w:proofErr w:type="spellStart"/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>Sutex</w:t>
      </w:r>
      <w:proofErr w:type="spellEnd"/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 xml:space="preserve"> LRS 50-2200F</w:t>
      </w:r>
    </w:p>
    <w:p w14:paraId="2910D0B4" w14:textId="77777777" w:rsidR="00452110" w:rsidRDefault="00452110" w:rsidP="00EA47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7C3788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Наименование товара Насос циркуляционный фланцевый </w:t>
      </w:r>
      <w:proofErr w:type="spellStart"/>
      <w:r w:rsidRPr="00EA47E4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 LRS 50-2200F</w:t>
      </w:r>
    </w:p>
    <w:p w14:paraId="337BBB36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Тип / конструкция Центробежный, циркуляционный, фланцевый</w:t>
      </w:r>
    </w:p>
    <w:p w14:paraId="6F65E77D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Мощность 2200 Вт (2,2 кВт)</w:t>
      </w:r>
    </w:p>
    <w:p w14:paraId="2176FB0F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Напряжение питания 38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>0 В</w:t>
      </w:r>
    </w:p>
    <w:p w14:paraId="2C7858D8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Ч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>астота электрической сети 50 Гц</w:t>
      </w:r>
    </w:p>
    <w:p w14:paraId="6D5A2C5E" w14:textId="77777777" w:rsidR="00452110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Максимальный напор 22 м</w:t>
      </w:r>
    </w:p>
    <w:p w14:paraId="4696CC4F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Максимальная производительность 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>до 18 м³/ч (по карточке товара)</w:t>
      </w:r>
    </w:p>
    <w:p w14:paraId="7A73DB4A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Максималь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>ная температура жидкости 110 °C</w:t>
      </w:r>
    </w:p>
    <w:p w14:paraId="5925F84E" w14:textId="77777777" w:rsidR="00452110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Степень защиты IP44</w:t>
      </w:r>
    </w:p>
    <w:p w14:paraId="40C2BFF9" w14:textId="77777777" w:rsidR="00452110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Класс изоляции F</w:t>
      </w:r>
    </w:p>
    <w:p w14:paraId="39B1E088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Присоединение Фланцевое</w:t>
      </w:r>
    </w:p>
    <w:p w14:paraId="34C89305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Назначение Отопление, теплосна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>бжение, охлаждение и циркуляция</w:t>
      </w:r>
    </w:p>
    <w:p w14:paraId="35DDC7C4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Перекачиваемая ср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>еда Чистая вода / теплоноситель</w:t>
      </w:r>
    </w:p>
    <w:p w14:paraId="2051F575" w14:textId="184587CB" w:rsidR="00EA47E4" w:rsidRPr="00EA47E4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>Год изготовления, не ранее 2026</w:t>
      </w:r>
    </w:p>
    <w:p w14:paraId="2401231E" w14:textId="3D1EC5A7" w:rsidR="00EA47E4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Циркуляционный насос </w:t>
      </w:r>
      <w:proofErr w:type="spellStart"/>
      <w:r w:rsidRPr="00EA47E4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 LRS 50-2200F предназначен для обеспечения циркуляции теплоносителя в автономной системе отопления. Насос должен быть рассчитан на работу от электрической сети напряжением 380 В, частотой 50 Гц, с потребляемой мощностью 2200 Вт. Конструкция насоса — центробежная, циркуляционная, с фланцевым присоединением. Насос должен обеспечивать </w:t>
      </w:r>
      <w:r w:rsidRPr="00EA47E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стабильную и непрерывную работу в системе отопления при температуре теплоносителя до 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>+</w:t>
      </w:r>
      <w:r w:rsidRPr="00EA47E4">
        <w:rPr>
          <w:rFonts w:ascii="Times New Roman" w:eastAsia="Times New Roman" w:hAnsi="Times New Roman" w:cs="Times New Roman"/>
          <w:sz w:val="28"/>
          <w:szCs w:val="28"/>
        </w:rPr>
        <w:t>110 °C.</w:t>
      </w:r>
    </w:p>
    <w:p w14:paraId="60915BED" w14:textId="77777777" w:rsidR="00452110" w:rsidRPr="00EA47E4" w:rsidRDefault="00452110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AD03D3" w14:textId="77777777" w:rsidR="00EA47E4" w:rsidRPr="00EA47E4" w:rsidRDefault="00EA47E4" w:rsidP="004521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b/>
          <w:sz w:val="28"/>
          <w:szCs w:val="28"/>
        </w:rPr>
        <w:t>Требования к потенциальному подрядчику</w:t>
      </w:r>
    </w:p>
    <w:p w14:paraId="5F729175" w14:textId="77777777" w:rsidR="00452110" w:rsidRDefault="00EA47E4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Потенциальный поставщик в целях качественного и своевременного выполнения работ по поставке и монтажу циркуляционных насосов </w:t>
      </w:r>
      <w:proofErr w:type="spellStart"/>
      <w:r w:rsidRPr="00EA47E4">
        <w:rPr>
          <w:rFonts w:ascii="Times New Roman" w:eastAsia="Times New Roman" w:hAnsi="Times New Roman" w:cs="Times New Roman"/>
          <w:sz w:val="28"/>
          <w:szCs w:val="28"/>
        </w:rPr>
        <w:t>Sutex</w:t>
      </w:r>
      <w:proofErr w:type="spellEnd"/>
      <w:r w:rsidRPr="00EA47E4">
        <w:rPr>
          <w:rFonts w:ascii="Times New Roman" w:eastAsia="Times New Roman" w:hAnsi="Times New Roman" w:cs="Times New Roman"/>
          <w:sz w:val="28"/>
          <w:szCs w:val="28"/>
        </w:rPr>
        <w:t xml:space="preserve"> LRS 50-2200F в количестве 2-х шт. на систему отопления здания пожарного депо ПЧ-15 должен</w:t>
      </w:r>
      <w:r w:rsidR="00452110">
        <w:rPr>
          <w:rFonts w:ascii="Times New Roman" w:eastAsia="Times New Roman" w:hAnsi="Times New Roman" w:cs="Times New Roman"/>
          <w:sz w:val="28"/>
          <w:szCs w:val="28"/>
        </w:rPr>
        <w:t xml:space="preserve"> отвечать следующим требованиям</w:t>
      </w:r>
    </w:p>
    <w:p w14:paraId="6E77B6E4" w14:textId="49431137" w:rsidR="00DE1D95" w:rsidRPr="00452110" w:rsidRDefault="00DE1D95" w:rsidP="004521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- перед участием в государственных закупках необходимо произвести контрольные замеры объемов работ, во избежание спорных моментов в части объемов выполняемых работ;</w:t>
      </w:r>
    </w:p>
    <w:p w14:paraId="01B031A8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- до начала производства работ должны быть закончены все подготовительные работы;</w:t>
      </w:r>
    </w:p>
    <w:p w14:paraId="5F6DB200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- иметь штат профессиональных инженерно-технического персонала и работников;</w:t>
      </w:r>
    </w:p>
    <w:p w14:paraId="0E529E25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- поставщик должен выполнять все работы из своих материалов, своими средствами, а также иметь все необходимые устройства, оборудование и инструменты для проведения ремонта;</w:t>
      </w:r>
    </w:p>
    <w:p w14:paraId="1289AA64" w14:textId="58F99F38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B7678">
        <w:rPr>
          <w:rFonts w:ascii="Times New Roman" w:hAnsi="Times New Roman" w:cs="Times New Roman"/>
          <w:sz w:val="28"/>
          <w:szCs w:val="28"/>
        </w:rPr>
        <w:t>работы должны производится в соответствии с требованиями настоящей технической спецификации, все изменения предварительно согласовывать с Заказчиком;</w:t>
      </w:r>
      <w:r w:rsidR="000202F9" w:rsidRPr="00FB7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5A739A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color w:val="000000"/>
          <w:sz w:val="28"/>
          <w:szCs w:val="28"/>
        </w:rPr>
        <w:t>- работы должны выполняться в соответствии с требованиями СП РК 4.02-101-2012 «Отопление, вентиляция и кондиционирование воздуха», СП РК 1.03-00-2022 «Строительное производство. Организация строительства предприятий, зданий и сооружений», СП РК 2.02-101-2022 «Пожарная безопасность зданий и сооружений» и другими нормативно-правовыми актами;</w:t>
      </w:r>
    </w:p>
    <w:p w14:paraId="1711BA68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должен передать Заказчику</w:t>
      </w:r>
      <w:r w:rsidRPr="00FB7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678">
        <w:rPr>
          <w:rFonts w:ascii="Times New Roman" w:hAnsi="Times New Roman" w:cs="Times New Roman"/>
          <w:sz w:val="28"/>
          <w:szCs w:val="28"/>
        </w:rPr>
        <w:t>оформленную в установленном порядке следующую документацию:</w:t>
      </w:r>
    </w:p>
    <w:p w14:paraId="1E28EAFF" w14:textId="5C0AC768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- заверенные сертификаты соответствия и другие документы, удостоверяющие качество используемых </w:t>
      </w:r>
      <w:r w:rsidR="0028747D" w:rsidRPr="00FB7678">
        <w:rPr>
          <w:rFonts w:ascii="Times New Roman" w:hAnsi="Times New Roman" w:cs="Times New Roman"/>
          <w:sz w:val="28"/>
          <w:szCs w:val="28"/>
        </w:rPr>
        <w:t xml:space="preserve">товаров и </w:t>
      </w:r>
      <w:r w:rsidRPr="00FB7678">
        <w:rPr>
          <w:rFonts w:ascii="Times New Roman" w:hAnsi="Times New Roman" w:cs="Times New Roman"/>
          <w:sz w:val="28"/>
          <w:szCs w:val="28"/>
        </w:rPr>
        <w:t>материалов;</w:t>
      </w:r>
    </w:p>
    <w:p w14:paraId="270E3811" w14:textId="1A9EE02C" w:rsidR="0058105E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- допускается предлагать более качественные технологические характеристики </w:t>
      </w:r>
      <w:r w:rsidR="0028747D" w:rsidRPr="00FB7678">
        <w:rPr>
          <w:rFonts w:ascii="Times New Roman" w:hAnsi="Times New Roman" w:cs="Times New Roman"/>
          <w:sz w:val="28"/>
          <w:szCs w:val="28"/>
        </w:rPr>
        <w:t xml:space="preserve">товаров и </w:t>
      </w:r>
      <w:r w:rsidRPr="00FB7678">
        <w:rPr>
          <w:rFonts w:ascii="Times New Roman" w:hAnsi="Times New Roman" w:cs="Times New Roman"/>
          <w:sz w:val="28"/>
          <w:szCs w:val="28"/>
        </w:rPr>
        <w:t>материалов с увеличением сроком эксплуатации.</w:t>
      </w:r>
    </w:p>
    <w:p w14:paraId="306F5C56" w14:textId="77777777" w:rsidR="005E5D2A" w:rsidRPr="00FB7678" w:rsidRDefault="005E5D2A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Гарантия на работы, поставляемый товар и материалы составляет не менее 12-ти месяцев со дня подписания акта выполненных работ. В случае некачественного выполнения работ, поставки некачественных товаров и материалов, нарушения либо неисполнения пунктов настоящей технической спецификации Заказчик оставляет за собой право на расторжение договора и возврат бюджетных денежных средств. Если в период гарантийной эксплуатации обнаруживаются дефекты, возникшие по вине Подрядчика, гарантийный срок продлевается соответственно на период устранения дефектов. Устранение подрядчиком возникших неполадок должен быть в течении, не менее 24-х часов. Устранение дефектов осуществляется подрядчиком за свой счет.</w:t>
      </w:r>
    </w:p>
    <w:p w14:paraId="59178912" w14:textId="46716792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67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</w:t>
      </w:r>
      <w:r w:rsidR="001E6310" w:rsidRPr="00FB767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 </w:t>
      </w:r>
      <w:r w:rsidRPr="00FB7678">
        <w:rPr>
          <w:rFonts w:ascii="Times New Roman" w:hAnsi="Times New Roman" w:cs="Times New Roman"/>
          <w:b/>
          <w:bCs/>
          <w:sz w:val="28"/>
          <w:szCs w:val="28"/>
        </w:rPr>
        <w:t>условиям производства работ</w:t>
      </w:r>
    </w:p>
    <w:p w14:paraId="76F24B75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Место проведения работ должно содержаться в надлежащей чистоте. </w:t>
      </w:r>
    </w:p>
    <w:p w14:paraId="4845B220" w14:textId="71478D05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Рабочие должны быть снабжены специальной одеждой. </w:t>
      </w:r>
      <w:r w:rsidR="0028747D" w:rsidRPr="00FB7678">
        <w:rPr>
          <w:rFonts w:ascii="Times New Roman" w:hAnsi="Times New Roman" w:cs="Times New Roman"/>
          <w:sz w:val="28"/>
          <w:szCs w:val="28"/>
        </w:rPr>
        <w:t>Н</w:t>
      </w:r>
      <w:r w:rsidR="0028747D" w:rsidRPr="00FB7678">
        <w:rPr>
          <w:rFonts w:ascii="Times New Roman" w:hAnsi="Times New Roman" w:cs="Times New Roman"/>
          <w:color w:val="000000"/>
          <w:sz w:val="28"/>
          <w:szCs w:val="28"/>
        </w:rPr>
        <w:t>а рабочем месте</w:t>
      </w:r>
      <w:r w:rsidR="0028747D" w:rsidRPr="00FB76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7678">
        <w:rPr>
          <w:rFonts w:ascii="Times New Roman" w:hAnsi="Times New Roman" w:cs="Times New Roman"/>
          <w:sz w:val="28"/>
          <w:szCs w:val="28"/>
        </w:rPr>
        <w:t>Запрещается</w:t>
      </w:r>
      <w:proofErr w:type="gramEnd"/>
      <w:r w:rsidR="0028747D"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 распивать спиртные напитки</w:t>
      </w:r>
      <w:r w:rsidR="005E5D2A" w:rsidRPr="00FB767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8747D"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4445" w:rsidRPr="00FB7678">
        <w:rPr>
          <w:rFonts w:ascii="Times New Roman" w:hAnsi="Times New Roman" w:cs="Times New Roman"/>
          <w:color w:val="000000"/>
          <w:sz w:val="28"/>
          <w:szCs w:val="28"/>
        </w:rPr>
        <w:t>употреблять табачные и наркотические вещества</w:t>
      </w:r>
      <w:r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. Место производства работ должно быть обеспечено средствами пожаротушения и медицинской помощи. </w:t>
      </w:r>
    </w:p>
    <w:p w14:paraId="34CF61BF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Перед началом работ рабочие должны быть обязательно инструктированы о соблюдении мер пожарной безопасности, охраны труда и техники безопасности.</w:t>
      </w:r>
    </w:p>
    <w:p w14:paraId="12E5BA5A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отвечает за строгое соблюдение правил пожарной безопасности, охраны труда и техники безопасности при производстве работ на территории Заказчика.</w:t>
      </w:r>
    </w:p>
    <w:p w14:paraId="122AB9A2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обязан обеспечить за свой счет и на свой риск надлежащее хранение материалов, инструментов и другого имущества </w:t>
      </w: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Потенциального поставщика</w:t>
      </w:r>
      <w:r w:rsidRPr="00FB7678">
        <w:rPr>
          <w:rFonts w:ascii="Times New Roman" w:hAnsi="Times New Roman" w:cs="Times New Roman"/>
          <w:sz w:val="28"/>
          <w:szCs w:val="28"/>
        </w:rPr>
        <w:t>, находящегося на территории Заказчика.</w:t>
      </w:r>
    </w:p>
    <w:p w14:paraId="0C203267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несет ответственность за все действия своего персонала, в том числе за соблюдение персоналом законодательства Республики Казахстан.</w:t>
      </w:r>
    </w:p>
    <w:p w14:paraId="4A3A55E3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несет ответственность за весь риск, который связан с убытками или нанесением ущерба имуществу Заказчика.</w:t>
      </w:r>
    </w:p>
    <w:p w14:paraId="3AFDAF58" w14:textId="5B69DDA6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678">
        <w:rPr>
          <w:rFonts w:ascii="Times New Roman" w:hAnsi="Times New Roman" w:cs="Times New Roman"/>
          <w:b/>
          <w:bCs/>
          <w:sz w:val="28"/>
          <w:szCs w:val="28"/>
        </w:rPr>
        <w:t>Требования к качеству применяемых материалов</w:t>
      </w:r>
    </w:p>
    <w:p w14:paraId="313CA08E" w14:textId="445CF96C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Допускается предлагать более качественные технологические характеристики материалов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 и товаров</w:t>
      </w:r>
      <w:r w:rsidRPr="00FB7678">
        <w:rPr>
          <w:rFonts w:ascii="Times New Roman" w:hAnsi="Times New Roman" w:cs="Times New Roman"/>
          <w:sz w:val="28"/>
          <w:szCs w:val="28"/>
        </w:rPr>
        <w:t xml:space="preserve"> с увеличенным сроком эксплуатации.</w:t>
      </w:r>
    </w:p>
    <w:p w14:paraId="7DE83C67" w14:textId="5DEFC7A4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При проведении р</w:t>
      </w:r>
      <w:r w:rsidR="00EF4445" w:rsidRPr="00FB7678">
        <w:rPr>
          <w:rFonts w:ascii="Times New Roman" w:hAnsi="Times New Roman" w:cs="Times New Roman"/>
          <w:sz w:val="28"/>
          <w:szCs w:val="28"/>
        </w:rPr>
        <w:t>абот</w:t>
      </w:r>
      <w:r w:rsidRPr="00FB7678">
        <w:rPr>
          <w:rFonts w:ascii="Times New Roman" w:hAnsi="Times New Roman" w:cs="Times New Roman"/>
          <w:sz w:val="28"/>
          <w:szCs w:val="28"/>
        </w:rPr>
        <w:t xml:space="preserve"> качество применяемых материалов должно соответствовать требованиям ГОСТов, действующих на территории Республики Казахстан, иметь сертификаты качества. </w:t>
      </w:r>
    </w:p>
    <w:p w14:paraId="51622CEF" w14:textId="12EE8996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При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меняемые при ремонте материалы и товары </w:t>
      </w:r>
      <w:r w:rsidRPr="00FB7678">
        <w:rPr>
          <w:rFonts w:ascii="Times New Roman" w:hAnsi="Times New Roman" w:cs="Times New Roman"/>
          <w:sz w:val="28"/>
          <w:szCs w:val="28"/>
        </w:rPr>
        <w:t>должны быть новыми, не бывшими в употреблении, не восстановленными, не выставочными экземплярами,</w:t>
      </w:r>
      <w:r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 не допускается наличие дефектов и повреждений.</w:t>
      </w:r>
    </w:p>
    <w:p w14:paraId="60DF4F4D" w14:textId="62DBBA4F" w:rsidR="0058105E" w:rsidRPr="00FB7678" w:rsidRDefault="0058105E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Поставщик </w:t>
      </w:r>
      <w:r w:rsidR="00EF4445" w:rsidRPr="00FB7678">
        <w:rPr>
          <w:rFonts w:ascii="Times New Roman" w:hAnsi="Times New Roman" w:cs="Times New Roman"/>
          <w:sz w:val="28"/>
          <w:szCs w:val="28"/>
        </w:rPr>
        <w:t>должен</w:t>
      </w:r>
      <w:r w:rsidRPr="00FB7678">
        <w:rPr>
          <w:rFonts w:ascii="Times New Roman" w:hAnsi="Times New Roman" w:cs="Times New Roman"/>
          <w:sz w:val="28"/>
          <w:szCs w:val="28"/>
        </w:rPr>
        <w:t xml:space="preserve"> предоставить следующие документы на поставляемое оборудование: </w:t>
      </w:r>
    </w:p>
    <w:p w14:paraId="49492A81" w14:textId="6F171F26" w:rsidR="0058105E" w:rsidRPr="00FB7678" w:rsidRDefault="0058105E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подробное описание технических и качественных параметров, с указанием марки и м</w:t>
      </w:r>
      <w:r w:rsidR="00EF4445" w:rsidRPr="00FB7678">
        <w:rPr>
          <w:rFonts w:ascii="Times New Roman" w:hAnsi="Times New Roman" w:cs="Times New Roman"/>
          <w:sz w:val="28"/>
          <w:szCs w:val="28"/>
        </w:rPr>
        <w:t>одели монтируемого оборудования</w:t>
      </w:r>
      <w:r w:rsidRPr="00FB7678">
        <w:rPr>
          <w:rFonts w:ascii="Times New Roman" w:hAnsi="Times New Roman" w:cs="Times New Roman"/>
          <w:sz w:val="28"/>
          <w:szCs w:val="28"/>
        </w:rPr>
        <w:t>;</w:t>
      </w:r>
    </w:p>
    <w:p w14:paraId="2DAA39E9" w14:textId="5BB4AAA1" w:rsidR="0058105E" w:rsidRPr="00FB7678" w:rsidRDefault="0058105E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сертификат соответствия на монтируемое оборудование или декларацию о соответствии поставляемого оборудования.</w:t>
      </w:r>
    </w:p>
    <w:p w14:paraId="567D88E9" w14:textId="743759A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Особые условия</w:t>
      </w:r>
    </w:p>
    <w:p w14:paraId="1FB30472" w14:textId="7D01B6FD" w:rsidR="0058105E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 xml:space="preserve">После окончания </w:t>
      </w:r>
      <w:r w:rsidR="00EF4445" w:rsidRPr="00FB7678">
        <w:rPr>
          <w:rFonts w:ascii="Times New Roman" w:hAnsi="Times New Roman" w:cs="Times New Roman"/>
          <w:bCs/>
          <w:sz w:val="28"/>
          <w:szCs w:val="28"/>
        </w:rPr>
        <w:t xml:space="preserve">работ 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по </w:t>
      </w:r>
      <w:r w:rsidR="00EF4445" w:rsidRPr="00FB76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замене </w:t>
      </w:r>
      <w:r w:rsidR="001E6310" w:rsidRPr="00FB7678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циркуляционного насоса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 </w:t>
      </w:r>
      <w:r w:rsidR="005E5D2A" w:rsidRPr="00FB7678">
        <w:rPr>
          <w:rFonts w:ascii="Times New Roman" w:hAnsi="Times New Roman" w:cs="Times New Roman"/>
          <w:sz w:val="28"/>
          <w:szCs w:val="28"/>
        </w:rPr>
        <w:t>П</w:t>
      </w:r>
      <w:r w:rsidR="00EF4445" w:rsidRPr="00FB7678">
        <w:rPr>
          <w:rFonts w:ascii="Times New Roman" w:hAnsi="Times New Roman" w:cs="Times New Roman"/>
          <w:sz w:val="28"/>
          <w:szCs w:val="28"/>
        </w:rPr>
        <w:t>оставщик должен</w:t>
      </w:r>
      <w:r w:rsidR="00446FB3" w:rsidRPr="00FB7678">
        <w:rPr>
          <w:rFonts w:ascii="Times New Roman" w:hAnsi="Times New Roman" w:cs="Times New Roman"/>
          <w:sz w:val="28"/>
          <w:szCs w:val="28"/>
        </w:rPr>
        <w:t xml:space="preserve"> п</w:t>
      </w:r>
      <w:r w:rsidRPr="00FB7678">
        <w:rPr>
          <w:rFonts w:ascii="Times New Roman" w:hAnsi="Times New Roman" w:cs="Times New Roman"/>
          <w:bCs/>
          <w:sz w:val="28"/>
          <w:szCs w:val="28"/>
        </w:rPr>
        <w:t xml:space="preserve">роизвести </w:t>
      </w:r>
      <w:r w:rsidRPr="00FB7678">
        <w:rPr>
          <w:rFonts w:ascii="Times New Roman" w:hAnsi="Times New Roman" w:cs="Times New Roman"/>
          <w:sz w:val="28"/>
          <w:szCs w:val="28"/>
        </w:rPr>
        <w:t>вынос из здания и складирование строительного мусора в местах, отведенных Заказчиком, не допускать захламления территории объекта, обеспечить вывоз мусора с территории объекта по мере накопления и после окончания работ.</w:t>
      </w:r>
    </w:p>
    <w:p w14:paraId="6AAB9A12" w14:textId="77777777" w:rsidR="0058105E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несет ответственность за выполнение работ в установленные сроки, за надлежащее качество производимых работ, своевременное устранение недоделок, выявленных в процессе приемки работ, своевременную сдачу работ.</w:t>
      </w:r>
      <w:r w:rsidR="0058105E" w:rsidRPr="00FB7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1B19B4" w14:textId="0F1304BE" w:rsidR="0058105E" w:rsidRPr="00FB7678" w:rsidRDefault="008A63AE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Товары и материалы, </w:t>
      </w:r>
      <w:r w:rsidR="005E5D2A" w:rsidRPr="00FB7678">
        <w:rPr>
          <w:rFonts w:ascii="Times New Roman" w:hAnsi="Times New Roman" w:cs="Times New Roman"/>
          <w:sz w:val="28"/>
          <w:szCs w:val="28"/>
        </w:rPr>
        <w:t>д</w:t>
      </w:r>
      <w:r w:rsidR="0058105E" w:rsidRPr="00FB7678">
        <w:rPr>
          <w:rFonts w:ascii="Times New Roman" w:hAnsi="Times New Roman" w:cs="Times New Roman"/>
          <w:sz w:val="28"/>
          <w:szCs w:val="28"/>
        </w:rPr>
        <w:t>емонтаж</w:t>
      </w:r>
      <w:r w:rsidRPr="00FB7678">
        <w:rPr>
          <w:rFonts w:ascii="Times New Roman" w:hAnsi="Times New Roman" w:cs="Times New Roman"/>
          <w:sz w:val="28"/>
          <w:szCs w:val="28"/>
        </w:rPr>
        <w:t>ные</w:t>
      </w:r>
      <w:r w:rsidR="0058105E" w:rsidRPr="00FB7678">
        <w:rPr>
          <w:rFonts w:ascii="Times New Roman" w:hAnsi="Times New Roman" w:cs="Times New Roman"/>
          <w:sz w:val="28"/>
          <w:szCs w:val="28"/>
        </w:rPr>
        <w:t>-монтажные работы, вывоз, доставка расходных материалов должн</w:t>
      </w:r>
      <w:r w:rsidRPr="00FB7678">
        <w:rPr>
          <w:rFonts w:ascii="Times New Roman" w:hAnsi="Times New Roman" w:cs="Times New Roman"/>
          <w:sz w:val="28"/>
          <w:szCs w:val="28"/>
        </w:rPr>
        <w:t>ы</w:t>
      </w:r>
      <w:r w:rsidR="0058105E" w:rsidRPr="00FB7678">
        <w:rPr>
          <w:rFonts w:ascii="Times New Roman" w:hAnsi="Times New Roman" w:cs="Times New Roman"/>
          <w:sz w:val="28"/>
          <w:szCs w:val="28"/>
        </w:rPr>
        <w:t xml:space="preserve"> производиться за счет потенциального Поставщика. </w:t>
      </w:r>
    </w:p>
    <w:p w14:paraId="2C795353" w14:textId="5AD46E69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Демонтированные металлические элементы</w:t>
      </w:r>
      <w:r w:rsidR="000202F9" w:rsidRPr="00FB7678">
        <w:rPr>
          <w:rFonts w:ascii="Times New Roman" w:hAnsi="Times New Roman" w:cs="Times New Roman"/>
          <w:sz w:val="28"/>
          <w:szCs w:val="28"/>
        </w:rPr>
        <w:t xml:space="preserve"> </w:t>
      </w:r>
      <w:r w:rsidRPr="00FB7678">
        <w:rPr>
          <w:rFonts w:ascii="Times New Roman" w:hAnsi="Times New Roman" w:cs="Times New Roman"/>
          <w:sz w:val="28"/>
          <w:szCs w:val="28"/>
        </w:rPr>
        <w:t>должны остаться в П</w:t>
      </w:r>
      <w:r w:rsidR="000202F9" w:rsidRPr="00FB7678">
        <w:rPr>
          <w:rFonts w:ascii="Times New Roman" w:hAnsi="Times New Roman" w:cs="Times New Roman"/>
          <w:sz w:val="28"/>
          <w:szCs w:val="28"/>
        </w:rPr>
        <w:t>Ч</w:t>
      </w:r>
      <w:r w:rsidRPr="00FB7678">
        <w:rPr>
          <w:rFonts w:ascii="Times New Roman" w:hAnsi="Times New Roman" w:cs="Times New Roman"/>
          <w:sz w:val="28"/>
          <w:szCs w:val="28"/>
        </w:rPr>
        <w:t>-</w:t>
      </w:r>
      <w:r w:rsidR="008E5D02" w:rsidRPr="00FB7678">
        <w:rPr>
          <w:rFonts w:ascii="Times New Roman" w:hAnsi="Times New Roman" w:cs="Times New Roman"/>
          <w:sz w:val="28"/>
          <w:szCs w:val="28"/>
        </w:rPr>
        <w:t>15</w:t>
      </w:r>
      <w:r w:rsidRPr="00FB7678">
        <w:rPr>
          <w:rFonts w:ascii="Times New Roman" w:hAnsi="Times New Roman" w:cs="Times New Roman"/>
          <w:sz w:val="28"/>
          <w:szCs w:val="28"/>
        </w:rPr>
        <w:t>, для последующей утилизации.</w:t>
      </w:r>
    </w:p>
    <w:p w14:paraId="457E6527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936F93" w14:textId="77777777" w:rsidR="00DE1D95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Начальник </w:t>
      </w:r>
    </w:p>
    <w:p w14:paraId="12EF94E8" w14:textId="6F535EEF" w:rsidR="008A63AE" w:rsidRPr="00FB7678" w:rsidRDefault="00DE1D95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8A63AE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ожарной части № </w:t>
      </w:r>
      <w:r w:rsidR="008E5D02" w:rsidRPr="00FB7678">
        <w:rPr>
          <w:rFonts w:ascii="Times New Roman" w:eastAsia="Times New Roman" w:hAnsi="Times New Roman" w:cs="Times New Roman"/>
          <w:b/>
          <w:sz w:val="28"/>
          <w:szCs w:val="28"/>
        </w:rPr>
        <w:t>15</w:t>
      </w:r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25B91DF" w14:textId="0C303445" w:rsidR="00446FB3" w:rsidRPr="00FB7678" w:rsidRDefault="00446FB3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РГУ «</w:t>
      </w:r>
      <w:r w:rsidRPr="00FB76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Отдел по чрезвычайным </w:t>
      </w:r>
    </w:p>
    <w:p w14:paraId="422E0614" w14:textId="1A18D0FD" w:rsidR="00446FB3" w:rsidRPr="00FB7678" w:rsidRDefault="00446FB3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ситуациям </w:t>
      </w:r>
      <w:r w:rsidR="008E5D02" w:rsidRPr="00FB7678">
        <w:rPr>
          <w:rFonts w:ascii="Times New Roman" w:hAnsi="Times New Roman" w:cs="Times New Roman"/>
          <w:b/>
          <w:color w:val="000000"/>
          <w:sz w:val="28"/>
          <w:szCs w:val="28"/>
        </w:rPr>
        <w:t>Актогайского района</w:t>
      </w:r>
      <w:r w:rsidRPr="00FB76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FBA07C2" w14:textId="7AAC175C" w:rsidR="00446FB3" w:rsidRPr="00FB7678" w:rsidRDefault="00446FB3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 xml:space="preserve">Департамента по чрезвычайным </w:t>
      </w:r>
    </w:p>
    <w:p w14:paraId="6D061F8B" w14:textId="77777777" w:rsidR="00446FB3" w:rsidRPr="00FB7678" w:rsidRDefault="00446FB3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ситуациям Павлодарской области </w:t>
      </w:r>
    </w:p>
    <w:p w14:paraId="37092C6B" w14:textId="77777777" w:rsidR="00446FB3" w:rsidRPr="00FB7678" w:rsidRDefault="00446FB3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 xml:space="preserve">Министерства по чрезвычайным </w:t>
      </w:r>
    </w:p>
    <w:p w14:paraId="4D034EB7" w14:textId="7B393C17" w:rsidR="008A63AE" w:rsidRPr="00FB7678" w:rsidRDefault="00446FB3" w:rsidP="00EA47E4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ситуациям Республики Казахстан</w:t>
      </w:r>
      <w:r w:rsidRPr="00FB7678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DE1D95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</w:t>
      </w:r>
      <w:r w:rsidR="005E5D2A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E1D95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DE1D95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8E5D02" w:rsidRPr="00FB7678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DE1D95"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8E5D02" w:rsidRPr="00FB7678">
        <w:rPr>
          <w:rFonts w:ascii="Times New Roman" w:eastAsia="Times New Roman" w:hAnsi="Times New Roman" w:cs="Times New Roman"/>
          <w:b/>
          <w:sz w:val="28"/>
          <w:szCs w:val="28"/>
        </w:rPr>
        <w:t>Шакенов</w:t>
      </w:r>
      <w:proofErr w:type="spellEnd"/>
    </w:p>
    <w:sectPr w:rsidR="008A63AE" w:rsidRPr="00FB7678" w:rsidSect="007F0ED2">
      <w:pgSz w:w="11906" w:h="16838"/>
      <w:pgMar w:top="510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CE1B24"/>
    <w:rsid w:val="00001C8D"/>
    <w:rsid w:val="000202F9"/>
    <w:rsid w:val="0002633E"/>
    <w:rsid w:val="00094402"/>
    <w:rsid w:val="000B52BF"/>
    <w:rsid w:val="000F060A"/>
    <w:rsid w:val="000F3A3C"/>
    <w:rsid w:val="00117052"/>
    <w:rsid w:val="00137489"/>
    <w:rsid w:val="00152B60"/>
    <w:rsid w:val="001650EF"/>
    <w:rsid w:val="0018294C"/>
    <w:rsid w:val="001E33B3"/>
    <w:rsid w:val="001E6310"/>
    <w:rsid w:val="00204F7E"/>
    <w:rsid w:val="002126C9"/>
    <w:rsid w:val="002813BD"/>
    <w:rsid w:val="00281656"/>
    <w:rsid w:val="0028747D"/>
    <w:rsid w:val="0031603A"/>
    <w:rsid w:val="00325201"/>
    <w:rsid w:val="00356FD3"/>
    <w:rsid w:val="003A4072"/>
    <w:rsid w:val="003A7E54"/>
    <w:rsid w:val="003C1365"/>
    <w:rsid w:val="004403B3"/>
    <w:rsid w:val="00446FB3"/>
    <w:rsid w:val="00452110"/>
    <w:rsid w:val="004C33DA"/>
    <w:rsid w:val="00534F9A"/>
    <w:rsid w:val="0054511E"/>
    <w:rsid w:val="0058105E"/>
    <w:rsid w:val="005C520D"/>
    <w:rsid w:val="005E5D2A"/>
    <w:rsid w:val="005F3BAF"/>
    <w:rsid w:val="005F7A40"/>
    <w:rsid w:val="00690692"/>
    <w:rsid w:val="006C6D70"/>
    <w:rsid w:val="00712EAC"/>
    <w:rsid w:val="00761972"/>
    <w:rsid w:val="0076733D"/>
    <w:rsid w:val="007708FE"/>
    <w:rsid w:val="00771EB3"/>
    <w:rsid w:val="0077771D"/>
    <w:rsid w:val="007804DA"/>
    <w:rsid w:val="007B1F94"/>
    <w:rsid w:val="007C5A36"/>
    <w:rsid w:val="007F0ED2"/>
    <w:rsid w:val="007F5146"/>
    <w:rsid w:val="00834EC5"/>
    <w:rsid w:val="008A63AE"/>
    <w:rsid w:val="008E5D02"/>
    <w:rsid w:val="0090753A"/>
    <w:rsid w:val="00976F28"/>
    <w:rsid w:val="009C1BCF"/>
    <w:rsid w:val="00A04048"/>
    <w:rsid w:val="00A17CB2"/>
    <w:rsid w:val="00A45DC5"/>
    <w:rsid w:val="00A54BC5"/>
    <w:rsid w:val="00A75EC7"/>
    <w:rsid w:val="00A803AA"/>
    <w:rsid w:val="00AC7926"/>
    <w:rsid w:val="00AE1DE5"/>
    <w:rsid w:val="00B03CFE"/>
    <w:rsid w:val="00B24911"/>
    <w:rsid w:val="00B60785"/>
    <w:rsid w:val="00B72813"/>
    <w:rsid w:val="00B732D6"/>
    <w:rsid w:val="00BA0133"/>
    <w:rsid w:val="00BB5B16"/>
    <w:rsid w:val="00C26BC4"/>
    <w:rsid w:val="00C42520"/>
    <w:rsid w:val="00C43BB2"/>
    <w:rsid w:val="00C63246"/>
    <w:rsid w:val="00C97B06"/>
    <w:rsid w:val="00CC443C"/>
    <w:rsid w:val="00CC7778"/>
    <w:rsid w:val="00CE1B24"/>
    <w:rsid w:val="00CE6F84"/>
    <w:rsid w:val="00D342A6"/>
    <w:rsid w:val="00D62179"/>
    <w:rsid w:val="00DD4A17"/>
    <w:rsid w:val="00DE1D95"/>
    <w:rsid w:val="00E233F4"/>
    <w:rsid w:val="00E424DD"/>
    <w:rsid w:val="00E5576E"/>
    <w:rsid w:val="00E56C01"/>
    <w:rsid w:val="00E573F5"/>
    <w:rsid w:val="00EA47E4"/>
    <w:rsid w:val="00EF4445"/>
    <w:rsid w:val="00F06EB9"/>
    <w:rsid w:val="00F5241A"/>
    <w:rsid w:val="00F5388C"/>
    <w:rsid w:val="00F67F2A"/>
    <w:rsid w:val="00FB0CC3"/>
    <w:rsid w:val="00FB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7F2C"/>
  <w15:docId w15:val="{A2C224DB-F8B5-4C37-BF59-7BCD3A1DD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DC5"/>
  </w:style>
  <w:style w:type="paragraph" w:styleId="1">
    <w:name w:val="heading 1"/>
    <w:basedOn w:val="a"/>
    <w:link w:val="10"/>
    <w:uiPriority w:val="9"/>
    <w:qFormat/>
    <w:rsid w:val="00E57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73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is-props-item-wrap-left">
    <w:name w:val="is-props-item-wrap-left"/>
    <w:basedOn w:val="a0"/>
    <w:rsid w:val="00E573F5"/>
  </w:style>
  <w:style w:type="character" w:customStyle="1" w:styleId="is-props-item-wrap-right">
    <w:name w:val="is-props-item-wrap-right"/>
    <w:basedOn w:val="a0"/>
    <w:rsid w:val="00E573F5"/>
  </w:style>
  <w:style w:type="table" w:styleId="a3">
    <w:name w:val="Table Grid"/>
    <w:basedOn w:val="a1"/>
    <w:uiPriority w:val="39"/>
    <w:rsid w:val="00356FD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90692"/>
    <w:pPr>
      <w:spacing w:after="0" w:line="240" w:lineRule="auto"/>
    </w:pPr>
    <w:rPr>
      <w:rFonts w:ascii="Calibri" w:eastAsia="Times New Roman" w:hAnsi="Calibri" w:cs="Calibri"/>
      <w:lang w:val=""/>
    </w:rPr>
  </w:style>
  <w:style w:type="character" w:customStyle="1" w:styleId="a5">
    <w:name w:val="Без интервала Знак"/>
    <w:basedOn w:val="a0"/>
    <w:link w:val="a4"/>
    <w:uiPriority w:val="1"/>
    <w:rsid w:val="00690692"/>
    <w:rPr>
      <w:rFonts w:ascii="Calibri" w:eastAsia="Times New Roman" w:hAnsi="Calibri" w:cs="Calibri"/>
      <w:lang w:val=""/>
    </w:rPr>
  </w:style>
  <w:style w:type="paragraph" w:styleId="a6">
    <w:name w:val="footer"/>
    <w:basedOn w:val="a"/>
    <w:link w:val="a7"/>
    <w:uiPriority w:val="99"/>
    <w:unhideWhenUsed/>
    <w:rsid w:val="00A75EC7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A75EC7"/>
    <w:rPr>
      <w:rFonts w:ascii="Times New Roman" w:eastAsia="Calibri" w:hAnsi="Times New Roman" w:cs="Times New Roman"/>
      <w:sz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81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325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5201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E56C01"/>
    <w:rPr>
      <w:b/>
      <w:bCs/>
    </w:rPr>
  </w:style>
  <w:style w:type="paragraph" w:styleId="ab">
    <w:name w:val="Normal (Web)"/>
    <w:basedOn w:val="a"/>
    <w:uiPriority w:val="99"/>
    <w:semiHidden/>
    <w:unhideWhenUsed/>
    <w:rsid w:val="001E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1E33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14893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99197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7229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068676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6474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3268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0038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5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1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7</Pages>
  <Words>2272</Words>
  <Characters>12952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46</cp:revision>
  <cp:lastPrinted>2025-04-08T06:34:00Z</cp:lastPrinted>
  <dcterms:created xsi:type="dcterms:W3CDTF">2025-04-08T05:08:00Z</dcterms:created>
  <dcterms:modified xsi:type="dcterms:W3CDTF">2026-09-29T11:30:00Z</dcterms:modified>
</cp:coreProperties>
</file>