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456" w:rsidRPr="00FA2655" w:rsidRDefault="004E4456" w:rsidP="008618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AF3C74" w:rsidRPr="00AF3C74" w:rsidRDefault="00AF3C74" w:rsidP="0086186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F3C74">
        <w:rPr>
          <w:rFonts w:ascii="Times New Roman" w:hAnsi="Times New Roman" w:cs="Times New Roman"/>
          <w:b/>
          <w:i/>
          <w:sz w:val="28"/>
          <w:szCs w:val="28"/>
        </w:rPr>
        <w:t>ТЕХНИЧЕСКАЯ СПЕЦИФИКАЦИЯ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3C74" w:rsidRPr="00AF3C74" w:rsidRDefault="00AF3C74" w:rsidP="008618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</w:t>
      </w:r>
      <w:r w:rsidRPr="00AF3C74">
        <w:rPr>
          <w:rFonts w:ascii="Times New Roman" w:hAnsi="Times New Roman" w:cs="Times New Roman"/>
          <w:sz w:val="28"/>
          <w:szCs w:val="28"/>
        </w:rPr>
        <w:t>а изготовление настольного перекидного календаря формата А4</w:t>
      </w:r>
    </w:p>
    <w:p w:rsidR="00AF3C74" w:rsidRPr="00AF3C74" w:rsidRDefault="00AF3C74" w:rsidP="002131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на 2026–2028 годы</w:t>
      </w:r>
      <w:r w:rsidR="008B2BEA" w:rsidRPr="008B2BEA">
        <w:rPr>
          <w:rFonts w:ascii="Times New Roman" w:hAnsi="Times New Roman" w:cs="Times New Roman"/>
          <w:sz w:val="28"/>
          <w:szCs w:val="28"/>
        </w:rPr>
        <w:t xml:space="preserve"> </w:t>
      </w:r>
      <w:r w:rsidRPr="00AF3C74">
        <w:rPr>
          <w:rFonts w:ascii="Times New Roman" w:hAnsi="Times New Roman" w:cs="Times New Roman"/>
          <w:sz w:val="28"/>
          <w:szCs w:val="28"/>
        </w:rPr>
        <w:t>для правоохранительного органа Республики Казахстан</w:t>
      </w:r>
    </w:p>
    <w:p w:rsidR="00EC44D2" w:rsidRPr="00EC44D2" w:rsidRDefault="00EC44D2" w:rsidP="0086186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44D2">
        <w:rPr>
          <w:rFonts w:ascii="Times New Roman" w:hAnsi="Times New Roman" w:cs="Times New Roman"/>
          <w:b/>
          <w:sz w:val="28"/>
          <w:szCs w:val="28"/>
        </w:rPr>
        <w:t>Краткое описание:</w:t>
      </w:r>
    </w:p>
    <w:p w:rsidR="00EC44D2" w:rsidRPr="00EC44D2" w:rsidRDefault="00EC44D2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Изготовление настольного перекидного календаря формата А4 с полноцветной</w:t>
      </w:r>
      <w:r w:rsidR="007B7DF8">
        <w:rPr>
          <w:rFonts w:ascii="Times New Roman" w:hAnsi="Times New Roman" w:cs="Times New Roman"/>
          <w:sz w:val="28"/>
          <w:szCs w:val="28"/>
        </w:rPr>
        <w:t xml:space="preserve"> печатью</w:t>
      </w:r>
      <w:proofErr w:type="gramStart"/>
      <w:r w:rsidR="007B7DF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B7DF8">
        <w:rPr>
          <w:rFonts w:ascii="Times New Roman" w:hAnsi="Times New Roman" w:cs="Times New Roman"/>
          <w:sz w:val="28"/>
          <w:szCs w:val="28"/>
        </w:rPr>
        <w:t xml:space="preserve"> Оформление и количество страниц </w:t>
      </w:r>
      <w:r w:rsidRPr="00EC44D2">
        <w:rPr>
          <w:rFonts w:ascii="Times New Roman" w:hAnsi="Times New Roman"/>
          <w:color w:val="000000"/>
          <w:sz w:val="28"/>
          <w:szCs w:val="28"/>
          <w:lang w:eastAsia="ru-RU"/>
        </w:rPr>
        <w:t>согласовать с заказчиком</w:t>
      </w:r>
      <w:r w:rsidRPr="00EC44D2">
        <w:rPr>
          <w:rFonts w:ascii="Times New Roman" w:hAnsi="Times New Roman" w:cs="Times New Roman"/>
          <w:sz w:val="28"/>
          <w:szCs w:val="28"/>
        </w:rPr>
        <w:t>.</w:t>
      </w:r>
    </w:p>
    <w:p w:rsidR="00AF3C74" w:rsidRPr="00AF3C74" w:rsidRDefault="00AF3C74" w:rsidP="00861865">
      <w:pPr>
        <w:tabs>
          <w:tab w:val="left" w:pos="351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3C74">
        <w:rPr>
          <w:rFonts w:ascii="Times New Roman" w:hAnsi="Times New Roman" w:cs="Times New Roman"/>
          <w:sz w:val="28"/>
          <w:szCs w:val="28"/>
        </w:rPr>
        <w:t>1. Общие положения</w:t>
      </w:r>
      <w:r w:rsidR="00EC44D2">
        <w:rPr>
          <w:rFonts w:ascii="Times New Roman" w:hAnsi="Times New Roman" w:cs="Times New Roman"/>
          <w:sz w:val="28"/>
          <w:szCs w:val="28"/>
        </w:rPr>
        <w:tab/>
      </w:r>
    </w:p>
    <w:p w:rsidR="007B7DF8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1.1. Предмет закупки: услуга по изготовлению настольного перекидного календаря формата А</w:t>
      </w:r>
      <w:proofErr w:type="gramStart"/>
      <w:r w:rsidRPr="00AF3C74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AF3C74">
        <w:rPr>
          <w:rFonts w:ascii="Times New Roman" w:hAnsi="Times New Roman" w:cs="Times New Roman"/>
          <w:sz w:val="28"/>
          <w:szCs w:val="28"/>
        </w:rPr>
        <w:t xml:space="preserve"> на 2026, 2027 и 2028 годы </w:t>
      </w:r>
    </w:p>
    <w:p w:rsidR="00AF3C74" w:rsidRPr="00AF3C74" w:rsidRDefault="00EC44D2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AF3C74" w:rsidRPr="00AF3C74">
        <w:rPr>
          <w:rFonts w:ascii="Times New Roman" w:hAnsi="Times New Roman" w:cs="Times New Roman"/>
          <w:sz w:val="28"/>
          <w:szCs w:val="28"/>
        </w:rPr>
        <w:t>. Закупка осуществляется в соответствии с Законом Республики Казахстан «О государственных закупках» и иными нормативными правовыми актами Республики Казахстан.</w:t>
      </w:r>
    </w:p>
    <w:p w:rsidR="007B7DF8" w:rsidRDefault="00EC44D2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AF3C74" w:rsidRPr="00AF3C74">
        <w:rPr>
          <w:rFonts w:ascii="Times New Roman" w:hAnsi="Times New Roman" w:cs="Times New Roman"/>
          <w:sz w:val="28"/>
          <w:szCs w:val="28"/>
        </w:rPr>
        <w:t xml:space="preserve">. При изготовлении продукции должны соблюдаться требования законодательства о государственных символах Республики Казахстан, </w:t>
      </w:r>
    </w:p>
    <w:p w:rsidR="00AF3C74" w:rsidRPr="00A24A40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3C74">
        <w:rPr>
          <w:rFonts w:ascii="Times New Roman" w:hAnsi="Times New Roman" w:cs="Times New Roman"/>
          <w:sz w:val="28"/>
          <w:szCs w:val="28"/>
        </w:rPr>
        <w:t>3. Технические характеристики</w:t>
      </w:r>
    </w:p>
    <w:p w:rsidR="00AF3C74" w:rsidRPr="00A24A40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3C74">
        <w:rPr>
          <w:rFonts w:ascii="Times New Roman" w:hAnsi="Times New Roman" w:cs="Times New Roman"/>
          <w:sz w:val="28"/>
          <w:szCs w:val="28"/>
        </w:rPr>
        <w:t>3.1. Формат и конструкция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* Тип изделия: настольный перекидной календарь.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* Формат листа: А</w:t>
      </w:r>
      <w:proofErr w:type="gramStart"/>
      <w:r w:rsidRPr="00AF3C74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AF3C74">
        <w:rPr>
          <w:rFonts w:ascii="Times New Roman" w:hAnsi="Times New Roman" w:cs="Times New Roman"/>
          <w:sz w:val="28"/>
          <w:szCs w:val="28"/>
        </w:rPr>
        <w:t xml:space="preserve"> (210 × 297 мм).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* Ориентация: горизонтальная.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* Количество листов: не менее 14 (обложка + 12 месяцев + подложка).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* Основание (подложка): плотный картон не менее 300 г/м².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* Скрепление: металлическая пружина серебристого цвета, двойная спираль, диаметр не менее 1,2 мм.</w:t>
      </w:r>
    </w:p>
    <w:p w:rsidR="00AF3C74" w:rsidRPr="00A24A40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3C74">
        <w:rPr>
          <w:rFonts w:ascii="Times New Roman" w:hAnsi="Times New Roman" w:cs="Times New Roman"/>
          <w:sz w:val="28"/>
          <w:szCs w:val="28"/>
        </w:rPr>
        <w:t>* Конструкция должна обеспечивать устойчивость календаря на рабочей поверхности.</w:t>
      </w:r>
    </w:p>
    <w:p w:rsidR="00AF3C74" w:rsidRPr="00A24A40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3C74">
        <w:rPr>
          <w:rFonts w:ascii="Times New Roman" w:hAnsi="Times New Roman" w:cs="Times New Roman"/>
          <w:sz w:val="28"/>
          <w:szCs w:val="28"/>
        </w:rPr>
        <w:t>3.2. Бумага и печать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* Бумага внутренних листов: мелованная, плотность не менее 200–250 г/м².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* Обложка: мелованная бумага плотностью не менее 300 г/м².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* Печать: полноцветная (4+4).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 xml:space="preserve">* Разрешение печати: не менее 300 </w:t>
      </w:r>
      <w:proofErr w:type="spellStart"/>
      <w:r w:rsidRPr="00AF3C74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AF3C74">
        <w:rPr>
          <w:rFonts w:ascii="Times New Roman" w:hAnsi="Times New Roman" w:cs="Times New Roman"/>
          <w:sz w:val="28"/>
          <w:szCs w:val="28"/>
        </w:rPr>
        <w:t>.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* Цветопередача: четкая, без полос, пятен, искажений.</w:t>
      </w:r>
    </w:p>
    <w:p w:rsidR="00AF3C74" w:rsidRPr="00A24A40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3C74">
        <w:rPr>
          <w:rFonts w:ascii="Times New Roman" w:hAnsi="Times New Roman" w:cs="Times New Roman"/>
          <w:sz w:val="28"/>
          <w:szCs w:val="28"/>
        </w:rPr>
        <w:t xml:space="preserve">* Покрытие обложки: </w:t>
      </w:r>
      <w:proofErr w:type="spellStart"/>
      <w:r w:rsidRPr="00AF3C74">
        <w:rPr>
          <w:rFonts w:ascii="Times New Roman" w:hAnsi="Times New Roman" w:cs="Times New Roman"/>
          <w:sz w:val="28"/>
          <w:szCs w:val="28"/>
        </w:rPr>
        <w:t>ламинация</w:t>
      </w:r>
      <w:proofErr w:type="spellEnd"/>
      <w:r w:rsidRPr="00AF3C74">
        <w:rPr>
          <w:rFonts w:ascii="Times New Roman" w:hAnsi="Times New Roman" w:cs="Times New Roman"/>
          <w:sz w:val="28"/>
          <w:szCs w:val="28"/>
        </w:rPr>
        <w:t xml:space="preserve"> (матовая или глянцевая).</w:t>
      </w:r>
    </w:p>
    <w:p w:rsidR="00AF3C74" w:rsidRPr="00A24A40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3C74">
        <w:rPr>
          <w:rFonts w:ascii="Times New Roman" w:hAnsi="Times New Roman" w:cs="Times New Roman"/>
          <w:sz w:val="28"/>
          <w:szCs w:val="28"/>
        </w:rPr>
        <w:t>4. Содержание календаря</w:t>
      </w:r>
    </w:p>
    <w:p w:rsidR="00AF3C74" w:rsidRPr="00A24A40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3C74">
        <w:rPr>
          <w:rFonts w:ascii="Times New Roman" w:hAnsi="Times New Roman" w:cs="Times New Roman"/>
          <w:sz w:val="28"/>
          <w:szCs w:val="28"/>
        </w:rPr>
        <w:t>4.1. Календарная сетка должна соответствовать официальному календарю Республики Казахстан на 2026, 2027 и 2028 годы.</w:t>
      </w:r>
    </w:p>
    <w:p w:rsidR="00AF3C74" w:rsidRPr="00A24A40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3C74">
        <w:rPr>
          <w:rFonts w:ascii="Times New Roman" w:hAnsi="Times New Roman" w:cs="Times New Roman"/>
          <w:sz w:val="28"/>
          <w:szCs w:val="28"/>
        </w:rPr>
        <w:t>4.2. Обязательно отражаются: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* государственные праздники Республики Казахстан;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* национальные праздники и памятные даты;</w:t>
      </w:r>
    </w:p>
    <w:p w:rsidR="00AF3C74" w:rsidRPr="00AF3C74" w:rsidRDefault="002131F9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вы</w:t>
      </w:r>
      <w:r w:rsidR="007B7DF8">
        <w:rPr>
          <w:rFonts w:ascii="Times New Roman" w:hAnsi="Times New Roman" w:cs="Times New Roman"/>
          <w:sz w:val="28"/>
          <w:szCs w:val="28"/>
        </w:rPr>
        <w:t>х</w:t>
      </w:r>
      <w:r w:rsidR="00AF3C74" w:rsidRPr="00AF3C74">
        <w:rPr>
          <w:rFonts w:ascii="Times New Roman" w:hAnsi="Times New Roman" w:cs="Times New Roman"/>
          <w:sz w:val="28"/>
          <w:szCs w:val="28"/>
        </w:rPr>
        <w:t>одные и праздничные дни согласно действующему законодательству.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3C74" w:rsidRPr="00A24A40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3C74">
        <w:rPr>
          <w:rFonts w:ascii="Times New Roman" w:hAnsi="Times New Roman" w:cs="Times New Roman"/>
          <w:sz w:val="28"/>
          <w:szCs w:val="28"/>
        </w:rPr>
        <w:t xml:space="preserve">4.3. </w:t>
      </w:r>
      <w:r w:rsidR="00A24A40">
        <w:rPr>
          <w:rFonts w:ascii="Times New Roman" w:hAnsi="Times New Roman" w:cs="Times New Roman"/>
          <w:sz w:val="28"/>
          <w:szCs w:val="28"/>
        </w:rPr>
        <w:t xml:space="preserve">Названия месяцев и дней недели </w:t>
      </w:r>
      <w:r w:rsidR="00A24A40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Pr="00AF3C74">
        <w:rPr>
          <w:rFonts w:ascii="Times New Roman" w:hAnsi="Times New Roman" w:cs="Times New Roman"/>
          <w:sz w:val="28"/>
          <w:szCs w:val="28"/>
        </w:rPr>
        <w:t xml:space="preserve"> на государственном языке (</w:t>
      </w:r>
      <w:proofErr w:type="gramStart"/>
      <w:r w:rsidRPr="00AF3C74">
        <w:rPr>
          <w:rFonts w:ascii="Times New Roman" w:hAnsi="Times New Roman" w:cs="Times New Roman"/>
          <w:sz w:val="28"/>
          <w:szCs w:val="28"/>
        </w:rPr>
        <w:t>казахский</w:t>
      </w:r>
      <w:proofErr w:type="gramEnd"/>
      <w:r w:rsidRPr="00AF3C74">
        <w:rPr>
          <w:rFonts w:ascii="Times New Roman" w:hAnsi="Times New Roman" w:cs="Times New Roman"/>
          <w:sz w:val="28"/>
          <w:szCs w:val="28"/>
        </w:rPr>
        <w:t>) с возможным дублированием на русском языке.</w:t>
      </w:r>
    </w:p>
    <w:p w:rsidR="00AF3C74" w:rsidRPr="00A24A40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3C74">
        <w:rPr>
          <w:rFonts w:ascii="Times New Roman" w:hAnsi="Times New Roman" w:cs="Times New Roman"/>
          <w:sz w:val="28"/>
          <w:szCs w:val="28"/>
        </w:rPr>
        <w:lastRenderedPageBreak/>
        <w:t>.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5. Дизайн-макет подлежит обязательному письменному согласованию с Заказчиком.</w:t>
      </w:r>
    </w:p>
    <w:p w:rsidR="00AF3C74" w:rsidRPr="00A24A40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3C74">
        <w:rPr>
          <w:rFonts w:ascii="Times New Roman" w:hAnsi="Times New Roman" w:cs="Times New Roman"/>
          <w:sz w:val="28"/>
          <w:szCs w:val="28"/>
        </w:rPr>
        <w:t>6. Требования к качеству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* Отсутствие дефектов печати и механических повреждений.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* Ровная обрезка листов.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* Надежная фиксация металлической пружины.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* Соответствие утвержденному макету.</w:t>
      </w:r>
    </w:p>
    <w:p w:rsidR="00AF3C74" w:rsidRPr="00AF3C74" w:rsidRDefault="00AF3C74" w:rsidP="008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Наименование:</w:t>
      </w:r>
    </w:p>
    <w:p w:rsidR="00AF3C74" w:rsidRPr="00AF3C74" w:rsidRDefault="00AF3C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3C74">
        <w:rPr>
          <w:rFonts w:ascii="Times New Roman" w:hAnsi="Times New Roman" w:cs="Times New Roman"/>
          <w:sz w:val="28"/>
          <w:szCs w:val="28"/>
        </w:rPr>
        <w:t>«Услуга по изготовлению настольного перекидного календаря формата А</w:t>
      </w:r>
      <w:proofErr w:type="gramStart"/>
      <w:r w:rsidRPr="00AF3C74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AF3C74">
        <w:rPr>
          <w:rFonts w:ascii="Times New Roman" w:hAnsi="Times New Roman" w:cs="Times New Roman"/>
          <w:sz w:val="28"/>
          <w:szCs w:val="28"/>
        </w:rPr>
        <w:t xml:space="preserve"> на 2026–2028 годы с размещением официальной символики и государственных праздников Республики Казахстан, полноцветная печать на мелованной бумаге, металлическое крепление».</w:t>
      </w:r>
      <w:bookmarkStart w:id="0" w:name="_GoBack"/>
      <w:bookmarkEnd w:id="0"/>
    </w:p>
    <w:sectPr w:rsidR="00AF3C74" w:rsidRPr="00AF3C74" w:rsidSect="003413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3C74"/>
    <w:rsid w:val="00114963"/>
    <w:rsid w:val="001E4501"/>
    <w:rsid w:val="002131F9"/>
    <w:rsid w:val="00306364"/>
    <w:rsid w:val="00306EC8"/>
    <w:rsid w:val="00341364"/>
    <w:rsid w:val="0047486A"/>
    <w:rsid w:val="004E4456"/>
    <w:rsid w:val="005E3F73"/>
    <w:rsid w:val="00663F25"/>
    <w:rsid w:val="007B7DF8"/>
    <w:rsid w:val="00861865"/>
    <w:rsid w:val="00876F98"/>
    <w:rsid w:val="008B2BEA"/>
    <w:rsid w:val="00A24A40"/>
    <w:rsid w:val="00AF3C74"/>
    <w:rsid w:val="00C75144"/>
    <w:rsid w:val="00C81806"/>
    <w:rsid w:val="00CD02EF"/>
    <w:rsid w:val="00EC44D2"/>
    <w:rsid w:val="00FA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3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bozhayeva.m</dc:creator>
  <cp:lastModifiedBy>User</cp:lastModifiedBy>
  <cp:revision>13</cp:revision>
  <dcterms:created xsi:type="dcterms:W3CDTF">2026-02-23T14:11:00Z</dcterms:created>
  <dcterms:modified xsi:type="dcterms:W3CDTF">2026-08-12T07:40:00Z</dcterms:modified>
</cp:coreProperties>
</file>