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2E0C6" w14:textId="77777777" w:rsidR="005F5FF5" w:rsidRPr="005F5FF5" w:rsidRDefault="005F5FF5" w:rsidP="005F5FF5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Приложение 2</w:t>
      </w:r>
    </w:p>
    <w:p w14:paraId="4CD6058A" w14:textId="77777777" w:rsidR="005F5FF5" w:rsidRPr="005F5FF5" w:rsidRDefault="005F5FF5" w:rsidP="005F5FF5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Техническая спецификация на услуги по изготовлению бланков «ПРИКАЗ»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"/>
        <w:gridCol w:w="2406"/>
        <w:gridCol w:w="5915"/>
        <w:gridCol w:w="687"/>
        <w:gridCol w:w="1251"/>
      </w:tblGrid>
      <w:tr w:rsidR="005F5FF5" w:rsidRPr="005F5FF5" w14:paraId="2F307E3D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99F5167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002C732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закупаемых услуг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5A0766D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Полная характеристика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7EBDBFB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E63368D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Количество</w:t>
            </w:r>
          </w:p>
        </w:tc>
      </w:tr>
      <w:tr w:rsidR="005F5FF5" w:rsidRPr="005F5FF5" w14:paraId="6D8693B6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267BAC8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0757595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lang w:eastAsia="ru-RU"/>
              </w:rPr>
              <w:t>Изготовление бланка-приказа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52C9067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lang w:eastAsia="ru-RU"/>
              </w:rPr>
              <w:t>Бланк приказа СТ РК 989-2014, размер А4, нумерация по запросу Заказчика, согласно техническим требованиям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9AC6689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lang w:eastAsia="ru-RU"/>
              </w:rPr>
              <w:t>штук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5E64235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</w:tr>
      <w:tr w:rsidR="005F5FF5" w:rsidRPr="005F5FF5" w14:paraId="705ACCF3" w14:textId="77777777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5EDDB09D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79CD6ED8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59223F51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11E3E12B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6E41E0D2" w14:textId="77777777" w:rsidR="005F5FF5" w:rsidRPr="005F5FF5" w:rsidRDefault="005F5FF5" w:rsidP="005F5FF5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5FF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600</w:t>
            </w:r>
          </w:p>
        </w:tc>
      </w:tr>
    </w:tbl>
    <w:p w14:paraId="66757F6F" w14:textId="77777777" w:rsidR="005F5FF5" w:rsidRPr="005F5FF5" w:rsidRDefault="005F5FF5" w:rsidP="005F5FF5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Технические требования к оказанию услуг:</w:t>
      </w:r>
    </w:p>
    <w:p w14:paraId="44A6BA96" w14:textId="77777777" w:rsidR="005F5FF5" w:rsidRPr="005F5FF5" w:rsidRDefault="005F5FF5" w:rsidP="005F5FF5">
      <w:pPr>
        <w:numPr>
          <w:ilvl w:val="0"/>
          <w:numId w:val="3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Формат и размеры: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Изготовление бланков формата </w:t>
      </w: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А4 (210х297 мм)</w:t>
      </w:r>
      <w:r w:rsidRPr="005F5FF5">
        <w:rPr>
          <w:rFonts w:ascii="Times New Roman" w:eastAsia="Times New Roman" w:hAnsi="Times New Roman" w:cs="Times New Roman"/>
          <w:lang w:eastAsia="ru-RU"/>
        </w:rPr>
        <w:t>. Ограничительные поля документа должны составлять не менее: левое – 20 мм, правое – 10 мм, верхнее – 10 мм, нижнее – 10 мм.</w:t>
      </w:r>
    </w:p>
    <w:p w14:paraId="4B50F099" w14:textId="77777777" w:rsidR="005F5FF5" w:rsidRPr="005F5FF5" w:rsidRDefault="005F5FF5" w:rsidP="005F5FF5">
      <w:pPr>
        <w:numPr>
          <w:ilvl w:val="0"/>
          <w:numId w:val="3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Требования к бумаге: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Высококачественная белая офсетная бумага, плотность — </w:t>
      </w: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80 г/м²</w:t>
      </w:r>
      <w:r w:rsidRPr="005F5FF5">
        <w:rPr>
          <w:rFonts w:ascii="Times New Roman" w:eastAsia="Times New Roman" w:hAnsi="Times New Roman" w:cs="Times New Roman"/>
          <w:lang w:eastAsia="ru-RU"/>
        </w:rPr>
        <w:t>, яркость ISO — 92-125%, белизна CIE — 145-165%. Печать односторонняя, без оборота.</w:t>
      </w:r>
    </w:p>
    <w:p w14:paraId="7B2AEAD4" w14:textId="77777777" w:rsidR="005F5FF5" w:rsidRPr="005F5FF5" w:rsidRDefault="005F5FF5" w:rsidP="005F5FF5">
      <w:pPr>
        <w:numPr>
          <w:ilvl w:val="0"/>
          <w:numId w:val="3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Требования к изображению Государственного Герба РК: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Печать изображения Герба на бланках должна строго соответствовать Конституционному закону РК «О государственных символах Республики Казахстан» и Национальному стандарту </w:t>
      </w: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СТ РК 989-2014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«Государственный Герб Республики Казахстан. Технические условия» (с надписью </w:t>
      </w: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QAZAQSTAN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на латинской графике). Воспроизведение Герба должно быть многоцветным (с использованием золотого/желтого и сине-голубого цветов).</w:t>
      </w:r>
    </w:p>
    <w:p w14:paraId="387FD1A2" w14:textId="77777777" w:rsidR="005F5FF5" w:rsidRPr="005F5FF5" w:rsidRDefault="005F5FF5" w:rsidP="005F5FF5">
      <w:pPr>
        <w:numPr>
          <w:ilvl w:val="0"/>
          <w:numId w:val="3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Нумерация и учет: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Бланки документов государственных организаций с изображением Государственного Герба РК подлежат строгому учету. В нижнем правом углу каждого экземпляра бланка типографским способом наносится сквозная шестизначная нумерация. </w:t>
      </w: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Поставщик в обязательном порядке обязан запросить у Заказчика точный стартовый номер и диапазон нумерации для заказываемого тиража (600 штук) до начала печатных работ.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Самовольное нанесение номеров Поставщиком без официального запроса не допускается.</w:t>
      </w:r>
    </w:p>
    <w:p w14:paraId="1A9A0F31" w14:textId="77777777" w:rsidR="005F5FF5" w:rsidRPr="005F5FF5" w:rsidRDefault="005F5FF5" w:rsidP="005F5FF5">
      <w:pPr>
        <w:numPr>
          <w:ilvl w:val="0"/>
          <w:numId w:val="3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Языковое оформление и правовая база: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Наименование вида документа (</w:t>
      </w: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«БҰЙРЫҚ / ПРИКАЗ»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) и реквизиты организации наносятся параллельно на 2 языках (казахском и русском). Оформление должно строго соответствовать действующим </w:t>
      </w:r>
      <w:r w:rsidRPr="005F5FF5">
        <w:rPr>
          <w:rFonts w:ascii="Times New Roman" w:eastAsia="Times New Roman" w:hAnsi="Times New Roman" w:cs="Times New Roman"/>
          <w:i/>
          <w:iCs/>
          <w:lang w:eastAsia="ru-RU"/>
        </w:rPr>
        <w:t>Правилам документирования, управления документацией и использования систем электронного документооборота</w:t>
      </w:r>
      <w:r w:rsidRPr="005F5FF5">
        <w:rPr>
          <w:rFonts w:ascii="Times New Roman" w:eastAsia="Times New Roman" w:hAnsi="Times New Roman" w:cs="Times New Roman"/>
          <w:lang w:eastAsia="ru-RU"/>
        </w:rPr>
        <w:t>, утвержденным Приказом Министра культуры и спорта Республики Казахстан.</w:t>
      </w:r>
    </w:p>
    <w:p w14:paraId="23458E63" w14:textId="77777777" w:rsidR="005F5FF5" w:rsidRPr="005F5FF5" w:rsidRDefault="005F5FF5" w:rsidP="005F5FF5">
      <w:pPr>
        <w:numPr>
          <w:ilvl w:val="0"/>
          <w:numId w:val="3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Условия согласования: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Изготовление осуществляется полиграфическим способом. Поставщик обязан в обязательном порядке предоставить эскиз-макет бланка </w:t>
      </w:r>
      <w:r w:rsidRPr="005F5FF5">
        <w:rPr>
          <w:rFonts w:ascii="Times New Roman" w:eastAsia="Times New Roman" w:hAnsi="Times New Roman" w:cs="Times New Roman"/>
          <w:b/>
          <w:bCs/>
          <w:lang w:eastAsia="ru-RU"/>
        </w:rPr>
        <w:t>с указанием согласованного с Заказчиком диапазона номеров</w:t>
      </w:r>
      <w:r w:rsidRPr="005F5FF5">
        <w:rPr>
          <w:rFonts w:ascii="Times New Roman" w:eastAsia="Times New Roman" w:hAnsi="Times New Roman" w:cs="Times New Roman"/>
          <w:lang w:eastAsia="ru-RU"/>
        </w:rPr>
        <w:t xml:space="preserve"> на утверждение и начать общую печать тиража только после официального письменного одобрения образца Заказчиком.</w:t>
      </w:r>
    </w:p>
    <w:p w14:paraId="54F5153D" w14:textId="77777777" w:rsidR="00AA6C42" w:rsidRDefault="00AA6C42" w:rsidP="005F5FF5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</w:p>
    <w:p w14:paraId="076460E4" w14:textId="77777777" w:rsidR="00AA6C42" w:rsidRDefault="00AA6C42" w:rsidP="005F5FF5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</w:p>
    <w:p w14:paraId="7630459F" w14:textId="77777777" w:rsidR="00AA6C42" w:rsidRDefault="00AA6C42" w:rsidP="005F5FF5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</w:p>
    <w:p w14:paraId="565D24B0" w14:textId="77777777" w:rsidR="00AA6C42" w:rsidRDefault="00AA6C42" w:rsidP="005F5FF5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</w:p>
    <w:p w14:paraId="3D5891A4" w14:textId="77777777" w:rsidR="00AA6C42" w:rsidRDefault="00AA6C42" w:rsidP="005F5FF5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</w:p>
    <w:p w14:paraId="427D2C6A" w14:textId="77777777" w:rsidR="00AA6C42" w:rsidRDefault="00AA6C42" w:rsidP="005F5FF5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</w:p>
    <w:p w14:paraId="2986A7E5" w14:textId="77777777" w:rsidR="00AA6C42" w:rsidRDefault="00AA6C42" w:rsidP="005F5FF5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</w:p>
    <w:p w14:paraId="3E743FA9" w14:textId="571DB3C6" w:rsidR="005F5FF5" w:rsidRPr="005F5FF5" w:rsidRDefault="005F5FF5" w:rsidP="005F5FF5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5F5FF5">
        <w:rPr>
          <w:rFonts w:ascii="Times New Roman" w:eastAsia="Times New Roman" w:hAnsi="Times New Roman" w:cs="Times New Roman"/>
          <w:lang w:eastAsia="ru-RU"/>
        </w:rPr>
        <w:pict w14:anchorId="2732974B">
          <v:rect id="_x0000_i1587" style="width:0;height:1.5pt" o:hralign="center" o:hrstd="t" o:hr="t" fillcolor="#a0a0a0" stroked="f"/>
        </w:pict>
      </w:r>
    </w:p>
    <w:p w14:paraId="7D61FBCB" w14:textId="77777777" w:rsidR="00AA6C42" w:rsidRPr="00AA6C42" w:rsidRDefault="00AA6C42" w:rsidP="00AA6C42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2-қосымша</w:t>
      </w:r>
    </w:p>
    <w:p w14:paraId="330587B1" w14:textId="77777777" w:rsidR="00AA6C42" w:rsidRPr="00AA6C42" w:rsidRDefault="00AA6C42" w:rsidP="00AA6C42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«БҰЙРЫҚ»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бланкілерін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дайындау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бойынша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қызметтерге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арналған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техникалық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ерекшелік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"/>
        <w:gridCol w:w="2523"/>
        <w:gridCol w:w="6074"/>
        <w:gridCol w:w="1019"/>
        <w:gridCol w:w="643"/>
      </w:tblGrid>
      <w:tr w:rsidR="00AA6C42" w:rsidRPr="00AA6C42" w14:paraId="6113D87F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6336F55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2E430E82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Сатып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алынатын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қызметтердің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D906A2A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Толық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сипаттамасы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845BE67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Өлшем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бірл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76A63388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Саны</w:t>
            </w:r>
          </w:p>
        </w:tc>
      </w:tr>
      <w:tr w:rsidR="00AA6C42" w:rsidRPr="00AA6C42" w14:paraId="1E621E46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1657626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C726CDE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Бұйрық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бланкісін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дайындау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CC74B0E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ҚР СТ 989-2014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бұйрық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бланкісі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, А4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өлшемі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Тапсырыс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берушінің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сұранысы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бойынша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нөмірлеу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техникалық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талаптарға</w:t>
            </w:r>
            <w:proofErr w:type="spellEnd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сәйкес</w:t>
            </w:r>
            <w:proofErr w:type="spellEnd"/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49719B9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дана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3C2AC8B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6C42">
              <w:rPr>
                <w:rFonts w:ascii="Times New Roman" w:eastAsia="Times New Roman" w:hAnsi="Times New Roman" w:cs="Times New Roman"/>
                <w:lang w:eastAsia="ru-RU"/>
              </w:rPr>
              <w:t>600</w:t>
            </w:r>
          </w:p>
        </w:tc>
      </w:tr>
      <w:tr w:rsidR="00AA6C42" w:rsidRPr="00AA6C42" w14:paraId="0475F186" w14:textId="77777777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35302BBD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140AB001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БАРЛЫҒЫ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790ECEA2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481A0680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29783AD6" w14:textId="77777777" w:rsidR="00AA6C42" w:rsidRPr="00AA6C42" w:rsidRDefault="00AA6C42" w:rsidP="00AA6C42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6C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600</w:t>
            </w:r>
          </w:p>
        </w:tc>
      </w:tr>
    </w:tbl>
    <w:p w14:paraId="3BBF439F" w14:textId="77777777" w:rsidR="00AA6C42" w:rsidRPr="00AA6C42" w:rsidRDefault="00AA6C42" w:rsidP="00AA6C42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Қызмет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көрсетуге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қойылатын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техникалық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талаптар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33920F77" w14:textId="77777777" w:rsidR="00AA6C42" w:rsidRPr="00AA6C42" w:rsidRDefault="00AA6C42" w:rsidP="00AA6C42">
      <w:pPr>
        <w:numPr>
          <w:ilvl w:val="0"/>
          <w:numId w:val="4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Форматы мен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өлшемдері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 А4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форматындағы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210х297 мм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бланкілерді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дайындау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Құжаттың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шеткі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өрістері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келесі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мөлшерден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кем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болмауы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сол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жағы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– 20 мм,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оң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жағы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– 10 мм,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үстіңгі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жағы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– 10 мм,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төменгі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жағы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– 10 мм.</w:t>
      </w:r>
    </w:p>
    <w:p w14:paraId="056826DE" w14:textId="77777777" w:rsidR="00AA6C42" w:rsidRPr="00AA6C42" w:rsidRDefault="00AA6C42" w:rsidP="00AA6C42">
      <w:pPr>
        <w:numPr>
          <w:ilvl w:val="0"/>
          <w:numId w:val="4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Қағазға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қойылатын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талаптар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Жоғары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сапалы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ақ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офсеттік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қағаз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тығыздығы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— </w:t>
      </w: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80 г/м²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жарықтығы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ISO — </w:t>
      </w: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92-125%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ақтығы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CIE — </w:t>
      </w: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145-165%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Баспасы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бір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жақты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сыртқы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бетінсіз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арғы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бетіне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басылмайды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>).</w:t>
      </w:r>
    </w:p>
    <w:p w14:paraId="07A7D5F0" w14:textId="77777777" w:rsidR="00AA6C42" w:rsidRPr="00AA6C42" w:rsidRDefault="00AA6C42" w:rsidP="00AA6C42">
      <w:pPr>
        <w:numPr>
          <w:ilvl w:val="0"/>
          <w:numId w:val="4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ҚР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Мемлекеттік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Елтаңбасының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бейнесіне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қойылатын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талаптар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Бланкілерде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Елтаңба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бейнесін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басып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шығару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Қазақстан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Республикасының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Мемлекеттік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рәміздері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туралы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» ҚР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Конституциялық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заңының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ҚР СТ 989-2014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Қазақстан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Республикасының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Мемлекеттік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Елтаңбасы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Техникалық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шарттар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ұлттық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стандартының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талаптарына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қатаң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сәйкес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келуі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латын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графикасымен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QAZAQSTAN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жазуы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бар).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Елтаңба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көп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түсті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(алтын/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сары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көгілдір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түстерді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қолдана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отырып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бейнеленуі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керек.</w:t>
      </w:r>
    </w:p>
    <w:p w14:paraId="4CC71002" w14:textId="77777777" w:rsidR="00AA6C42" w:rsidRPr="00AA6C42" w:rsidRDefault="00AA6C42" w:rsidP="00AA6C42">
      <w:pPr>
        <w:numPr>
          <w:ilvl w:val="0"/>
          <w:numId w:val="4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Нөмірлеу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есепке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алу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 ҚР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Мемлекеттік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Елтаңбасы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бейнеленген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мемлекеттік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ұйымдар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құжаттарының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бланкілері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қатаң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есепке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алынуға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Әрбір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бланк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данасының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төменгі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оң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жақ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бұрышында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баспаханалық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тәсілмен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алты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таңбалы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үзіліссіз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нөмірлеу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қолданылады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Өнім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беруші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баспа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жұмыстарын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бастамас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бұрын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Тапсырыс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берушіден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тапсырыс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берілетін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тираж (600 дана)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үшін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нақты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бастапқы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нөмірді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нөмірлеу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ауқымын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сұрауға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міндетті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Өнім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берушінің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нөмірлерді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берушінің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ресми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сұранысынсыз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өз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бетінше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қоюына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жол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берілмейді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>.</w:t>
      </w:r>
    </w:p>
    <w:p w14:paraId="0BBE02EF" w14:textId="77777777" w:rsidR="00AA6C42" w:rsidRPr="00AA6C42" w:rsidRDefault="00AA6C42" w:rsidP="00AA6C42">
      <w:pPr>
        <w:numPr>
          <w:ilvl w:val="0"/>
          <w:numId w:val="4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Тілдік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рәсімдеу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құқықтық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база: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Құжат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түрінің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атауы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«БҰЙРЫҚ / ПРИКАЗ»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ұйымның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деректемелері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2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тілде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қазақ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орыс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) параллель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қолданылады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Рәсімдеу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Қазақстан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Республикасы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Мәдениет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спорт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министрінің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бұйрығымен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бекітілген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қолданыстағы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Құжаттау</w:t>
      </w:r>
      <w:proofErr w:type="spellEnd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 xml:space="preserve">,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құжаттаманы</w:t>
      </w:r>
      <w:proofErr w:type="spellEnd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басқару</w:t>
      </w:r>
      <w:proofErr w:type="spellEnd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электрондық</w:t>
      </w:r>
      <w:proofErr w:type="spellEnd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құжат</w:t>
      </w:r>
      <w:proofErr w:type="spellEnd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айналымы</w:t>
      </w:r>
      <w:proofErr w:type="spellEnd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жүйелерін</w:t>
      </w:r>
      <w:proofErr w:type="spellEnd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пайдалану</w:t>
      </w:r>
      <w:proofErr w:type="spellEnd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i/>
          <w:iCs/>
          <w:lang w:eastAsia="ru-RU"/>
        </w:rPr>
        <w:t>қағидаларына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қатаң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сәйкес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келуі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>.</w:t>
      </w:r>
    </w:p>
    <w:p w14:paraId="13833503" w14:textId="77777777" w:rsidR="00AA6C42" w:rsidRPr="00AA6C42" w:rsidRDefault="00AA6C42" w:rsidP="00AA6C42">
      <w:pPr>
        <w:numPr>
          <w:ilvl w:val="0"/>
          <w:numId w:val="4"/>
        </w:num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Келісу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шарттары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Дайындау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полиграфиялық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тәсілмен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жүзеге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асырылады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Өнім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беруші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берушіге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келісілген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нөмірлер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ауқымы</w:t>
      </w:r>
      <w:proofErr w:type="spellEnd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b/>
          <w:bCs/>
          <w:lang w:eastAsia="ru-RU"/>
        </w:rPr>
        <w:t>көрсетілген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бланк эскиз-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макетін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міндетті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түрде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бекітуге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ұсынуға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бүкіл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тиражды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басып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шығаруды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беруші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үлгіні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ресми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түрде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жазбаша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мақұлдағаннан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кейін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ғана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бастауға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A6C42">
        <w:rPr>
          <w:rFonts w:ascii="Times New Roman" w:eastAsia="Times New Roman" w:hAnsi="Times New Roman" w:cs="Times New Roman"/>
          <w:lang w:eastAsia="ru-RU"/>
        </w:rPr>
        <w:t>міндетті</w:t>
      </w:r>
      <w:proofErr w:type="spellEnd"/>
      <w:r w:rsidRPr="00AA6C42">
        <w:rPr>
          <w:rFonts w:ascii="Times New Roman" w:eastAsia="Times New Roman" w:hAnsi="Times New Roman" w:cs="Times New Roman"/>
          <w:lang w:eastAsia="ru-RU"/>
        </w:rPr>
        <w:t>.</w:t>
      </w:r>
    </w:p>
    <w:p w14:paraId="2B9571AF" w14:textId="77777777" w:rsidR="00AA6C42" w:rsidRPr="00AA6C42" w:rsidRDefault="00AA6C42" w:rsidP="00AA6C42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AA6C42">
        <w:rPr>
          <w:rFonts w:ascii="Times New Roman" w:eastAsia="Times New Roman" w:hAnsi="Times New Roman" w:cs="Times New Roman"/>
          <w:lang w:eastAsia="ru-RU"/>
        </w:rPr>
        <w:pict w14:anchorId="0CDFB651">
          <v:rect id="_x0000_i1596" style="width:0;height:1.5pt" o:hralign="center" o:hrstd="t" o:hr="t" fillcolor="#a0a0a0" stroked="f"/>
        </w:pict>
      </w:r>
    </w:p>
    <w:p w14:paraId="4EC2D4CE" w14:textId="6D247146" w:rsidR="00AA6C42" w:rsidRPr="00AA6C42" w:rsidRDefault="00AA6C42" w:rsidP="00AA6C42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</w:p>
    <w:p w14:paraId="3AC92690" w14:textId="15A3ACEA" w:rsidR="001919BE" w:rsidRPr="005F5FF5" w:rsidRDefault="001919BE" w:rsidP="001919BE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</w:p>
    <w:sectPr w:rsidR="001919BE" w:rsidRPr="005F5FF5" w:rsidSect="009446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77F06"/>
    <w:multiLevelType w:val="hybridMultilevel"/>
    <w:tmpl w:val="103AD90A"/>
    <w:lvl w:ilvl="0" w:tplc="DF5EA04C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96AAA"/>
    <w:multiLevelType w:val="multilevel"/>
    <w:tmpl w:val="8A1A9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A830AB"/>
    <w:multiLevelType w:val="multilevel"/>
    <w:tmpl w:val="73AE5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4F70B8"/>
    <w:multiLevelType w:val="multilevel"/>
    <w:tmpl w:val="2B70D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1011705">
    <w:abstractNumId w:val="0"/>
  </w:num>
  <w:num w:numId="2" w16cid:durableId="63260570">
    <w:abstractNumId w:val="1"/>
  </w:num>
  <w:num w:numId="3" w16cid:durableId="1154953016">
    <w:abstractNumId w:val="2"/>
  </w:num>
  <w:num w:numId="4" w16cid:durableId="12259900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0747"/>
    <w:rsid w:val="00056CBA"/>
    <w:rsid w:val="000C2609"/>
    <w:rsid w:val="00111CC0"/>
    <w:rsid w:val="00137FD7"/>
    <w:rsid w:val="001919BE"/>
    <w:rsid w:val="001C7A08"/>
    <w:rsid w:val="00387AD5"/>
    <w:rsid w:val="00424407"/>
    <w:rsid w:val="004E6C1E"/>
    <w:rsid w:val="005D7CEC"/>
    <w:rsid w:val="005F5FF5"/>
    <w:rsid w:val="006531BA"/>
    <w:rsid w:val="00696808"/>
    <w:rsid w:val="006D75FB"/>
    <w:rsid w:val="007A7FF5"/>
    <w:rsid w:val="00826B30"/>
    <w:rsid w:val="008D75A5"/>
    <w:rsid w:val="00AA6C42"/>
    <w:rsid w:val="00AF0747"/>
    <w:rsid w:val="00B669BA"/>
    <w:rsid w:val="00CA3E38"/>
    <w:rsid w:val="00CD1CCF"/>
    <w:rsid w:val="00D5300E"/>
    <w:rsid w:val="00D913E2"/>
    <w:rsid w:val="00E31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1F492"/>
  <w15:docId w15:val="{B98B8836-33BE-4405-B3BF-8AF01AB26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13E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919B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191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</cp:lastModifiedBy>
  <cp:revision>10</cp:revision>
  <dcterms:created xsi:type="dcterms:W3CDTF">2023-12-25T10:47:00Z</dcterms:created>
  <dcterms:modified xsi:type="dcterms:W3CDTF">2026-10-23T07:29:00Z</dcterms:modified>
</cp:coreProperties>
</file>