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C07" w:rsidRDefault="008E1C07" w:rsidP="008E1C07">
      <w:pPr>
        <w:pStyle w:val="docdata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ТЕХНИКАЛЫҚ ЕРЕКШЕЛІК</w:t>
      </w:r>
    </w:p>
    <w:p w:rsidR="008E1C07" w:rsidRDefault="008E1C07" w:rsidP="008E1C07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әміздері</w:t>
      </w:r>
      <w:proofErr w:type="spellEnd"/>
      <w:r>
        <w:rPr>
          <w:color w:val="000000"/>
          <w:sz w:val="28"/>
          <w:szCs w:val="28"/>
        </w:rPr>
        <w:t xml:space="preserve"> — 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, Мемлекеттік Елтаңбасы және Мемлекеттік Әнұраны туралы ақпарат орналастырылған стенд </w:t>
      </w:r>
      <w:r w:rsidR="00516EAC">
        <w:rPr>
          <w:color w:val="000000"/>
          <w:sz w:val="28"/>
          <w:szCs w:val="28"/>
          <w:lang w:val="kk-KZ"/>
        </w:rPr>
        <w:t>бойынша жұмыстар және орналастыру</w:t>
      </w:r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өлшемі</w:t>
      </w:r>
      <w:proofErr w:type="spellEnd"/>
      <w:r>
        <w:rPr>
          <w:color w:val="000000"/>
          <w:sz w:val="28"/>
          <w:szCs w:val="28"/>
        </w:rPr>
        <w:t xml:space="preserve">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негізі</w:t>
      </w:r>
      <w:proofErr w:type="spellEnd"/>
      <w:r>
        <w:rPr>
          <w:color w:val="000000"/>
          <w:sz w:val="28"/>
          <w:szCs w:val="28"/>
        </w:rPr>
        <w:t xml:space="preserve">: </w:t>
      </w:r>
      <w:proofErr w:type="spellStart"/>
      <w:r>
        <w:rPr>
          <w:color w:val="000000"/>
          <w:sz w:val="28"/>
          <w:szCs w:val="28"/>
        </w:rPr>
        <w:t>қалыңдығы</w:t>
      </w:r>
      <w:proofErr w:type="spellEnd"/>
      <w:r>
        <w:rPr>
          <w:color w:val="000000"/>
          <w:sz w:val="28"/>
          <w:szCs w:val="28"/>
        </w:rPr>
        <w:t> </w:t>
      </w:r>
      <w:r>
        <w:rPr>
          <w:b/>
          <w:bCs/>
          <w:color w:val="000000"/>
          <w:sz w:val="28"/>
          <w:szCs w:val="28"/>
        </w:rPr>
        <w:t>5 мм ПВХ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бейнелер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мәтіндер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интерьерлік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басып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шығару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әдісімен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стенд багет </w:t>
      </w:r>
      <w:proofErr w:type="spellStart"/>
      <w:r>
        <w:rPr>
          <w:color w:val="000000"/>
          <w:sz w:val="28"/>
          <w:szCs w:val="28"/>
        </w:rPr>
        <w:t>жақтауымен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жиектелуі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1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жеткізу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және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</w:t>
      </w:r>
      <w:r w:rsidR="00EE268A">
        <w:rPr>
          <w:color w:val="000000"/>
          <w:sz w:val="28"/>
          <w:szCs w:val="28"/>
        </w:rPr>
        <w:t>нату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жұмыстары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жалпы</w:t>
      </w:r>
      <w:proofErr w:type="spellEnd"/>
      <w:r w:rsidR="00EE268A">
        <w:rPr>
          <w:color w:val="000000"/>
          <w:sz w:val="28"/>
          <w:szCs w:val="28"/>
        </w:rPr>
        <w:t> </w:t>
      </w:r>
      <w:proofErr w:type="spellStart"/>
      <w:r w:rsidR="00EE268A">
        <w:rPr>
          <w:color w:val="000000"/>
          <w:sz w:val="28"/>
          <w:szCs w:val="28"/>
        </w:rPr>
        <w:t>құнына</w:t>
      </w:r>
      <w:proofErr w:type="spellEnd"/>
      <w:r w:rsidR="00EE268A">
        <w:rPr>
          <w:color w:val="000000"/>
          <w:sz w:val="28"/>
          <w:szCs w:val="28"/>
        </w:rPr>
        <w:t> </w:t>
      </w:r>
      <w:r w:rsidR="00EE268A">
        <w:rPr>
          <w:color w:val="000000"/>
          <w:sz w:val="28"/>
          <w:szCs w:val="28"/>
          <w:lang w:val="kk-KZ"/>
        </w:rPr>
        <w:t xml:space="preserve">                         </w:t>
      </w:r>
      <w:proofErr w:type="spellStart"/>
      <w:r w:rsidR="00EE268A">
        <w:rPr>
          <w:color w:val="000000"/>
          <w:sz w:val="28"/>
          <w:szCs w:val="28"/>
        </w:rPr>
        <w:t>ен</w:t>
      </w:r>
      <w:proofErr w:type="spellEnd"/>
      <w:r w:rsidR="00EE268A">
        <w:rPr>
          <w:color w:val="000000"/>
          <w:sz w:val="28"/>
          <w:szCs w:val="28"/>
          <w:lang w:val="kk-KZ"/>
        </w:rPr>
        <w:t>гі</w:t>
      </w:r>
      <w:proofErr w:type="spellStart"/>
      <w:r>
        <w:rPr>
          <w:color w:val="000000"/>
          <w:sz w:val="28"/>
          <w:szCs w:val="28"/>
        </w:rPr>
        <w:t>зілуі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тиіс</w:t>
      </w:r>
      <w:proofErr w:type="spellEnd"/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Қазақстан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Республикасының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Туы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Елтаңбасының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ресми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сипаттамалары</w:t>
      </w:r>
      <w:proofErr w:type="spellEnd"/>
      <w:r>
        <w:rPr>
          <w:color w:val="000000"/>
          <w:sz w:val="28"/>
          <w:szCs w:val="28"/>
        </w:rPr>
        <w:t>, сондай-ақ Қазақстан Республикасының Мемлекеттік Әнұранының мәтіні орналастырылуы </w:t>
      </w:r>
      <w:proofErr w:type="gramStart"/>
      <w:r>
        <w:rPr>
          <w:color w:val="000000"/>
          <w:sz w:val="28"/>
          <w:szCs w:val="28"/>
        </w:rPr>
        <w:t>тиіс</w:t>
      </w:r>
      <w:proofErr w:type="gramEnd"/>
      <w:r>
        <w:rPr>
          <w:color w:val="000000"/>
          <w:sz w:val="28"/>
          <w:szCs w:val="28"/>
        </w:rPr>
        <w:t>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негізгі</w:t>
      </w:r>
      <w:proofErr w:type="spellEnd"/>
      <w:r>
        <w:rPr>
          <w:color w:val="000000"/>
          <w:sz w:val="28"/>
          <w:szCs w:val="28"/>
        </w:rPr>
        <w:t xml:space="preserve"> фоны </w:t>
      </w:r>
      <w:proofErr w:type="spellStart"/>
      <w:r>
        <w:rPr>
          <w:color w:val="000000"/>
          <w:sz w:val="28"/>
          <w:szCs w:val="28"/>
        </w:rPr>
        <w:t>кө</w:t>
      </w:r>
      <w:proofErr w:type="gramStart"/>
      <w:r>
        <w:rPr>
          <w:color w:val="000000"/>
          <w:sz w:val="28"/>
          <w:szCs w:val="28"/>
        </w:rPr>
        <w:t>к</w:t>
      </w:r>
      <w:proofErr w:type="spellEnd"/>
      <w:proofErr w:type="gram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 xml:space="preserve">, ал </w:t>
      </w:r>
      <w:proofErr w:type="spellStart"/>
      <w:r>
        <w:rPr>
          <w:color w:val="000000"/>
          <w:sz w:val="28"/>
          <w:szCs w:val="28"/>
        </w:rPr>
        <w:t>тақырыптар</w:t>
      </w:r>
      <w:proofErr w:type="spellEnd"/>
      <w:r>
        <w:rPr>
          <w:color w:val="000000"/>
          <w:sz w:val="28"/>
          <w:szCs w:val="28"/>
        </w:rPr>
        <w:t xml:space="preserve"> мен </w:t>
      </w:r>
      <w:proofErr w:type="spellStart"/>
      <w:r>
        <w:rPr>
          <w:color w:val="000000"/>
          <w:sz w:val="28"/>
          <w:szCs w:val="28"/>
        </w:rPr>
        <w:t>жазулар</w:t>
      </w:r>
      <w:proofErr w:type="spellEnd"/>
      <w:r>
        <w:rPr>
          <w:color w:val="000000"/>
          <w:sz w:val="28"/>
          <w:szCs w:val="28"/>
        </w:rPr>
        <w:t xml:space="preserve"> алтын </w:t>
      </w:r>
      <w:proofErr w:type="spellStart"/>
      <w:r>
        <w:rPr>
          <w:color w:val="000000"/>
          <w:sz w:val="28"/>
          <w:szCs w:val="28"/>
        </w:rPr>
        <w:t>түсте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орындалуы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қажет</w:t>
      </w:r>
      <w:proofErr w:type="spellEnd"/>
      <w:r>
        <w:rPr>
          <w:color w:val="000000"/>
          <w:sz w:val="28"/>
          <w:szCs w:val="28"/>
        </w:rPr>
        <w:t xml:space="preserve">. </w:t>
      </w:r>
      <w:proofErr w:type="spellStart"/>
      <w:r>
        <w:rPr>
          <w:color w:val="000000"/>
          <w:sz w:val="28"/>
          <w:szCs w:val="28"/>
        </w:rPr>
        <w:t>Мемлекеттік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әміздердің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бейнелері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пропорциялары және мәтіндері Қазақстан Республикасының қолданыстағы заңнамасына және мемлекеттік стандарттардың талаптарына сәйкес болуы тиіс.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proofErr w:type="spellStart"/>
      <w:r>
        <w:rPr>
          <w:color w:val="000000"/>
          <w:sz w:val="28"/>
          <w:szCs w:val="28"/>
        </w:rPr>
        <w:t>Стендтің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эскизі</w:t>
      </w:r>
      <w:proofErr w:type="spellEnd"/>
      <w:r>
        <w:rPr>
          <w:color w:val="000000"/>
          <w:sz w:val="28"/>
          <w:szCs w:val="28"/>
        </w:rPr>
        <w:t xml:space="preserve">, дизайны, </w:t>
      </w:r>
      <w:proofErr w:type="spellStart"/>
      <w:r>
        <w:rPr>
          <w:color w:val="000000"/>
          <w:sz w:val="28"/>
          <w:szCs w:val="28"/>
        </w:rPr>
        <w:t>мәтіндердің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орналасуы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түс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реңктері</w:t>
      </w:r>
      <w:proofErr w:type="spellEnd"/>
      <w:r>
        <w:rPr>
          <w:color w:val="000000"/>
          <w:sz w:val="28"/>
          <w:szCs w:val="28"/>
        </w:rPr>
        <w:t>, багет жақтауының үлгісі және орнатылатын орны жұмыстарды орындауға дейін Тапсырыс </w:t>
      </w:r>
      <w:proofErr w:type="spellStart"/>
      <w:r>
        <w:rPr>
          <w:color w:val="000000"/>
          <w:sz w:val="28"/>
          <w:szCs w:val="28"/>
        </w:rPr>
        <w:t>берушімен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алдын</w:t>
      </w:r>
      <w:proofErr w:type="spellEnd"/>
      <w:r>
        <w:rPr>
          <w:color w:val="000000"/>
          <w:sz w:val="28"/>
          <w:szCs w:val="28"/>
        </w:rPr>
        <w:t xml:space="preserve"> ала </w:t>
      </w:r>
      <w:proofErr w:type="spellStart"/>
      <w:r>
        <w:rPr>
          <w:color w:val="000000"/>
          <w:sz w:val="28"/>
          <w:szCs w:val="28"/>
        </w:rPr>
        <w:t>келісілі</w:t>
      </w:r>
      <w:proofErr w:type="gramStart"/>
      <w:r>
        <w:rPr>
          <w:color w:val="000000"/>
          <w:sz w:val="28"/>
          <w:szCs w:val="28"/>
        </w:rPr>
        <w:t>п</w:t>
      </w:r>
      <w:proofErr w:type="spellEnd"/>
      <w:proofErr w:type="gram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мақұлдануы</w:t>
      </w:r>
      <w:proofErr w:type="spellEnd"/>
      <w:r>
        <w:rPr>
          <w:color w:val="000000"/>
          <w:sz w:val="28"/>
          <w:szCs w:val="28"/>
        </w:rPr>
        <w:t> </w:t>
      </w:r>
      <w:proofErr w:type="spellStart"/>
      <w:r>
        <w:rPr>
          <w:color w:val="000000"/>
          <w:sz w:val="28"/>
          <w:szCs w:val="28"/>
        </w:rPr>
        <w:t>тиіс</w:t>
      </w:r>
      <w:proofErr w:type="spellEnd"/>
      <w:r>
        <w:rPr>
          <w:color w:val="000000"/>
          <w:sz w:val="28"/>
          <w:szCs w:val="28"/>
        </w:rPr>
        <w:t>.</w:t>
      </w:r>
    </w:p>
    <w:p w:rsidR="00516EAC" w:rsidRDefault="00623F4D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  <w:r w:rsidRPr="00E86912">
        <w:rPr>
          <w:sz w:val="28"/>
          <w:szCs w:val="28"/>
          <w:lang w:val="kk-KZ"/>
        </w:rPr>
        <w:t xml:space="preserve">Жұмыстарды орындау мерзім мен орналастыру орны: Қызылорда облысы, </w:t>
      </w:r>
      <w:r w:rsidR="003707DD">
        <w:rPr>
          <w:rStyle w:val="1071"/>
          <w:color w:val="000000"/>
          <w:sz w:val="28"/>
          <w:szCs w:val="28"/>
          <w:lang w:val="kk-KZ"/>
        </w:rPr>
        <w:t xml:space="preserve">Арал ауданы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 xml:space="preserve">, </w:t>
      </w:r>
      <w:r w:rsidR="003707DD" w:rsidRPr="003707DD">
        <w:rPr>
          <w:sz w:val="28"/>
          <w:lang w:val="kk-KZ"/>
        </w:rPr>
        <w:t>Бақтыбай батыр көшесі, ғимарат 121А</w:t>
      </w:r>
      <w:r w:rsidR="003707DD" w:rsidRPr="003707DD">
        <w:rPr>
          <w:sz w:val="28"/>
          <w:lang w:val="kk-KZ"/>
        </w:rPr>
        <w:t xml:space="preserve"> </w:t>
      </w:r>
      <w:r w:rsidR="00E86912" w:rsidRPr="00E86912">
        <w:rPr>
          <w:rStyle w:val="1071"/>
          <w:color w:val="000000"/>
          <w:sz w:val="28"/>
          <w:szCs w:val="28"/>
          <w:lang w:val="kk-KZ"/>
        </w:rPr>
        <w:t>мекенжайы</w:t>
      </w:r>
      <w:r w:rsidR="00E86912" w:rsidRPr="00E86912">
        <w:rPr>
          <w:sz w:val="28"/>
          <w:szCs w:val="28"/>
          <w:lang w:val="kk-KZ"/>
        </w:rPr>
        <w:t xml:space="preserve"> </w:t>
      </w:r>
      <w:r w:rsidRPr="00E86912">
        <w:rPr>
          <w:sz w:val="28"/>
          <w:szCs w:val="28"/>
          <w:lang w:val="kk-KZ"/>
        </w:rPr>
        <w:t>бойынша шарт күшіне енген күннен бастап 20 күнтізбелік күн ішінде жеткізу орналастыру</w:t>
      </w:r>
      <w:r>
        <w:rPr>
          <w:color w:val="000000"/>
          <w:sz w:val="28"/>
          <w:szCs w:val="28"/>
          <w:lang w:val="kk-KZ"/>
        </w:rPr>
        <w:t>.</w:t>
      </w: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lang w:val="kk-KZ"/>
        </w:rPr>
      </w:pPr>
    </w:p>
    <w:p w:rsidR="00EE268A" w:rsidRPr="00516EAC" w:rsidRDefault="00EE268A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  <w:r w:rsidRPr="00516EAC">
        <w:rPr>
          <w:lang w:val="kk-KZ"/>
        </w:rPr>
        <w:t> </w:t>
      </w:r>
    </w:p>
    <w:p w:rsidR="008E1C07" w:rsidRPr="00516EAC" w:rsidRDefault="008E1C07" w:rsidP="008E1C07">
      <w:pPr>
        <w:pStyle w:val="a3"/>
        <w:widowControl w:val="0"/>
        <w:spacing w:before="0" w:beforeAutospacing="0" w:after="0" w:afterAutospacing="0"/>
        <w:ind w:firstLine="709"/>
        <w:jc w:val="both"/>
        <w:rPr>
          <w:lang w:val="kk-KZ"/>
        </w:rPr>
      </w:pPr>
    </w:p>
    <w:p w:rsidR="008E1C07" w:rsidRPr="00516EAC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8E1C07" w:rsidP="00516EAC">
      <w:pPr>
        <w:pStyle w:val="a3"/>
        <w:widowControl w:val="0"/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  <w:lang w:val="kk-KZ"/>
        </w:rPr>
      </w:pPr>
      <w:r>
        <w:rPr>
          <w:b/>
          <w:bCs/>
          <w:color w:val="000000"/>
          <w:sz w:val="28"/>
          <w:szCs w:val="28"/>
        </w:rPr>
        <w:t>ТЕХНИЧЕСКАЯ СПЕЦИФИКАЦИЯ</w:t>
      </w:r>
    </w:p>
    <w:p w:rsidR="00516EAC" w:rsidRPr="00516EAC" w:rsidRDefault="00516EAC" w:rsidP="00516EAC">
      <w:pPr>
        <w:pStyle w:val="a3"/>
        <w:widowControl w:val="0"/>
        <w:spacing w:before="0" w:beforeAutospacing="0" w:after="0" w:afterAutospacing="0"/>
        <w:jc w:val="center"/>
        <w:rPr>
          <w:lang w:val="kk-KZ"/>
        </w:rPr>
      </w:pPr>
    </w:p>
    <w:p w:rsidR="008E1C07" w:rsidRDefault="00516EAC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  <w:lang w:val="kk-KZ"/>
        </w:rPr>
        <w:t xml:space="preserve">Работы по изготовления </w:t>
      </w:r>
      <w:r w:rsidR="008E1C07">
        <w:rPr>
          <w:color w:val="000000"/>
          <w:sz w:val="28"/>
          <w:szCs w:val="28"/>
        </w:rPr>
        <w:t xml:space="preserve">и </w:t>
      </w:r>
      <w:proofErr w:type="spellStart"/>
      <w:r w:rsidR="008E1C07">
        <w:rPr>
          <w:color w:val="000000"/>
          <w:sz w:val="28"/>
          <w:szCs w:val="28"/>
        </w:rPr>
        <w:t>установ</w:t>
      </w:r>
      <w:proofErr w:type="spellEnd"/>
      <w:r>
        <w:rPr>
          <w:color w:val="000000"/>
          <w:sz w:val="28"/>
          <w:szCs w:val="28"/>
          <w:lang w:val="kk-KZ"/>
        </w:rPr>
        <w:t>ке</w:t>
      </w:r>
      <w:r w:rsidR="008E1C07">
        <w:rPr>
          <w:color w:val="000000"/>
          <w:sz w:val="28"/>
          <w:szCs w:val="28"/>
        </w:rPr>
        <w:t xml:space="preserve"> стенд, содержащий сведения о государственных символах Республики Казахстан — Государственном Флаге, Государственном Гербе и Государственном Гимне Республики Казахстан.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размер стенда: </w:t>
      </w:r>
      <w:r>
        <w:rPr>
          <w:b/>
          <w:bCs/>
          <w:color w:val="000000"/>
          <w:sz w:val="28"/>
          <w:szCs w:val="28"/>
        </w:rPr>
        <w:t>200 × 120 см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 xml:space="preserve">основа: ПВХ толщиной </w:t>
      </w:r>
      <w:r>
        <w:rPr>
          <w:b/>
          <w:bCs/>
          <w:color w:val="000000"/>
          <w:sz w:val="28"/>
          <w:szCs w:val="28"/>
        </w:rPr>
        <w:t>5 мм</w:t>
      </w:r>
      <w:r>
        <w:rPr>
          <w:color w:val="000000"/>
          <w:sz w:val="28"/>
          <w:szCs w:val="28"/>
        </w:rPr>
        <w:t>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изображения и тексты должны быть выполнены методом интерьерной печати;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стенд должен быть оформлен багетной рамой;</w:t>
      </w:r>
    </w:p>
    <w:p w:rsidR="008E1C07" w:rsidRDefault="008E1C07" w:rsidP="008E1C07">
      <w:pPr>
        <w:pStyle w:val="a3"/>
        <w:widowControl w:val="0"/>
        <w:numPr>
          <w:ilvl w:val="0"/>
          <w:numId w:val="2"/>
        </w:numPr>
        <w:tabs>
          <w:tab w:val="left" w:pos="720"/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доставка и монтаж стенда должны быть включены в общую стоимость.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На стенде должны быть размещены официальные описания Государственного Флага и Государственного Герба Республики Казахстан, а также текст Государственного Гимна Республики Казахстан.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Основной фон стенда должен быть выполнен в синем цвете, заголовки и надписи — в золотом цвете. Изображения государственных символов, цветовые оттенки, пропорции и тексты должны соответствовать требованиям действующего законодательства Республики Казахстан и государственных стандартов.</w:t>
      </w:r>
    </w:p>
    <w:p w:rsidR="008E1C07" w:rsidRDefault="008E1C07" w:rsidP="008E1C07">
      <w:pPr>
        <w:pStyle w:val="a3"/>
        <w:widowControl w:val="0"/>
        <w:tabs>
          <w:tab w:val="left" w:pos="993"/>
        </w:tabs>
        <w:spacing w:before="0" w:beforeAutospacing="0" w:after="0" w:afterAutospacing="0"/>
        <w:ind w:firstLine="709"/>
        <w:jc w:val="both"/>
      </w:pPr>
      <w:r>
        <w:rPr>
          <w:color w:val="000000"/>
          <w:sz w:val="28"/>
          <w:szCs w:val="28"/>
        </w:rPr>
        <w:t>Эскиз, дизайн, расположение текстов и изображений, цветовые оттенки, образец багетной рамы и место установки стенда должны быть предварительно согласованы и утверждены Заказчиком до начала выполнения работ.</w:t>
      </w:r>
    </w:p>
    <w:p w:rsidR="00131E2E" w:rsidRPr="00E86912" w:rsidRDefault="008E1C07" w:rsidP="00E86912">
      <w:pPr>
        <w:pStyle w:val="a3"/>
        <w:tabs>
          <w:tab w:val="left" w:pos="993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kk-KZ"/>
        </w:rPr>
      </w:pPr>
      <w:r w:rsidRPr="00623F4D">
        <w:rPr>
          <w:sz w:val="28"/>
          <w:szCs w:val="28"/>
        </w:rPr>
        <w:t> </w:t>
      </w:r>
      <w:r w:rsidR="00E86912" w:rsidRPr="00E86912">
        <w:rPr>
          <w:sz w:val="28"/>
          <w:szCs w:val="28"/>
        </w:rPr>
        <w:t xml:space="preserve">Срок выполнения работ и место размещения: поставка по адресу: </w:t>
      </w:r>
      <w:proofErr w:type="spellStart"/>
      <w:r w:rsidR="003707DD" w:rsidRPr="003707DD">
        <w:rPr>
          <w:sz w:val="28"/>
          <w:szCs w:val="28"/>
        </w:rPr>
        <w:t>Кызылординская</w:t>
      </w:r>
      <w:proofErr w:type="spellEnd"/>
      <w:r w:rsidR="003707DD" w:rsidRPr="003707DD">
        <w:rPr>
          <w:sz w:val="28"/>
          <w:szCs w:val="28"/>
        </w:rPr>
        <w:t xml:space="preserve"> область, </w:t>
      </w:r>
      <w:proofErr w:type="spellStart"/>
      <w:r w:rsidR="003707DD" w:rsidRPr="003707DD">
        <w:rPr>
          <w:sz w:val="28"/>
          <w:szCs w:val="28"/>
        </w:rPr>
        <w:t>Аральский</w:t>
      </w:r>
      <w:proofErr w:type="spellEnd"/>
      <w:r w:rsidR="003707DD" w:rsidRPr="003707DD">
        <w:rPr>
          <w:sz w:val="28"/>
          <w:szCs w:val="28"/>
        </w:rPr>
        <w:t xml:space="preserve"> район, </w:t>
      </w:r>
      <w:bookmarkStart w:id="0" w:name="_GoBack"/>
      <w:bookmarkEnd w:id="0"/>
      <w:r w:rsidR="003707DD" w:rsidRPr="003707DD">
        <w:rPr>
          <w:sz w:val="28"/>
          <w:szCs w:val="28"/>
        </w:rPr>
        <w:t xml:space="preserve">улица </w:t>
      </w:r>
      <w:proofErr w:type="spellStart"/>
      <w:r w:rsidR="003707DD" w:rsidRPr="003707DD">
        <w:rPr>
          <w:sz w:val="28"/>
          <w:szCs w:val="28"/>
        </w:rPr>
        <w:t>Бактыбай</w:t>
      </w:r>
      <w:proofErr w:type="spellEnd"/>
      <w:r w:rsidR="003707DD" w:rsidRPr="003707DD">
        <w:rPr>
          <w:sz w:val="28"/>
          <w:szCs w:val="28"/>
        </w:rPr>
        <w:t xml:space="preserve"> батыр, здание</w:t>
      </w:r>
      <w:r w:rsidR="003707DD">
        <w:t xml:space="preserve"> </w:t>
      </w:r>
      <w:r w:rsidR="003707DD" w:rsidRPr="003707DD">
        <w:rPr>
          <w:sz w:val="28"/>
          <w:szCs w:val="28"/>
        </w:rPr>
        <w:t>121А</w:t>
      </w:r>
      <w:r w:rsidR="00E86912" w:rsidRPr="00E86912">
        <w:rPr>
          <w:sz w:val="28"/>
          <w:szCs w:val="28"/>
        </w:rPr>
        <w:t>в течение 20 календарных дней со дня вступления договора в силу</w:t>
      </w:r>
      <w:r w:rsidR="00E86912">
        <w:rPr>
          <w:sz w:val="28"/>
          <w:szCs w:val="28"/>
          <w:lang w:val="kk-KZ"/>
        </w:rPr>
        <w:t>.</w:t>
      </w:r>
    </w:p>
    <w:sectPr w:rsidR="00131E2E" w:rsidRPr="00E86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B4177"/>
    <w:multiLevelType w:val="multilevel"/>
    <w:tmpl w:val="77821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5A12C8"/>
    <w:multiLevelType w:val="multilevel"/>
    <w:tmpl w:val="6F42BD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64B"/>
    <w:rsid w:val="00131E2E"/>
    <w:rsid w:val="0020464B"/>
    <w:rsid w:val="003707DD"/>
    <w:rsid w:val="00516EAC"/>
    <w:rsid w:val="00623F4D"/>
    <w:rsid w:val="008E1C07"/>
    <w:rsid w:val="00E86912"/>
    <w:rsid w:val="00EE268A"/>
    <w:rsid w:val="00FE7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57856,bqiaagaaeyqcaaagiaiaaamx1gaabs/haaaaaaaaaaaaaaaaaaaaaaaaaaaaaaaaaaaaaaaaaaaaaaaaaaaaaaaaaaaaaaaaaaaaaaaaaaaaaaaaaaaaaaaaaaaaaaaaaaaaaaaaaaaaaaaaaaaaaaaaaaaaaaaaaaaaaaaaaaaaaaaaaaaaaaaaaaaaaaaaaaaaaaaaaaaaaaaaaaaaaaaaaaaaaaaaaaaaaaa"/>
    <w:basedOn w:val="a"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E1C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71">
    <w:name w:val="1071"/>
    <w:aliases w:val="bqiaagaaeyqcaaagiaiaaaowawaabaqdaaaaaaaaaaaaaaaaaaaaaaaaaaaaaaaaaaaaaaaaaaaaaaaaaaaaaaaaaaaaaaaaaaaaaaaaaaaaaaaaaaaaaaaaaaaaaaaaaaaaaaaaaaaaaaaaaaaaaaaaaaaaaaaaaaaaaaaaaaaaaaaaaaaaaaaaaaaaaaaaaaaaaaaaaaaaaaaaaaaaaaaaaaaaaaaaaaaaaaaa"/>
    <w:basedOn w:val="a0"/>
    <w:rsid w:val="00E86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407</Words>
  <Characters>2322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Досжанова Б</dc:creator>
  <cp:keywords/>
  <dc:description/>
  <cp:lastModifiedBy>Досжанова Б</cp:lastModifiedBy>
  <cp:revision>8</cp:revision>
  <dcterms:created xsi:type="dcterms:W3CDTF">2026-09-30T07:00:00Z</dcterms:created>
  <dcterms:modified xsi:type="dcterms:W3CDTF">2026-10-05T11:38:00Z</dcterms:modified>
</cp:coreProperties>
</file>