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6A068" w14:textId="77777777" w:rsidR="00600008" w:rsidRPr="00600008" w:rsidRDefault="00600008" w:rsidP="0060000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0000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3D58F899" w14:textId="6D35E02E" w:rsidR="00600008" w:rsidRPr="00600008" w:rsidRDefault="00600008" w:rsidP="0060000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00008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Работы по изготовлению металлических конструкций</w:t>
      </w:r>
      <w:r w:rsidR="00F95C2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86C7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количестве 2(два) </w:t>
      </w:r>
      <w:r w:rsidR="00F95C21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навес</w:t>
      </w:r>
      <w:r w:rsidR="00E86C78"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</w:p>
    <w:p w14:paraId="54B32E58" w14:textId="12C10C16" w:rsidR="003409F8" w:rsidRDefault="00F95C21" w:rsidP="004754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конструкции односкатной крыши, покрытие односкатной крыши кровлей.</w:t>
      </w:r>
      <w:r w:rsidR="0047540F" w:rsidRPr="0047540F">
        <w:t xml:space="preserve"> </w:t>
      </w:r>
      <w:r w:rsidR="0047540F" w:rsidRPr="0047540F">
        <w:rPr>
          <w:rFonts w:ascii="Times New Roman" w:hAnsi="Times New Roman" w:cs="Times New Roman"/>
          <w:sz w:val="28"/>
          <w:szCs w:val="28"/>
        </w:rPr>
        <w:t>Поставщик должен выполнить работы своими силами, средствами, инструментами и материалами необходи</w:t>
      </w:r>
      <w:r w:rsidR="0047540F">
        <w:rPr>
          <w:rFonts w:ascii="Times New Roman" w:hAnsi="Times New Roman" w:cs="Times New Roman"/>
          <w:sz w:val="28"/>
          <w:szCs w:val="28"/>
        </w:rPr>
        <w:t xml:space="preserve">мыми для выполнения этих работ. </w:t>
      </w:r>
      <w:r w:rsidR="0047540F" w:rsidRPr="0047540F">
        <w:rPr>
          <w:rFonts w:ascii="Times New Roman" w:hAnsi="Times New Roman" w:cs="Times New Roman"/>
          <w:sz w:val="28"/>
          <w:szCs w:val="28"/>
        </w:rPr>
        <w:t xml:space="preserve">Все поставляемые материалы (товары) должны </w:t>
      </w:r>
      <w:r w:rsidR="0047540F">
        <w:rPr>
          <w:rFonts w:ascii="Times New Roman" w:hAnsi="Times New Roman" w:cs="Times New Roman"/>
          <w:sz w:val="28"/>
          <w:szCs w:val="28"/>
        </w:rPr>
        <w:t xml:space="preserve">быть согласованы с Заказчиком. </w:t>
      </w:r>
      <w:r w:rsidR="0047540F" w:rsidRPr="0047540F">
        <w:rPr>
          <w:rFonts w:ascii="Times New Roman" w:hAnsi="Times New Roman" w:cs="Times New Roman"/>
          <w:sz w:val="28"/>
          <w:szCs w:val="28"/>
        </w:rPr>
        <w:t>Доставка строительных материалов на территорию Заказчика производиться силами Потенциального поставщика.</w:t>
      </w:r>
    </w:p>
    <w:p w14:paraId="5E3F2B53" w14:textId="068F75BB" w:rsidR="00F95C21" w:rsidRDefault="00F95C21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Работа по изготовлению навеса для автотранспорта должны быть проведены качественно и своевременно. При проведении работ должны быть использованы новые материалы, не бывшие в употреблении. Работа должно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действующими стандартами</w:t>
      </w:r>
      <w:r w:rsidR="0047540F">
        <w:rPr>
          <w:rFonts w:ascii="Times New Roman" w:hAnsi="Times New Roman" w:cs="Times New Roman"/>
          <w:sz w:val="28"/>
          <w:szCs w:val="28"/>
        </w:rPr>
        <w:t xml:space="preserve"> и техническими нормами. </w:t>
      </w:r>
      <w:r w:rsidR="0047540F" w:rsidRPr="004754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Металлоконструкция должна быть рассчитана на ветровые и снеговые нагрузки, соответствующие строительным нормам Республики Казахстан (СН РК).</w:t>
      </w:r>
    </w:p>
    <w:p w14:paraId="48A43983" w14:textId="13EFF7A1" w:rsidR="0047540F" w:rsidRDefault="0047540F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-гарантия 12 месяцев.</w:t>
      </w:r>
    </w:p>
    <w:p w14:paraId="5F3F215E" w14:textId="6CAFD8F8" w:rsidR="0047540F" w:rsidRDefault="00E86C78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 в течение 20 календарных дней с момента регистрации договора в органах Казначейства.</w:t>
      </w:r>
    </w:p>
    <w:p w14:paraId="712D29F7" w14:textId="223690B0" w:rsidR="00E86C78" w:rsidRDefault="00E86C78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оказания услуг: ЗКО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Казталовский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село Казталовка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урмангазы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</w:t>
      </w:r>
    </w:p>
    <w:p w14:paraId="64AEDC4E" w14:textId="5F68F1A4" w:rsidR="009D1A76" w:rsidRPr="007435D0" w:rsidRDefault="000950D0" w:rsidP="009D1A7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н</w:t>
      </w:r>
      <w:r w:rsidR="009D1A76"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авес для техники односкатный размером 24</w:t>
      </w:r>
      <w:r w:rsidR="007435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bookmarkStart w:id="0" w:name="_GoBack"/>
      <w:bookmarkEnd w:id="0"/>
      <w:r w:rsidR="008F33AA"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D1A76"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х10м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70"/>
        <w:gridCol w:w="1984"/>
        <w:gridCol w:w="2517"/>
      </w:tblGrid>
      <w:tr w:rsidR="00E86C78" w14:paraId="349391F5" w14:textId="77777777" w:rsidTr="009D1A76">
        <w:tc>
          <w:tcPr>
            <w:tcW w:w="5070" w:type="dxa"/>
          </w:tcPr>
          <w:p w14:paraId="57E746F5" w14:textId="3F8D5945" w:rsidR="00E86C78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984" w:type="dxa"/>
          </w:tcPr>
          <w:p w14:paraId="5E9A0A28" w14:textId="26309B83" w:rsidR="00E86C78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2517" w:type="dxa"/>
          </w:tcPr>
          <w:p w14:paraId="5684829D" w14:textId="0A24C5BE" w:rsidR="00E86C78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9D1A76" w14:paraId="2761C2AA" w14:textId="77777777" w:rsidTr="009D1A76">
        <w:tc>
          <w:tcPr>
            <w:tcW w:w="5070" w:type="dxa"/>
          </w:tcPr>
          <w:p w14:paraId="1C534470" w14:textId="66682C55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80х80х2</w:t>
            </w:r>
          </w:p>
        </w:tc>
        <w:tc>
          <w:tcPr>
            <w:tcW w:w="1984" w:type="dxa"/>
          </w:tcPr>
          <w:p w14:paraId="41754DC3" w14:textId="4579B137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4C34F9D8" w14:textId="689059E1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9D1A76" w14:paraId="2E43192D" w14:textId="77777777" w:rsidTr="009D1A76">
        <w:tc>
          <w:tcPr>
            <w:tcW w:w="5070" w:type="dxa"/>
          </w:tcPr>
          <w:p w14:paraId="6C75BC83" w14:textId="04D4F0D9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40х4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7BCDD5BD" w14:textId="78285BB7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228DA015" w14:textId="3FC2C2D2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9D1A76" w14:paraId="25039CAC" w14:textId="77777777" w:rsidTr="009D1A76">
        <w:tc>
          <w:tcPr>
            <w:tcW w:w="5070" w:type="dxa"/>
          </w:tcPr>
          <w:p w14:paraId="5F299B21" w14:textId="3F538619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40х2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5A311B47" w14:textId="024C486C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28F047EA" w14:textId="2DB8BFFE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9D1A76" w14:paraId="230B67E1" w14:textId="77777777" w:rsidTr="009D1A76">
        <w:tc>
          <w:tcPr>
            <w:tcW w:w="5070" w:type="dxa"/>
          </w:tcPr>
          <w:p w14:paraId="169E42F6" w14:textId="53B12D7F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МП20-0,45</w:t>
            </w:r>
          </w:p>
        </w:tc>
        <w:tc>
          <w:tcPr>
            <w:tcW w:w="1984" w:type="dxa"/>
          </w:tcPr>
          <w:p w14:paraId="507B8DFD" w14:textId="3EBD2E72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2F030CB6" w14:textId="7AABAD91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</w:t>
            </w:r>
          </w:p>
        </w:tc>
      </w:tr>
      <w:tr w:rsidR="009D1A76" w14:paraId="5C529DD3" w14:textId="77777777" w:rsidTr="009D1A76">
        <w:tc>
          <w:tcPr>
            <w:tcW w:w="5070" w:type="dxa"/>
          </w:tcPr>
          <w:p w14:paraId="079CDA57" w14:textId="40A133D9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С-10</w:t>
            </w:r>
          </w:p>
        </w:tc>
        <w:tc>
          <w:tcPr>
            <w:tcW w:w="1984" w:type="dxa"/>
          </w:tcPr>
          <w:p w14:paraId="2770E68B" w14:textId="28403B1A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 </w:t>
            </w:r>
          </w:p>
        </w:tc>
        <w:tc>
          <w:tcPr>
            <w:tcW w:w="2517" w:type="dxa"/>
          </w:tcPr>
          <w:p w14:paraId="3149190C" w14:textId="43282465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9D1A76" w14:paraId="6AC6DFB0" w14:textId="77777777" w:rsidTr="009D1A76">
        <w:tc>
          <w:tcPr>
            <w:tcW w:w="5070" w:type="dxa"/>
          </w:tcPr>
          <w:p w14:paraId="687D97E5" w14:textId="24E11944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Саморез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профлиста</w:t>
            </w:r>
            <w:proofErr w:type="spellEnd"/>
          </w:p>
        </w:tc>
        <w:tc>
          <w:tcPr>
            <w:tcW w:w="1984" w:type="dxa"/>
          </w:tcPr>
          <w:p w14:paraId="353909C7" w14:textId="6A930DC8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517" w:type="dxa"/>
          </w:tcPr>
          <w:p w14:paraId="6838EC1C" w14:textId="2684A7D2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</w:tr>
      <w:tr w:rsidR="009D1A76" w14:paraId="1C0D7A89" w14:textId="77777777" w:rsidTr="009D1A76">
        <w:tc>
          <w:tcPr>
            <w:tcW w:w="5070" w:type="dxa"/>
          </w:tcPr>
          <w:p w14:paraId="6A8043E4" w14:textId="7526D441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ПГС</w:t>
            </w:r>
          </w:p>
        </w:tc>
        <w:tc>
          <w:tcPr>
            <w:tcW w:w="1984" w:type="dxa"/>
          </w:tcPr>
          <w:p w14:paraId="55B983D4" w14:textId="225B193F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тонна</w:t>
            </w:r>
          </w:p>
        </w:tc>
        <w:tc>
          <w:tcPr>
            <w:tcW w:w="2517" w:type="dxa"/>
          </w:tcPr>
          <w:p w14:paraId="49033B79" w14:textId="1BE44FB2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D1A76" w14:paraId="43C78EA6" w14:textId="77777777" w:rsidTr="009D1A76">
        <w:tc>
          <w:tcPr>
            <w:tcW w:w="5070" w:type="dxa"/>
          </w:tcPr>
          <w:p w14:paraId="47884BDD" w14:textId="6DA9B394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Цемент</w:t>
            </w:r>
          </w:p>
        </w:tc>
        <w:tc>
          <w:tcPr>
            <w:tcW w:w="1984" w:type="dxa"/>
          </w:tcPr>
          <w:p w14:paraId="52D3284A" w14:textId="20D20FEC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2517" w:type="dxa"/>
          </w:tcPr>
          <w:p w14:paraId="09BD71E8" w14:textId="35B98350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14:paraId="22597E2A" w14:textId="77777777" w:rsidR="00E86C78" w:rsidRPr="007435D0" w:rsidRDefault="00E86C78" w:rsidP="006000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F85B0E" w14:textId="49EF5A48" w:rsidR="000950D0" w:rsidRPr="007435D0" w:rsidRDefault="000950D0" w:rsidP="000950D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 навес для техники односкатный размером 24</w:t>
      </w:r>
      <w:r w:rsidR="007435D0"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33AA"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435D0">
        <w:rPr>
          <w:rFonts w:ascii="Times New Roman" w:eastAsia="Times New Roman" w:hAnsi="Times New Roman" w:cs="Times New Roman"/>
          <w:sz w:val="28"/>
          <w:szCs w:val="28"/>
          <w:lang w:eastAsia="ru-RU"/>
        </w:rPr>
        <w:t>х6м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70"/>
        <w:gridCol w:w="1984"/>
        <w:gridCol w:w="2517"/>
      </w:tblGrid>
      <w:tr w:rsidR="000950D0" w14:paraId="67073A1F" w14:textId="77777777" w:rsidTr="000650CF">
        <w:tc>
          <w:tcPr>
            <w:tcW w:w="5070" w:type="dxa"/>
          </w:tcPr>
          <w:p w14:paraId="52C9D8CA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984" w:type="dxa"/>
          </w:tcPr>
          <w:p w14:paraId="248E99C6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2517" w:type="dxa"/>
          </w:tcPr>
          <w:p w14:paraId="0DADFE73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0950D0" w14:paraId="331A9EC0" w14:textId="77777777" w:rsidTr="000650CF">
        <w:tc>
          <w:tcPr>
            <w:tcW w:w="5070" w:type="dxa"/>
          </w:tcPr>
          <w:p w14:paraId="1B4DA7E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80х80х2</w:t>
            </w:r>
          </w:p>
        </w:tc>
        <w:tc>
          <w:tcPr>
            <w:tcW w:w="1984" w:type="dxa"/>
          </w:tcPr>
          <w:p w14:paraId="0D2E3CCE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41DF6B0D" w14:textId="4AB4CABD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0950D0" w14:paraId="60B17329" w14:textId="77777777" w:rsidTr="000650CF">
        <w:tc>
          <w:tcPr>
            <w:tcW w:w="5070" w:type="dxa"/>
          </w:tcPr>
          <w:p w14:paraId="1F48FB1A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40х4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4DD5D5A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1F7182BE" w14:textId="6EED9C6F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0950D0" w14:paraId="6194AAA2" w14:textId="77777777" w:rsidTr="000650CF">
        <w:tc>
          <w:tcPr>
            <w:tcW w:w="5070" w:type="dxa"/>
          </w:tcPr>
          <w:p w14:paraId="129BD85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40х2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7FC66EE4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7A992E5D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0950D0" w14:paraId="2DD91655" w14:textId="77777777" w:rsidTr="000650CF">
        <w:tc>
          <w:tcPr>
            <w:tcW w:w="5070" w:type="dxa"/>
          </w:tcPr>
          <w:p w14:paraId="1F62E4A4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МП20-0,45</w:t>
            </w:r>
          </w:p>
        </w:tc>
        <w:tc>
          <w:tcPr>
            <w:tcW w:w="1984" w:type="dxa"/>
          </w:tcPr>
          <w:p w14:paraId="2FEA2E9D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460AF801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</w:t>
            </w:r>
          </w:p>
        </w:tc>
      </w:tr>
      <w:tr w:rsidR="000950D0" w14:paraId="4218F4ED" w14:textId="77777777" w:rsidTr="000650CF">
        <w:tc>
          <w:tcPr>
            <w:tcW w:w="5070" w:type="dxa"/>
          </w:tcPr>
          <w:p w14:paraId="7C3A77CB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С-10</w:t>
            </w:r>
          </w:p>
        </w:tc>
        <w:tc>
          <w:tcPr>
            <w:tcW w:w="1984" w:type="dxa"/>
          </w:tcPr>
          <w:p w14:paraId="6A129A6F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 </w:t>
            </w:r>
          </w:p>
        </w:tc>
        <w:tc>
          <w:tcPr>
            <w:tcW w:w="2517" w:type="dxa"/>
          </w:tcPr>
          <w:p w14:paraId="66BB7F8B" w14:textId="41705C73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0950D0" w14:paraId="45006C2F" w14:textId="77777777" w:rsidTr="000650CF">
        <w:tc>
          <w:tcPr>
            <w:tcW w:w="5070" w:type="dxa"/>
          </w:tcPr>
          <w:p w14:paraId="5279047C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Саморез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профлиста</w:t>
            </w:r>
            <w:proofErr w:type="spellEnd"/>
          </w:p>
        </w:tc>
        <w:tc>
          <w:tcPr>
            <w:tcW w:w="1984" w:type="dxa"/>
          </w:tcPr>
          <w:p w14:paraId="07ADE177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517" w:type="dxa"/>
          </w:tcPr>
          <w:p w14:paraId="34AF5298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</w:tr>
      <w:tr w:rsidR="000950D0" w14:paraId="558B5D8E" w14:textId="77777777" w:rsidTr="000650CF">
        <w:tc>
          <w:tcPr>
            <w:tcW w:w="5070" w:type="dxa"/>
          </w:tcPr>
          <w:p w14:paraId="3C430E2F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ПГС</w:t>
            </w:r>
          </w:p>
        </w:tc>
        <w:tc>
          <w:tcPr>
            <w:tcW w:w="1984" w:type="dxa"/>
          </w:tcPr>
          <w:p w14:paraId="7383E30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тонна</w:t>
            </w:r>
          </w:p>
        </w:tc>
        <w:tc>
          <w:tcPr>
            <w:tcW w:w="2517" w:type="dxa"/>
          </w:tcPr>
          <w:p w14:paraId="25A8BDF0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950D0" w14:paraId="2AEC0F32" w14:textId="77777777" w:rsidTr="000650CF">
        <w:tc>
          <w:tcPr>
            <w:tcW w:w="5070" w:type="dxa"/>
          </w:tcPr>
          <w:p w14:paraId="5E90E15B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Цемент</w:t>
            </w:r>
          </w:p>
        </w:tc>
        <w:tc>
          <w:tcPr>
            <w:tcW w:w="1984" w:type="dxa"/>
          </w:tcPr>
          <w:p w14:paraId="772258EA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2517" w:type="dxa"/>
          </w:tcPr>
          <w:p w14:paraId="7BBA08AF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14:paraId="4F3009E4" w14:textId="005F394F" w:rsidR="000950D0" w:rsidRDefault="000950D0" w:rsidP="006000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4123B5" w14:textId="77777777" w:rsidR="003254FF" w:rsidRPr="003254FF" w:rsidRDefault="003254FF" w:rsidP="003254FF">
      <w:pPr>
        <w:spacing w:line="256" w:lineRule="auto"/>
        <w:jc w:val="center"/>
        <w:rPr>
          <w:rFonts w:ascii="Times New Roman" w:eastAsia="Aptos" w:hAnsi="Times New Roman" w:cs="Times New Roman"/>
          <w:b/>
          <w:sz w:val="28"/>
          <w:szCs w:val="28"/>
        </w:rPr>
      </w:pP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Техникалық</w:t>
      </w:r>
      <w:proofErr w:type="spellEnd"/>
      <w:r w:rsidRPr="003254FF">
        <w:rPr>
          <w:rFonts w:ascii="Times New Roman" w:eastAsia="Aptos" w:hAnsi="Times New Roman" w:cs="Times New Roman"/>
          <w:b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ерекшелік</w:t>
      </w:r>
      <w:proofErr w:type="spellEnd"/>
    </w:p>
    <w:p w14:paraId="6603970A" w14:textId="77777777" w:rsidR="003254FF" w:rsidRPr="003254FF" w:rsidRDefault="003254FF" w:rsidP="003254FF">
      <w:pPr>
        <w:spacing w:line="256" w:lineRule="auto"/>
        <w:jc w:val="center"/>
        <w:rPr>
          <w:rFonts w:ascii="Times New Roman" w:eastAsia="Aptos" w:hAnsi="Times New Roman" w:cs="Times New Roman"/>
          <w:b/>
          <w:sz w:val="28"/>
          <w:szCs w:val="28"/>
        </w:rPr>
      </w:pPr>
      <w:r w:rsidRPr="003254FF">
        <w:rPr>
          <w:rFonts w:ascii="Times New Roman" w:eastAsia="Aptos" w:hAnsi="Times New Roman" w:cs="Times New Roman"/>
          <w:b/>
          <w:sz w:val="28"/>
          <w:szCs w:val="28"/>
        </w:rPr>
        <w:t>Саны 2 (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екі</w:t>
      </w:r>
      <w:proofErr w:type="spellEnd"/>
      <w:r w:rsidRPr="003254FF">
        <w:rPr>
          <w:rFonts w:ascii="Times New Roman" w:eastAsia="Aptos" w:hAnsi="Times New Roman" w:cs="Times New Roman"/>
          <w:b/>
          <w:sz w:val="28"/>
          <w:szCs w:val="28"/>
        </w:rPr>
        <w:t xml:space="preserve">) 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қ</w:t>
      </w:r>
      <w:proofErr w:type="gram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ал</w:t>
      </w:r>
      <w:proofErr w:type="gramEnd"/>
      <w:r w:rsidRPr="003254FF">
        <w:rPr>
          <w:rFonts w:ascii="Times New Roman" w:eastAsia="Aptos" w:hAnsi="Times New Roman" w:cs="Times New Roman"/>
          <w:b/>
          <w:sz w:val="28"/>
          <w:szCs w:val="28"/>
        </w:rPr>
        <w:t>қалы</w:t>
      </w:r>
      <w:proofErr w:type="spellEnd"/>
      <w:r w:rsidRPr="003254FF">
        <w:rPr>
          <w:rFonts w:ascii="Times New Roman" w:eastAsia="Aptos" w:hAnsi="Times New Roman" w:cs="Times New Roman"/>
          <w:b/>
          <w:sz w:val="28"/>
          <w:szCs w:val="28"/>
        </w:rPr>
        <w:t xml:space="preserve"> металл 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конструкцияларын</w:t>
      </w:r>
      <w:proofErr w:type="spellEnd"/>
      <w:r w:rsidRPr="003254FF">
        <w:rPr>
          <w:rFonts w:ascii="Times New Roman" w:eastAsia="Aptos" w:hAnsi="Times New Roman" w:cs="Times New Roman"/>
          <w:b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дайындау</w:t>
      </w:r>
      <w:proofErr w:type="spellEnd"/>
      <w:r w:rsidRPr="003254FF">
        <w:rPr>
          <w:rFonts w:ascii="Times New Roman" w:eastAsia="Aptos" w:hAnsi="Times New Roman" w:cs="Times New Roman"/>
          <w:b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жөніндегі</w:t>
      </w:r>
      <w:proofErr w:type="spellEnd"/>
      <w:r w:rsidRPr="003254FF">
        <w:rPr>
          <w:rFonts w:ascii="Times New Roman" w:eastAsia="Aptos" w:hAnsi="Times New Roman" w:cs="Times New Roman"/>
          <w:b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b/>
          <w:sz w:val="28"/>
          <w:szCs w:val="28"/>
        </w:rPr>
        <w:t>жұмыстар</w:t>
      </w:r>
      <w:proofErr w:type="spellEnd"/>
    </w:p>
    <w:p w14:paraId="32C654FE" w14:textId="77777777" w:rsidR="003254FF" w:rsidRPr="003254FF" w:rsidRDefault="003254FF" w:rsidP="003254FF">
      <w:pPr>
        <w:spacing w:line="256" w:lineRule="auto"/>
        <w:ind w:firstLine="720"/>
        <w:jc w:val="both"/>
        <w:rPr>
          <w:rFonts w:ascii="Times New Roman" w:eastAsia="Aptos" w:hAnsi="Times New Roman" w:cs="Times New Roman"/>
          <w:sz w:val="28"/>
          <w:szCs w:val="28"/>
        </w:rPr>
      </w:pP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Бі</w:t>
      </w:r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р</w:t>
      </w:r>
      <w:proofErr w:type="spellEnd"/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еңісті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шатыр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құрылымын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жасау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,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бір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еңісті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шатырды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жабу.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Өнім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беруші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жұмыстарды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өз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күшімен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,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құралдарымен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,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құралдарымен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және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осы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жұмыстарды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орындау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үшін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қажетті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материалдармен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орындауға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тиіс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.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Барлық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жеткізілетін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материалдар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(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тауарлар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)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Тапсырыс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берушімен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келісілуі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тиіс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.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Тапсырыс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берушінің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аумағына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құрылыс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материалдарын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жеткізу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Әлеуетті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өні</w:t>
      </w:r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м</w:t>
      </w:r>
      <w:proofErr w:type="spellEnd"/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берушінің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күшімен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жүргізіледі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>.</w:t>
      </w:r>
    </w:p>
    <w:p w14:paraId="7DB75F7F" w14:textId="77777777" w:rsidR="003254FF" w:rsidRPr="003254FF" w:rsidRDefault="003254FF" w:rsidP="003254FF">
      <w:pPr>
        <w:spacing w:line="256" w:lineRule="auto"/>
        <w:jc w:val="both"/>
        <w:rPr>
          <w:rFonts w:ascii="Times New Roman" w:eastAsia="Aptos" w:hAnsi="Times New Roman" w:cs="Times New Roman"/>
          <w:sz w:val="28"/>
          <w:szCs w:val="28"/>
        </w:rPr>
      </w:pPr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Автокөлікке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арналған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қалқаларды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дайындау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жұмыстары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сапалы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және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уақтылы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жүргізілуі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тиіс</w:t>
      </w:r>
      <w:proofErr w:type="spellEnd"/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.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Жұмыс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жүргізу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кезінде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қолданыста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болмаған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жаңа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материалдар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пайдаланылуы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тиіс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.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Жұмыс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қолданыстағы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стандарттар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мен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техникалық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нормаларға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сәйкес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жүргізілуі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тиіс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. Металл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конструкциясы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Қазақстан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Республикасының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құрылыс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нормаларына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(Қ</w:t>
      </w:r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Р</w:t>
      </w:r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ҚН)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сәйкес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келетін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жел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және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қар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жүктемелеріне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есептелуі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тиіс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>.</w:t>
      </w:r>
    </w:p>
    <w:p w14:paraId="7ED7996C" w14:textId="77777777" w:rsidR="003254FF" w:rsidRPr="003254FF" w:rsidRDefault="003254FF" w:rsidP="003254FF">
      <w:pPr>
        <w:spacing w:line="256" w:lineRule="auto"/>
        <w:jc w:val="both"/>
        <w:rPr>
          <w:rFonts w:ascii="Times New Roman" w:eastAsia="Aptos" w:hAnsi="Times New Roman" w:cs="Times New Roman"/>
          <w:sz w:val="28"/>
          <w:szCs w:val="28"/>
        </w:rPr>
      </w:pPr>
      <w:r w:rsidRPr="003254FF">
        <w:rPr>
          <w:rFonts w:ascii="Times New Roman" w:eastAsia="Aptos" w:hAnsi="Times New Roman" w:cs="Times New Roman"/>
          <w:sz w:val="28"/>
          <w:szCs w:val="28"/>
        </w:rPr>
        <w:t xml:space="preserve">-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кепілдік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12 </w:t>
      </w:r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ай</w:t>
      </w:r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>.</w:t>
      </w:r>
    </w:p>
    <w:p w14:paraId="3025C20A" w14:textId="77777777" w:rsidR="003254FF" w:rsidRPr="003254FF" w:rsidRDefault="003254FF" w:rsidP="003254FF">
      <w:pPr>
        <w:spacing w:line="256" w:lineRule="auto"/>
        <w:jc w:val="both"/>
        <w:rPr>
          <w:rFonts w:ascii="Times New Roman" w:eastAsia="Aptos" w:hAnsi="Times New Roman" w:cs="Times New Roman"/>
          <w:sz w:val="28"/>
          <w:szCs w:val="28"/>
        </w:rPr>
      </w:pP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Қызмет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көрсету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мерзімі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шартты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Қазынашылық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органдарында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тіркеген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сәттен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бастап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20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күнтізбелік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к</w:t>
      </w:r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>үн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ішінде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>.</w:t>
      </w:r>
    </w:p>
    <w:p w14:paraId="3391D293" w14:textId="77777777" w:rsidR="003254FF" w:rsidRPr="003254FF" w:rsidRDefault="003254FF" w:rsidP="003254FF">
      <w:pPr>
        <w:spacing w:line="256" w:lineRule="auto"/>
        <w:jc w:val="both"/>
        <w:rPr>
          <w:rFonts w:ascii="Times New Roman" w:eastAsia="Aptos" w:hAnsi="Times New Roman" w:cs="Times New Roman"/>
          <w:sz w:val="28"/>
          <w:szCs w:val="28"/>
        </w:rPr>
      </w:pP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Қызмет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көрсету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орны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: </w:t>
      </w:r>
      <w:proofErr w:type="gramStart"/>
      <w:r w:rsidRPr="003254FF">
        <w:rPr>
          <w:rFonts w:ascii="Times New Roman" w:eastAsia="Aptos" w:hAnsi="Times New Roman" w:cs="Times New Roman"/>
          <w:sz w:val="28"/>
          <w:szCs w:val="28"/>
        </w:rPr>
        <w:t>Б</w:t>
      </w:r>
      <w:proofErr w:type="gram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ҚО,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Казталов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ауданы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,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Казталов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ауылы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,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Құрманғазы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 xml:space="preserve"> </w:t>
      </w:r>
      <w:proofErr w:type="spellStart"/>
      <w:r w:rsidRPr="003254FF">
        <w:rPr>
          <w:rFonts w:ascii="Times New Roman" w:eastAsia="Aptos" w:hAnsi="Times New Roman" w:cs="Times New Roman"/>
          <w:sz w:val="28"/>
          <w:szCs w:val="28"/>
        </w:rPr>
        <w:t>көшесі</w:t>
      </w:r>
      <w:proofErr w:type="spellEnd"/>
      <w:r w:rsidRPr="003254FF">
        <w:rPr>
          <w:rFonts w:ascii="Times New Roman" w:eastAsia="Aptos" w:hAnsi="Times New Roman" w:cs="Times New Roman"/>
          <w:sz w:val="28"/>
          <w:szCs w:val="28"/>
        </w:rPr>
        <w:t>, 3.</w:t>
      </w:r>
    </w:p>
    <w:p w14:paraId="60263CDA" w14:textId="35F95708" w:rsidR="00E76184" w:rsidRDefault="00E76184" w:rsidP="006000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8C9BFB" w14:textId="6248D05C" w:rsidR="00E76184" w:rsidRDefault="00E76184" w:rsidP="006000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E6E5402" w14:textId="536E1567" w:rsidR="00E76184" w:rsidRPr="00600008" w:rsidRDefault="00E76184" w:rsidP="006000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5BC1A5" wp14:editId="388EB15F">
            <wp:extent cx="4276725" cy="9248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BB758FA" wp14:editId="508A98D5">
            <wp:extent cx="4276725" cy="92487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C3F829" wp14:editId="63BC8CB0">
            <wp:extent cx="4276725" cy="9248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6184" w:rsidRPr="00600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008"/>
    <w:rsid w:val="000950D0"/>
    <w:rsid w:val="00147A71"/>
    <w:rsid w:val="003254FF"/>
    <w:rsid w:val="003409F8"/>
    <w:rsid w:val="0047540F"/>
    <w:rsid w:val="00600008"/>
    <w:rsid w:val="00683CE8"/>
    <w:rsid w:val="007435D0"/>
    <w:rsid w:val="008F33AA"/>
    <w:rsid w:val="009D1A76"/>
    <w:rsid w:val="00C54CA5"/>
    <w:rsid w:val="00E76184"/>
    <w:rsid w:val="00E86C78"/>
    <w:rsid w:val="00F9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4FF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00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00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0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0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0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0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0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0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00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00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000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86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25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254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00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00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0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0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0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0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0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0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00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00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000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86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25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254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Абылай</dc:creator>
  <cp:lastModifiedBy>User</cp:lastModifiedBy>
  <cp:revision>8</cp:revision>
  <dcterms:created xsi:type="dcterms:W3CDTF">2026-10-13T07:20:00Z</dcterms:created>
  <dcterms:modified xsi:type="dcterms:W3CDTF">2026-10-13T10:22:00Z</dcterms:modified>
</cp:coreProperties>
</file>