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4B3D" w:rsidRPr="00734B3D" w:rsidRDefault="00734B3D" w:rsidP="00E91698">
      <w:pPr>
        <w:ind w:left="6372"/>
        <w:jc w:val="both"/>
        <w:rPr>
          <w:b/>
        </w:rPr>
      </w:pPr>
    </w:p>
    <w:p w:rsidR="00734B3D" w:rsidRPr="00734B3D" w:rsidRDefault="00734B3D" w:rsidP="00AB0362">
      <w:pPr>
        <w:spacing w:line="276" w:lineRule="auto"/>
        <w:ind w:right="-5"/>
        <w:rPr>
          <w:b/>
          <w:lang w:eastAsia="en-US"/>
        </w:rPr>
      </w:pPr>
    </w:p>
    <w:p w:rsidR="00734B3D" w:rsidRPr="00346E20" w:rsidRDefault="00734B3D" w:rsidP="00734B3D">
      <w:pPr>
        <w:spacing w:before="100" w:beforeAutospacing="1"/>
        <w:jc w:val="center"/>
        <w:rPr>
          <w:rFonts w:eastAsia="Calibri"/>
          <w:b/>
          <w:sz w:val="28"/>
          <w:szCs w:val="28"/>
          <w:lang w:val="kk-KZ"/>
        </w:rPr>
      </w:pPr>
      <w:r w:rsidRPr="00346E20">
        <w:rPr>
          <w:rFonts w:eastAsia="Calibri"/>
          <w:b/>
          <w:sz w:val="28"/>
          <w:szCs w:val="28"/>
          <w:lang w:val="kk-KZ"/>
        </w:rPr>
        <w:t>Техникалық сипаттама</w:t>
      </w:r>
    </w:p>
    <w:p w:rsidR="00734B3D" w:rsidRDefault="00734B3D" w:rsidP="00734B3D">
      <w:pPr>
        <w:jc w:val="center"/>
        <w:rPr>
          <w:rFonts w:eastAsia="Calibri"/>
          <w:b/>
          <w:sz w:val="28"/>
          <w:szCs w:val="28"/>
          <w:lang w:val="kk-KZ"/>
        </w:rPr>
      </w:pPr>
      <w:r w:rsidRPr="00346E20">
        <w:rPr>
          <w:rFonts w:eastAsia="Calibri"/>
          <w:b/>
          <w:sz w:val="28"/>
          <w:szCs w:val="28"/>
          <w:lang w:val="kk-KZ"/>
        </w:rPr>
        <w:t>«Автомобиль көлігі иелерін азаматтық-құқықтық жауапкершілігін</w:t>
      </w:r>
      <w:r w:rsidR="00653642">
        <w:rPr>
          <w:rFonts w:eastAsia="Calibri"/>
          <w:b/>
          <w:sz w:val="28"/>
          <w:szCs w:val="28"/>
          <w:lang w:val="kk-KZ"/>
        </w:rPr>
        <w:t xml:space="preserve"> </w:t>
      </w:r>
      <w:r>
        <w:rPr>
          <w:rFonts w:eastAsia="Calibri"/>
          <w:b/>
          <w:sz w:val="28"/>
          <w:szCs w:val="28"/>
          <w:lang w:val="kk-KZ"/>
        </w:rPr>
        <w:t>сақтандыру бойынша қызметтер»</w:t>
      </w:r>
    </w:p>
    <w:p w:rsidR="00653642" w:rsidRDefault="00653642" w:rsidP="00734B3D">
      <w:pPr>
        <w:jc w:val="center"/>
        <w:rPr>
          <w:rFonts w:eastAsia="Calibri"/>
          <w:b/>
          <w:sz w:val="28"/>
          <w:szCs w:val="28"/>
          <w:lang w:val="kk-KZ"/>
        </w:rPr>
      </w:pPr>
    </w:p>
    <w:p w:rsidR="00734B3D" w:rsidRDefault="00734B3D" w:rsidP="00734B3D">
      <w:pPr>
        <w:jc w:val="center"/>
        <w:rPr>
          <w:rFonts w:eastAsia="Calibri"/>
          <w:lang w:val="kk-KZ"/>
        </w:rPr>
      </w:pPr>
      <w:r w:rsidRPr="00D60C94">
        <w:rPr>
          <w:rFonts w:eastAsia="Calibri"/>
          <w:lang w:val="kk-KZ"/>
        </w:rPr>
        <w:t xml:space="preserve">Автокөлік иелерінің азаматтық-құқықтық жауапкершілігін сақтандыру </w:t>
      </w:r>
      <w:r>
        <w:rPr>
          <w:rFonts w:eastAsia="Calibri"/>
          <w:lang w:val="kk-KZ"/>
        </w:rPr>
        <w:t>бойынша қызметтер</w:t>
      </w:r>
    </w:p>
    <w:p w:rsidR="00734B3D" w:rsidRPr="00734B3D" w:rsidRDefault="00734B3D" w:rsidP="00734B3D">
      <w:pPr>
        <w:rPr>
          <w:rStyle w:val="tlid-translation"/>
          <w:lang w:val="kk-KZ"/>
        </w:rPr>
      </w:pPr>
      <w:r w:rsidRPr="00734B3D">
        <w:rPr>
          <w:b/>
          <w:sz w:val="22"/>
          <w:szCs w:val="22"/>
          <w:lang w:val="kk-KZ"/>
        </w:rPr>
        <w:t>САҚТАНДЫРУ ТҮРІ:</w:t>
      </w:r>
      <w:r w:rsidRPr="00734B3D">
        <w:rPr>
          <w:lang w:val="kk-KZ"/>
        </w:rPr>
        <w:t xml:space="preserve"> </w:t>
      </w:r>
      <w:r w:rsidRPr="00734B3D">
        <w:rPr>
          <w:rStyle w:val="tlid-translation"/>
          <w:lang w:val="kk-KZ"/>
        </w:rPr>
        <w:t>«Көлік құралдары</w:t>
      </w:r>
      <w:r>
        <w:rPr>
          <w:rStyle w:val="tlid-translation"/>
          <w:lang w:val="kk-KZ"/>
        </w:rPr>
        <w:t xml:space="preserve"> иелерінің</w:t>
      </w:r>
      <w:r w:rsidRPr="00734B3D">
        <w:rPr>
          <w:rStyle w:val="tlid-translation"/>
          <w:lang w:val="kk-KZ"/>
        </w:rPr>
        <w:t xml:space="preserve"> азаматтық-құқықтық жауапкершілігін міндетті сақтандыру туралы» 2003 жылғы 1 шілдедегі № 446-II Қазақстан Республикасының Заңына сәйкес азаматтық-құқықтық жауапкершілігін міндетті </w:t>
      </w:r>
      <w:r>
        <w:rPr>
          <w:rStyle w:val="tlid-translation"/>
          <w:lang w:val="kk-KZ"/>
        </w:rPr>
        <w:t>сақтандыру</w:t>
      </w:r>
    </w:p>
    <w:p w:rsidR="00734B3D" w:rsidRPr="00734B3D" w:rsidRDefault="00734B3D" w:rsidP="00734B3D">
      <w:pPr>
        <w:rPr>
          <w:lang w:val="kk-KZ"/>
        </w:rPr>
      </w:pPr>
      <w:r w:rsidRPr="00734B3D">
        <w:rPr>
          <w:b/>
          <w:sz w:val="22"/>
          <w:szCs w:val="22"/>
          <w:lang w:val="kk-KZ"/>
        </w:rPr>
        <w:t>САҚТАНДЫРУ МАҚСАТЫ:</w:t>
      </w:r>
      <w:r w:rsidRPr="00734B3D">
        <w:rPr>
          <w:sz w:val="22"/>
          <w:szCs w:val="22"/>
          <w:lang w:val="kk-KZ"/>
        </w:rPr>
        <w:t xml:space="preserve"> Көлікқұралдарыиелерініңжауапкершілігінміндеттісақтандырудыңмақсатысақтандырутөлемдерінжүзегеасыруарқылыөміріне, денсаулығына және (немесе) мүлкіне Көлік құралдарынпайдаланунәтижесіндезиянкелтірілгенүшіншітұлғалардыңмүліктікмүдделерінқорғаудықамтамасызетуболыптабылады.</w:t>
      </w:r>
    </w:p>
    <w:p w:rsidR="00734B3D" w:rsidRDefault="00734B3D" w:rsidP="00734B3D">
      <w:pPr>
        <w:rPr>
          <w:sz w:val="22"/>
          <w:szCs w:val="22"/>
          <w:lang w:val="kk-KZ"/>
        </w:rPr>
      </w:pPr>
      <w:r w:rsidRPr="00734B3D">
        <w:rPr>
          <w:b/>
          <w:sz w:val="22"/>
          <w:szCs w:val="22"/>
          <w:lang w:val="kk-KZ"/>
        </w:rPr>
        <w:t>САҚТАНДЫРУ ОБЪЕКТІСІ:</w:t>
      </w:r>
      <w:r w:rsidRPr="00734B3D">
        <w:rPr>
          <w:sz w:val="22"/>
          <w:szCs w:val="22"/>
          <w:lang w:val="kk-KZ"/>
        </w:rPr>
        <w:t xml:space="preserve"> Көлікқұралдарыиелерініңазаматтық-құқықтықжауапкершілігінміндеттісақтандыруобъектісісақтандырылғанадамныңҚазақстанРеспубликасыныңазаматтықзаңнамасындабелгіленгеноныңкөлікқұралдарынжоғарықауіптіліккөзіретіндепайдаланунәтижесіндеүшіншітұлғалардыңөміріне, денсаулығынажәне (немесе) мүлкінекелтірілгензияндыөтеуміндетінебайланыстымүліктікмүддесіболыптабылады.</w:t>
      </w:r>
    </w:p>
    <w:p w:rsidR="00734B3D" w:rsidRPr="00734B3D" w:rsidRDefault="00734B3D" w:rsidP="00734B3D">
      <w:pPr>
        <w:rPr>
          <w:lang w:val="kk-KZ"/>
        </w:rPr>
      </w:pPr>
      <w:r w:rsidRPr="00734B3D">
        <w:rPr>
          <w:b/>
          <w:sz w:val="22"/>
          <w:szCs w:val="22"/>
          <w:lang w:val="kk-KZ"/>
        </w:rPr>
        <w:t>С</w:t>
      </w:r>
      <w:r>
        <w:rPr>
          <w:b/>
          <w:sz w:val="22"/>
          <w:szCs w:val="22"/>
          <w:lang w:val="kk-KZ"/>
        </w:rPr>
        <w:t>АҚТАНДЫРЫЛҒАН</w:t>
      </w:r>
      <w:r w:rsidRPr="00734B3D">
        <w:rPr>
          <w:b/>
          <w:sz w:val="22"/>
          <w:szCs w:val="22"/>
          <w:lang w:val="kk-KZ"/>
        </w:rPr>
        <w:t>:</w:t>
      </w:r>
      <w:r w:rsidRPr="00734B3D">
        <w:rPr>
          <w:sz w:val="22"/>
          <w:szCs w:val="22"/>
          <w:lang w:val="kk-KZ"/>
        </w:rPr>
        <w:t xml:space="preserve"> Сақтандыружүзегеасырылатынтұлға.</w:t>
      </w:r>
    </w:p>
    <w:p w:rsidR="00734B3D" w:rsidRPr="00734B3D" w:rsidRDefault="00734B3D" w:rsidP="00734B3D">
      <w:pPr>
        <w:rPr>
          <w:lang w:val="kk-KZ"/>
        </w:rPr>
      </w:pPr>
      <w:r w:rsidRPr="00734B3D">
        <w:rPr>
          <w:sz w:val="22"/>
          <w:szCs w:val="22"/>
          <w:lang w:val="kk-KZ"/>
        </w:rPr>
        <w:t>(жолпарағынегізіндебасқаруғажіберілгентұлғалар)</w:t>
      </w:r>
    </w:p>
    <w:p w:rsidR="00734B3D" w:rsidRPr="003A06DF" w:rsidRDefault="00734B3D" w:rsidP="00734B3D">
      <w:pPr>
        <w:rPr>
          <w:lang w:val="kk-KZ"/>
        </w:rPr>
      </w:pPr>
      <w:r w:rsidRPr="00734B3D">
        <w:rPr>
          <w:b/>
          <w:sz w:val="22"/>
          <w:szCs w:val="22"/>
          <w:lang w:val="kk-KZ"/>
        </w:rPr>
        <w:t>САҚТАНДЫРУ КЕЗЕҢІ:</w:t>
      </w:r>
      <w:r>
        <w:rPr>
          <w:b/>
          <w:sz w:val="22"/>
          <w:szCs w:val="22"/>
          <w:lang w:val="kk-KZ"/>
        </w:rPr>
        <w:t xml:space="preserve"> </w:t>
      </w:r>
      <w:r w:rsidRPr="003A06DF">
        <w:rPr>
          <w:sz w:val="22"/>
          <w:szCs w:val="22"/>
          <w:lang w:val="kk-KZ"/>
        </w:rPr>
        <w:t>12 (он екі) ай.</w:t>
      </w:r>
    </w:p>
    <w:p w:rsidR="00734B3D" w:rsidRDefault="005D43BA" w:rsidP="00734B3D">
      <w:pPr>
        <w:rPr>
          <w:b/>
          <w:sz w:val="22"/>
          <w:szCs w:val="22"/>
          <w:lang w:val="kk-KZ"/>
        </w:rPr>
      </w:pPr>
      <w:r w:rsidRPr="00FD4ADB">
        <w:rPr>
          <w:b/>
          <w:sz w:val="22"/>
          <w:szCs w:val="22"/>
          <w:lang w:val="kk-KZ"/>
        </w:rPr>
        <w:t>МІНДЕТТІ САҚТАНДЫРУҒА ЖАТАТЫН К</w:t>
      </w:r>
      <w:r>
        <w:rPr>
          <w:b/>
          <w:sz w:val="22"/>
          <w:szCs w:val="22"/>
          <w:lang w:val="kk-KZ"/>
        </w:rPr>
        <w:t xml:space="preserve">ӨЛІК </w:t>
      </w:r>
      <w:r w:rsidRPr="00FD4ADB">
        <w:rPr>
          <w:b/>
          <w:sz w:val="22"/>
          <w:szCs w:val="22"/>
          <w:lang w:val="kk-KZ"/>
        </w:rPr>
        <w:t>Қ</w:t>
      </w:r>
      <w:r>
        <w:rPr>
          <w:b/>
          <w:sz w:val="22"/>
          <w:szCs w:val="22"/>
          <w:lang w:val="kk-KZ"/>
        </w:rPr>
        <w:t>ҰРАЛДАРЫНЫҢ ТІЗІМІ</w:t>
      </w:r>
      <w:r w:rsidRPr="00FD4ADB">
        <w:rPr>
          <w:b/>
          <w:sz w:val="22"/>
          <w:szCs w:val="22"/>
          <w:lang w:val="kk-KZ"/>
        </w:rPr>
        <w:t>:</w:t>
      </w:r>
    </w:p>
    <w:p w:rsidR="005D43BA" w:rsidRPr="00734B3D" w:rsidRDefault="00653642" w:rsidP="005D43BA">
      <w:pPr>
        <w:spacing w:line="276" w:lineRule="auto"/>
        <w:rPr>
          <w:b/>
          <w:sz w:val="22"/>
          <w:szCs w:val="22"/>
          <w:lang w:eastAsia="en-US"/>
        </w:rPr>
      </w:pPr>
      <w:r>
        <w:rPr>
          <w:b/>
          <w:lang w:val="kk-KZ"/>
        </w:rPr>
        <w:t>2</w:t>
      </w:r>
      <w:r w:rsidR="005D43BA">
        <w:rPr>
          <w:b/>
          <w:lang w:val="kk-KZ"/>
        </w:rPr>
        <w:t xml:space="preserve"> </w:t>
      </w:r>
      <w:r w:rsidR="005D43BA" w:rsidRPr="007C2A98">
        <w:rPr>
          <w:b/>
          <w:lang w:val="kk-KZ"/>
        </w:rPr>
        <w:t>автокөлік</w:t>
      </w:r>
      <w:r w:rsidR="005D43BA">
        <w:rPr>
          <w:b/>
          <w:lang w:val="kk-KZ"/>
        </w:rPr>
        <w:t xml:space="preserve"> </w:t>
      </w:r>
      <w:r w:rsidR="005D43BA" w:rsidRPr="00734B3D">
        <w:rPr>
          <w:b/>
          <w:sz w:val="22"/>
          <w:szCs w:val="22"/>
          <w:lang w:eastAsia="en-US"/>
        </w:rPr>
        <w:t>1</w:t>
      </w:r>
      <w:r w:rsidR="005D43BA">
        <w:rPr>
          <w:sz w:val="22"/>
          <w:szCs w:val="22"/>
          <w:lang w:eastAsia="en-US"/>
        </w:rPr>
        <w:t>.</w:t>
      </w:r>
      <w:r w:rsidR="005D43BA" w:rsidRPr="00734B3D">
        <w:rPr>
          <w:b/>
          <w:sz w:val="22"/>
          <w:szCs w:val="22"/>
          <w:lang w:eastAsia="en-US"/>
        </w:rPr>
        <w:t xml:space="preserve">Тойота Прадо </w:t>
      </w:r>
      <w:r w:rsidR="00751347">
        <w:rPr>
          <w:b/>
          <w:sz w:val="22"/>
          <w:szCs w:val="22"/>
          <w:lang w:eastAsia="en-US"/>
        </w:rPr>
        <w:t>2009 ж</w:t>
      </w:r>
    </w:p>
    <w:p w:rsidR="005D43BA" w:rsidRPr="00734B3D" w:rsidRDefault="005D43BA" w:rsidP="005D43BA">
      <w:pPr>
        <w:spacing w:line="276" w:lineRule="auto"/>
        <w:rPr>
          <w:b/>
          <w:sz w:val="22"/>
          <w:szCs w:val="22"/>
          <w:lang w:eastAsia="en-US"/>
        </w:rPr>
      </w:pPr>
      <w:r w:rsidRPr="00734B3D">
        <w:rPr>
          <w:b/>
          <w:sz w:val="22"/>
          <w:szCs w:val="22"/>
          <w:lang w:eastAsia="en-US"/>
        </w:rPr>
        <w:t xml:space="preserve">  </w:t>
      </w:r>
      <w:r>
        <w:rPr>
          <w:b/>
          <w:sz w:val="22"/>
          <w:szCs w:val="22"/>
          <w:lang w:eastAsia="en-US"/>
        </w:rPr>
        <w:t xml:space="preserve">                      </w:t>
      </w:r>
      <w:r w:rsidRPr="00734B3D">
        <w:rPr>
          <w:b/>
          <w:sz w:val="22"/>
          <w:szCs w:val="22"/>
          <w:lang w:eastAsia="en-US"/>
        </w:rPr>
        <w:t xml:space="preserve">2. </w:t>
      </w:r>
      <w:proofErr w:type="spellStart"/>
      <w:r w:rsidRPr="00734B3D">
        <w:rPr>
          <w:b/>
          <w:sz w:val="22"/>
          <w:szCs w:val="22"/>
          <w:lang w:eastAsia="en-US"/>
        </w:rPr>
        <w:t>Уаз</w:t>
      </w:r>
      <w:proofErr w:type="spellEnd"/>
      <w:r w:rsidRPr="00734B3D">
        <w:rPr>
          <w:b/>
          <w:sz w:val="22"/>
          <w:szCs w:val="22"/>
          <w:lang w:eastAsia="en-US"/>
        </w:rPr>
        <w:t xml:space="preserve"> буханка </w:t>
      </w:r>
      <w:r w:rsidR="00751347">
        <w:rPr>
          <w:b/>
          <w:sz w:val="22"/>
          <w:szCs w:val="22"/>
          <w:lang w:eastAsia="en-US"/>
        </w:rPr>
        <w:t>2020 ж</w:t>
      </w:r>
    </w:p>
    <w:p w:rsidR="00D2273A" w:rsidRDefault="005D43BA" w:rsidP="005D43BA">
      <w:pPr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 xml:space="preserve">                       </w:t>
      </w:r>
      <w:r w:rsidR="00751347">
        <w:rPr>
          <w:b/>
          <w:sz w:val="22"/>
          <w:szCs w:val="22"/>
          <w:lang w:eastAsia="en-US"/>
        </w:rPr>
        <w:t xml:space="preserve"> </w:t>
      </w:r>
    </w:p>
    <w:p w:rsidR="005D43BA" w:rsidRDefault="005D43BA" w:rsidP="005D43BA">
      <w:pPr>
        <w:rPr>
          <w:sz w:val="22"/>
          <w:szCs w:val="22"/>
          <w:lang w:val="kk-KZ"/>
        </w:rPr>
      </w:pPr>
      <w:r w:rsidRPr="0056601C">
        <w:rPr>
          <w:b/>
          <w:sz w:val="22"/>
          <w:szCs w:val="22"/>
        </w:rPr>
        <w:t>САҚТАНДЫРУ АУМАҒЫ:</w:t>
      </w:r>
      <w:r>
        <w:rPr>
          <w:b/>
          <w:sz w:val="22"/>
          <w:szCs w:val="22"/>
        </w:rPr>
        <w:t xml:space="preserve"> </w:t>
      </w:r>
      <w:proofErr w:type="spellStart"/>
      <w:r w:rsidRPr="003B1192">
        <w:rPr>
          <w:sz w:val="22"/>
          <w:szCs w:val="22"/>
        </w:rPr>
        <w:t>Қазақстан</w:t>
      </w:r>
      <w:proofErr w:type="spellEnd"/>
      <w:r w:rsidRPr="005D43BA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Республикасы</w:t>
      </w:r>
      <w:proofErr w:type="spellEnd"/>
      <w:r>
        <w:rPr>
          <w:sz w:val="22"/>
          <w:szCs w:val="22"/>
        </w:rPr>
        <w:t xml:space="preserve"> Атырау </w:t>
      </w:r>
      <w:r>
        <w:rPr>
          <w:sz w:val="22"/>
          <w:szCs w:val="22"/>
          <w:lang w:val="kk-KZ"/>
        </w:rPr>
        <w:t>қ.</w:t>
      </w:r>
    </w:p>
    <w:p w:rsidR="005D43BA" w:rsidRDefault="005D43BA" w:rsidP="005D43BA">
      <w:pPr>
        <w:rPr>
          <w:sz w:val="22"/>
          <w:szCs w:val="22"/>
          <w:lang w:val="kk-KZ"/>
        </w:rPr>
      </w:pPr>
    </w:p>
    <w:p w:rsidR="005D43BA" w:rsidRDefault="005D43BA" w:rsidP="005D43BA">
      <w:pPr>
        <w:rPr>
          <w:sz w:val="22"/>
          <w:szCs w:val="22"/>
          <w:lang w:val="kk-KZ"/>
        </w:rPr>
      </w:pPr>
    </w:p>
    <w:p w:rsidR="005D43BA" w:rsidRDefault="005D43BA" w:rsidP="005D43BA">
      <w:pPr>
        <w:rPr>
          <w:sz w:val="22"/>
          <w:szCs w:val="22"/>
          <w:lang w:val="kk-KZ"/>
        </w:rPr>
      </w:pPr>
    </w:p>
    <w:p w:rsidR="00653642" w:rsidRDefault="00653642" w:rsidP="005D43BA">
      <w:pPr>
        <w:rPr>
          <w:sz w:val="22"/>
          <w:szCs w:val="22"/>
          <w:lang w:val="kk-KZ"/>
        </w:rPr>
      </w:pPr>
    </w:p>
    <w:p w:rsidR="00E43ED0" w:rsidRDefault="00E43ED0" w:rsidP="005D43BA">
      <w:pPr>
        <w:rPr>
          <w:sz w:val="22"/>
          <w:szCs w:val="22"/>
          <w:lang w:val="kk-KZ"/>
        </w:rPr>
      </w:pPr>
    </w:p>
    <w:p w:rsidR="00E43ED0" w:rsidRDefault="00E43ED0" w:rsidP="005D43BA">
      <w:pPr>
        <w:rPr>
          <w:sz w:val="22"/>
          <w:szCs w:val="22"/>
          <w:lang w:val="kk-KZ"/>
        </w:rPr>
      </w:pPr>
    </w:p>
    <w:p w:rsidR="00E43ED0" w:rsidRDefault="00E43ED0" w:rsidP="005D43BA">
      <w:pPr>
        <w:rPr>
          <w:sz w:val="22"/>
          <w:szCs w:val="22"/>
          <w:lang w:val="kk-KZ"/>
        </w:rPr>
      </w:pPr>
    </w:p>
    <w:p w:rsidR="00E43ED0" w:rsidRDefault="00E43ED0" w:rsidP="005D43BA">
      <w:pPr>
        <w:rPr>
          <w:sz w:val="22"/>
          <w:szCs w:val="22"/>
          <w:lang w:val="kk-KZ"/>
        </w:rPr>
      </w:pPr>
    </w:p>
    <w:p w:rsidR="00E43ED0" w:rsidRDefault="00E43ED0" w:rsidP="005D43BA">
      <w:pPr>
        <w:rPr>
          <w:sz w:val="22"/>
          <w:szCs w:val="22"/>
          <w:lang w:val="kk-KZ"/>
        </w:rPr>
      </w:pPr>
    </w:p>
    <w:p w:rsidR="00E43ED0" w:rsidRDefault="00E43ED0" w:rsidP="005D43BA">
      <w:pPr>
        <w:rPr>
          <w:sz w:val="22"/>
          <w:szCs w:val="22"/>
          <w:lang w:val="kk-KZ"/>
        </w:rPr>
      </w:pPr>
    </w:p>
    <w:p w:rsidR="00E43ED0" w:rsidRDefault="00E43ED0" w:rsidP="005D43BA">
      <w:pPr>
        <w:rPr>
          <w:sz w:val="22"/>
          <w:szCs w:val="22"/>
          <w:lang w:val="kk-KZ"/>
        </w:rPr>
      </w:pPr>
    </w:p>
    <w:p w:rsidR="00E43ED0" w:rsidRDefault="00E43ED0" w:rsidP="005D43BA">
      <w:pPr>
        <w:rPr>
          <w:sz w:val="22"/>
          <w:szCs w:val="22"/>
          <w:lang w:val="kk-KZ"/>
        </w:rPr>
      </w:pPr>
    </w:p>
    <w:p w:rsidR="00E43ED0" w:rsidRDefault="00E43ED0" w:rsidP="005D43BA">
      <w:pPr>
        <w:rPr>
          <w:sz w:val="22"/>
          <w:szCs w:val="22"/>
          <w:lang w:val="kk-KZ"/>
        </w:rPr>
      </w:pPr>
    </w:p>
    <w:p w:rsidR="00E43ED0" w:rsidRDefault="00E43ED0" w:rsidP="005D43BA">
      <w:pPr>
        <w:rPr>
          <w:sz w:val="22"/>
          <w:szCs w:val="22"/>
          <w:lang w:val="kk-KZ"/>
        </w:rPr>
      </w:pPr>
    </w:p>
    <w:p w:rsidR="00E43ED0" w:rsidRDefault="00E43ED0" w:rsidP="005D43BA">
      <w:pPr>
        <w:rPr>
          <w:sz w:val="22"/>
          <w:szCs w:val="22"/>
          <w:lang w:val="kk-KZ"/>
        </w:rPr>
      </w:pPr>
    </w:p>
    <w:p w:rsidR="00E43ED0" w:rsidRDefault="00E43ED0" w:rsidP="005D43BA">
      <w:pPr>
        <w:rPr>
          <w:sz w:val="22"/>
          <w:szCs w:val="22"/>
          <w:lang w:val="kk-KZ"/>
        </w:rPr>
      </w:pPr>
    </w:p>
    <w:p w:rsidR="00E43ED0" w:rsidRDefault="00E43ED0" w:rsidP="005D43BA">
      <w:pPr>
        <w:rPr>
          <w:sz w:val="22"/>
          <w:szCs w:val="22"/>
          <w:lang w:val="kk-KZ"/>
        </w:rPr>
      </w:pPr>
    </w:p>
    <w:p w:rsidR="00E43ED0" w:rsidRDefault="00E43ED0" w:rsidP="005D43BA">
      <w:pPr>
        <w:rPr>
          <w:sz w:val="22"/>
          <w:szCs w:val="22"/>
          <w:lang w:val="kk-KZ"/>
        </w:rPr>
      </w:pPr>
    </w:p>
    <w:p w:rsidR="00E43ED0" w:rsidRDefault="00E43ED0" w:rsidP="005D43BA">
      <w:pPr>
        <w:rPr>
          <w:sz w:val="22"/>
          <w:szCs w:val="22"/>
          <w:lang w:val="kk-KZ"/>
        </w:rPr>
      </w:pPr>
    </w:p>
    <w:p w:rsidR="00E43ED0" w:rsidRDefault="00E43ED0" w:rsidP="005D43BA">
      <w:pPr>
        <w:rPr>
          <w:sz w:val="22"/>
          <w:szCs w:val="22"/>
          <w:lang w:val="kk-KZ"/>
        </w:rPr>
      </w:pPr>
    </w:p>
    <w:p w:rsidR="00E43ED0" w:rsidRDefault="00E43ED0" w:rsidP="005D43BA">
      <w:pPr>
        <w:rPr>
          <w:sz w:val="22"/>
          <w:szCs w:val="22"/>
          <w:lang w:val="kk-KZ"/>
        </w:rPr>
      </w:pPr>
    </w:p>
    <w:p w:rsidR="00E43ED0" w:rsidRDefault="00E43ED0" w:rsidP="005D43BA">
      <w:pPr>
        <w:rPr>
          <w:sz w:val="22"/>
          <w:szCs w:val="22"/>
          <w:lang w:val="kk-KZ"/>
        </w:rPr>
      </w:pPr>
    </w:p>
    <w:p w:rsidR="00E43ED0" w:rsidRDefault="00E43ED0" w:rsidP="005D43BA">
      <w:pPr>
        <w:rPr>
          <w:sz w:val="22"/>
          <w:szCs w:val="22"/>
          <w:lang w:val="kk-KZ"/>
        </w:rPr>
      </w:pPr>
      <w:bookmarkStart w:id="0" w:name="_GoBack"/>
      <w:bookmarkEnd w:id="0"/>
    </w:p>
    <w:p w:rsidR="005D43BA" w:rsidRDefault="005D43BA" w:rsidP="005D43BA">
      <w:pPr>
        <w:rPr>
          <w:sz w:val="22"/>
          <w:szCs w:val="22"/>
          <w:lang w:val="kk-KZ"/>
        </w:rPr>
      </w:pPr>
    </w:p>
    <w:p w:rsidR="008405EF" w:rsidRPr="00681A03" w:rsidRDefault="008405EF" w:rsidP="008405EF">
      <w:pPr>
        <w:tabs>
          <w:tab w:val="left" w:pos="993"/>
        </w:tabs>
        <w:jc w:val="center"/>
        <w:rPr>
          <w:b/>
          <w:sz w:val="22"/>
          <w:szCs w:val="22"/>
        </w:rPr>
      </w:pPr>
      <w:r w:rsidRPr="00681A03">
        <w:rPr>
          <w:b/>
          <w:sz w:val="22"/>
          <w:szCs w:val="22"/>
        </w:rPr>
        <w:lastRenderedPageBreak/>
        <w:t>ТЕХНИЧЕСКАЯ СПЕЦИФИКАЦИЯ</w:t>
      </w:r>
    </w:p>
    <w:p w:rsidR="008405EF" w:rsidRDefault="008405EF" w:rsidP="008405EF">
      <w:pPr>
        <w:pStyle w:val="3"/>
        <w:spacing w:after="0"/>
        <w:ind w:left="-540"/>
        <w:jc w:val="center"/>
        <w:rPr>
          <w:rFonts w:eastAsia="Calibri"/>
          <w:b/>
          <w:color w:val="000000"/>
          <w:sz w:val="24"/>
          <w:szCs w:val="24"/>
        </w:rPr>
      </w:pPr>
      <w:r>
        <w:rPr>
          <w:b/>
          <w:sz w:val="24"/>
          <w:szCs w:val="24"/>
        </w:rPr>
        <w:t xml:space="preserve">по государственным закупкам </w:t>
      </w:r>
      <w:r>
        <w:rPr>
          <w:rFonts w:eastAsia="Calibri"/>
          <w:b/>
          <w:color w:val="000000"/>
          <w:sz w:val="24"/>
          <w:szCs w:val="24"/>
        </w:rPr>
        <w:t>услуги по страхованию</w:t>
      </w:r>
    </w:p>
    <w:p w:rsidR="00653642" w:rsidRDefault="00653642" w:rsidP="008405EF">
      <w:pPr>
        <w:pStyle w:val="3"/>
        <w:spacing w:after="0"/>
        <w:ind w:left="-540"/>
        <w:jc w:val="center"/>
        <w:rPr>
          <w:rFonts w:eastAsia="Calibri"/>
          <w:b/>
          <w:color w:val="000000"/>
          <w:sz w:val="24"/>
          <w:szCs w:val="24"/>
        </w:rPr>
      </w:pPr>
    </w:p>
    <w:p w:rsidR="008405EF" w:rsidRDefault="008405EF" w:rsidP="008405EF">
      <w:pPr>
        <w:pStyle w:val="3"/>
        <w:spacing w:after="0"/>
        <w:ind w:left="-540"/>
        <w:jc w:val="center"/>
        <w:rPr>
          <w:rFonts w:eastAsia="Calibri"/>
          <w:b/>
          <w:color w:val="000000"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  <w:t xml:space="preserve"> гражданско-правовой ответственности владельцев автомобильного транспорта</w:t>
      </w:r>
      <w:r w:rsidRPr="0003482D">
        <w:rPr>
          <w:rFonts w:eastAsia="Calibri"/>
          <w:b/>
          <w:color w:val="000000"/>
          <w:sz w:val="24"/>
          <w:szCs w:val="24"/>
        </w:rPr>
        <w:t xml:space="preserve"> </w:t>
      </w:r>
    </w:p>
    <w:p w:rsidR="008405EF" w:rsidRDefault="008405EF" w:rsidP="008405EF">
      <w:pPr>
        <w:rPr>
          <w:rFonts w:eastAsia="Calibri"/>
        </w:rPr>
      </w:pPr>
      <w:r w:rsidRPr="00D60C94">
        <w:rPr>
          <w:rFonts w:eastAsia="Calibri"/>
        </w:rPr>
        <w:t>Услуги по страхованию гражданско-правовой ответственности владельцев автомобильного транспорта</w:t>
      </w:r>
    </w:p>
    <w:p w:rsidR="008405EF" w:rsidRDefault="008405EF" w:rsidP="008405EF">
      <w:pPr>
        <w:rPr>
          <w:rFonts w:eastAsia="Calibri"/>
        </w:rPr>
      </w:pPr>
    </w:p>
    <w:p w:rsidR="008405EF" w:rsidRDefault="008405EF" w:rsidP="008405EF">
      <w:pPr>
        <w:spacing w:line="276" w:lineRule="auto"/>
        <w:rPr>
          <w:lang w:eastAsia="en-US"/>
        </w:rPr>
      </w:pPr>
      <w:r>
        <w:rPr>
          <w:b/>
          <w:sz w:val="22"/>
          <w:szCs w:val="22"/>
          <w:lang w:eastAsia="en-US"/>
        </w:rPr>
        <w:t>ВИД СТРАХОВАНИЯ:</w:t>
      </w:r>
      <w:r w:rsidRPr="00AB0362">
        <w:rPr>
          <w:sz w:val="22"/>
          <w:szCs w:val="22"/>
          <w:lang w:eastAsia="en-US"/>
        </w:rPr>
        <w:t xml:space="preserve"> </w:t>
      </w:r>
      <w:r>
        <w:rPr>
          <w:sz w:val="22"/>
          <w:szCs w:val="22"/>
          <w:lang w:eastAsia="en-US"/>
        </w:rPr>
        <w:t>Обязательное страхование гражданско-правовой ответственности владельцев транспортных средств согласно Закону Республики Казахстан от 1 июля 2003 года № 446-II «Об обязательном страховании гражданско-правовой ответственности владельцев транспортных средств».</w:t>
      </w:r>
    </w:p>
    <w:p w:rsidR="008405EF" w:rsidRDefault="008405EF" w:rsidP="008405EF">
      <w:pPr>
        <w:spacing w:line="276" w:lineRule="auto"/>
        <w:rPr>
          <w:lang w:eastAsia="en-US"/>
        </w:rPr>
      </w:pPr>
      <w:r>
        <w:rPr>
          <w:b/>
          <w:sz w:val="22"/>
          <w:szCs w:val="22"/>
          <w:lang w:eastAsia="en-US"/>
        </w:rPr>
        <w:t xml:space="preserve">ЦЕЛЬ СТРАХОВАНИЯ: </w:t>
      </w:r>
      <w:r>
        <w:rPr>
          <w:sz w:val="22"/>
          <w:szCs w:val="22"/>
          <w:lang w:eastAsia="en-US"/>
        </w:rPr>
        <w:t xml:space="preserve">Целью обязательного страхования ответственности владельцев транспортных средств является обеспечение защиты имущественных интересов третьих лиц, жизни, здоровью и (или) имуществу которых причинен вред в результате эксплуатации транспортных средств, посредством осуществления страховых выплат. </w:t>
      </w:r>
    </w:p>
    <w:p w:rsidR="008405EF" w:rsidRDefault="008405EF" w:rsidP="008405EF">
      <w:pPr>
        <w:spacing w:line="276" w:lineRule="auto"/>
        <w:rPr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>ОБЪЕКТ СТРАХОВАНИЯ:</w:t>
      </w:r>
      <w:r w:rsidRPr="00AB0362">
        <w:rPr>
          <w:sz w:val="22"/>
          <w:szCs w:val="22"/>
          <w:lang w:eastAsia="en-US"/>
        </w:rPr>
        <w:t xml:space="preserve"> </w:t>
      </w:r>
      <w:r>
        <w:rPr>
          <w:sz w:val="22"/>
          <w:szCs w:val="22"/>
          <w:lang w:eastAsia="en-US"/>
        </w:rPr>
        <w:t xml:space="preserve">Объектом обязательного страхования гражданско-правовой ответственности владельцев транспортных средств является имущественный интерес застрахованного лица, связанный с его обязанностью, установленной </w:t>
      </w:r>
      <w:hyperlink r:id="rId4" w:history="1">
        <w:r>
          <w:rPr>
            <w:rStyle w:val="a3"/>
            <w:color w:val="000000"/>
            <w:sz w:val="22"/>
            <w:szCs w:val="22"/>
            <w:lang w:eastAsia="en-US"/>
          </w:rPr>
          <w:t>гражданским законодательством</w:t>
        </w:r>
      </w:hyperlink>
      <w:r>
        <w:rPr>
          <w:sz w:val="22"/>
          <w:szCs w:val="22"/>
          <w:lang w:eastAsia="en-US"/>
        </w:rPr>
        <w:t xml:space="preserve"> Республики Казахстан, возместить вред, причиненный жизни, здоровью и (или) имуществу третьих лиц в результате эксплуатации транспортных средств как источника повышенной опасности.</w:t>
      </w:r>
    </w:p>
    <w:p w:rsidR="008405EF" w:rsidRDefault="008405EF" w:rsidP="008405EF">
      <w:pPr>
        <w:spacing w:line="276" w:lineRule="auto"/>
        <w:rPr>
          <w:lang w:eastAsia="en-US"/>
        </w:rPr>
      </w:pPr>
      <w:r>
        <w:rPr>
          <w:b/>
          <w:sz w:val="22"/>
          <w:szCs w:val="22"/>
          <w:lang w:eastAsia="en-US"/>
        </w:rPr>
        <w:t>ЗАСТРАХОВАННЫЙ:</w:t>
      </w:r>
      <w:r w:rsidRPr="00AB0362">
        <w:rPr>
          <w:sz w:val="22"/>
          <w:szCs w:val="22"/>
          <w:lang w:eastAsia="en-US"/>
        </w:rPr>
        <w:t xml:space="preserve"> </w:t>
      </w:r>
      <w:r>
        <w:rPr>
          <w:sz w:val="22"/>
          <w:szCs w:val="22"/>
          <w:lang w:eastAsia="en-US"/>
        </w:rPr>
        <w:t>Лицо, в отношении которого осуществляется страхование.</w:t>
      </w:r>
    </w:p>
    <w:p w:rsidR="008405EF" w:rsidRDefault="008405EF" w:rsidP="008405EF">
      <w:pPr>
        <w:spacing w:line="276" w:lineRule="auto"/>
        <w:rPr>
          <w:lang w:eastAsia="en-US"/>
        </w:rPr>
      </w:pPr>
      <w:r>
        <w:rPr>
          <w:sz w:val="22"/>
          <w:szCs w:val="22"/>
          <w:lang w:eastAsia="en-US"/>
        </w:rPr>
        <w:t>(лица, допущенные к управлению на основании путевого листа)</w:t>
      </w:r>
    </w:p>
    <w:p w:rsidR="008405EF" w:rsidRDefault="008405EF" w:rsidP="008405EF">
      <w:pPr>
        <w:spacing w:line="276" w:lineRule="auto"/>
        <w:rPr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>ПЕРИОД СТРАХОВАНИЯ:</w:t>
      </w:r>
      <w:r w:rsidRPr="00AB0362">
        <w:rPr>
          <w:sz w:val="22"/>
          <w:szCs w:val="22"/>
          <w:lang w:eastAsia="en-US"/>
        </w:rPr>
        <w:t xml:space="preserve"> </w:t>
      </w:r>
      <w:r>
        <w:rPr>
          <w:sz w:val="22"/>
          <w:szCs w:val="22"/>
          <w:lang w:eastAsia="en-US"/>
        </w:rPr>
        <w:t>12 (двенадцать) месяцев</w:t>
      </w:r>
    </w:p>
    <w:p w:rsidR="008405EF" w:rsidRPr="00734B3D" w:rsidRDefault="008405EF" w:rsidP="008405EF">
      <w:pPr>
        <w:spacing w:line="276" w:lineRule="auto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 xml:space="preserve">СПИСОК ТРАНСПОРТНЫХ СРЕДСТВ ПОДЛЕЖАЩИХ ОБЯЗАТЕЛЬНОМУ СТРАХОВАНИЮ: </w:t>
      </w:r>
      <w:r w:rsidR="00653642">
        <w:rPr>
          <w:b/>
          <w:sz w:val="22"/>
          <w:szCs w:val="22"/>
          <w:lang w:eastAsia="en-US"/>
        </w:rPr>
        <w:t>2</w:t>
      </w:r>
      <w:r w:rsidRPr="00734B3D">
        <w:rPr>
          <w:b/>
          <w:sz w:val="22"/>
          <w:szCs w:val="22"/>
          <w:lang w:eastAsia="en-US"/>
        </w:rPr>
        <w:t>- автотранспорт</w:t>
      </w:r>
      <w:r>
        <w:rPr>
          <w:sz w:val="22"/>
          <w:szCs w:val="22"/>
          <w:lang w:eastAsia="en-US"/>
        </w:rPr>
        <w:t xml:space="preserve"> </w:t>
      </w:r>
      <w:r w:rsidRPr="00734B3D">
        <w:rPr>
          <w:b/>
          <w:sz w:val="22"/>
          <w:szCs w:val="22"/>
          <w:lang w:eastAsia="en-US"/>
        </w:rPr>
        <w:t>1</w:t>
      </w:r>
      <w:r>
        <w:rPr>
          <w:sz w:val="22"/>
          <w:szCs w:val="22"/>
          <w:lang w:eastAsia="en-US"/>
        </w:rPr>
        <w:t>.</w:t>
      </w:r>
      <w:r w:rsidRPr="00734B3D">
        <w:rPr>
          <w:b/>
          <w:sz w:val="22"/>
          <w:szCs w:val="22"/>
          <w:lang w:eastAsia="en-US"/>
        </w:rPr>
        <w:t xml:space="preserve">Тойота Прадо </w:t>
      </w:r>
      <w:r>
        <w:rPr>
          <w:b/>
          <w:sz w:val="22"/>
          <w:szCs w:val="22"/>
          <w:lang w:eastAsia="en-US"/>
        </w:rPr>
        <w:t>2009 г</w:t>
      </w:r>
    </w:p>
    <w:p w:rsidR="008405EF" w:rsidRPr="00734B3D" w:rsidRDefault="008405EF" w:rsidP="008405EF">
      <w:pPr>
        <w:spacing w:line="276" w:lineRule="auto"/>
        <w:rPr>
          <w:b/>
          <w:sz w:val="22"/>
          <w:szCs w:val="22"/>
          <w:lang w:eastAsia="en-US"/>
        </w:rPr>
      </w:pPr>
      <w:r w:rsidRPr="00734B3D">
        <w:rPr>
          <w:b/>
          <w:sz w:val="22"/>
          <w:szCs w:val="22"/>
          <w:lang w:eastAsia="en-US"/>
        </w:rPr>
        <w:t xml:space="preserve">                                                                 </w:t>
      </w:r>
      <w:r>
        <w:rPr>
          <w:b/>
          <w:sz w:val="22"/>
          <w:szCs w:val="22"/>
          <w:lang w:eastAsia="en-US"/>
        </w:rPr>
        <w:t xml:space="preserve">   </w:t>
      </w:r>
      <w:r w:rsidRPr="00734B3D">
        <w:rPr>
          <w:b/>
          <w:sz w:val="22"/>
          <w:szCs w:val="22"/>
          <w:lang w:eastAsia="en-US"/>
        </w:rPr>
        <w:t xml:space="preserve">2. </w:t>
      </w:r>
      <w:proofErr w:type="spellStart"/>
      <w:r w:rsidRPr="00734B3D">
        <w:rPr>
          <w:b/>
          <w:sz w:val="22"/>
          <w:szCs w:val="22"/>
          <w:lang w:eastAsia="en-US"/>
        </w:rPr>
        <w:t>Уаз</w:t>
      </w:r>
      <w:proofErr w:type="spellEnd"/>
      <w:r w:rsidRPr="00734B3D">
        <w:rPr>
          <w:b/>
          <w:sz w:val="22"/>
          <w:szCs w:val="22"/>
          <w:lang w:eastAsia="en-US"/>
        </w:rPr>
        <w:t xml:space="preserve"> буханка </w:t>
      </w:r>
      <w:r>
        <w:rPr>
          <w:b/>
          <w:sz w:val="22"/>
          <w:szCs w:val="22"/>
          <w:lang w:eastAsia="en-US"/>
        </w:rPr>
        <w:t>2020 г</w:t>
      </w:r>
    </w:p>
    <w:p w:rsidR="008405EF" w:rsidRDefault="008405EF" w:rsidP="008405EF">
      <w:pPr>
        <w:spacing w:line="276" w:lineRule="auto"/>
        <w:rPr>
          <w:b/>
          <w:lang w:eastAsia="en-US"/>
        </w:rPr>
      </w:pPr>
      <w:r>
        <w:rPr>
          <w:b/>
          <w:sz w:val="22"/>
          <w:szCs w:val="22"/>
          <w:lang w:eastAsia="en-US"/>
        </w:rPr>
        <w:t xml:space="preserve">ТЕРРИТОРИЯ СТРАХОВАНИЯ: </w:t>
      </w:r>
      <w:r>
        <w:rPr>
          <w:sz w:val="22"/>
          <w:szCs w:val="22"/>
          <w:lang w:eastAsia="en-US"/>
        </w:rPr>
        <w:t xml:space="preserve">Республика Казахстан г Атырау </w:t>
      </w:r>
    </w:p>
    <w:p w:rsidR="005D43BA" w:rsidRPr="005D43BA" w:rsidRDefault="005D43BA" w:rsidP="005D43BA">
      <w:pPr>
        <w:rPr>
          <w:b/>
        </w:rPr>
      </w:pPr>
    </w:p>
    <w:p w:rsidR="005D43BA" w:rsidRPr="00734B3D" w:rsidRDefault="005D43BA" w:rsidP="005D43BA">
      <w:pPr>
        <w:rPr>
          <w:b/>
        </w:rPr>
      </w:pPr>
    </w:p>
    <w:p w:rsidR="00734B3D" w:rsidRPr="00734B3D" w:rsidRDefault="00734B3D" w:rsidP="00734B3D">
      <w:pPr>
        <w:rPr>
          <w:b/>
          <w:lang w:val="kk-KZ"/>
        </w:rPr>
      </w:pPr>
    </w:p>
    <w:p w:rsidR="00734B3D" w:rsidRPr="00734B3D" w:rsidRDefault="00734B3D" w:rsidP="00734B3D">
      <w:pPr>
        <w:rPr>
          <w:color w:val="FF0000"/>
          <w:sz w:val="28"/>
          <w:szCs w:val="28"/>
          <w:lang w:val="kk-KZ"/>
        </w:rPr>
      </w:pPr>
    </w:p>
    <w:p w:rsidR="00AB0362" w:rsidRPr="00734B3D" w:rsidRDefault="00AB0362" w:rsidP="00AB0362">
      <w:pPr>
        <w:spacing w:line="276" w:lineRule="auto"/>
        <w:rPr>
          <w:b/>
          <w:lang w:val="kk-KZ" w:eastAsia="en-US"/>
        </w:rPr>
      </w:pPr>
    </w:p>
    <w:p w:rsidR="00AB0362" w:rsidRPr="00734B3D" w:rsidRDefault="00AB0362" w:rsidP="00AB0362">
      <w:pPr>
        <w:spacing w:line="276" w:lineRule="auto"/>
        <w:rPr>
          <w:b/>
          <w:lang w:val="kk-KZ" w:eastAsia="en-US"/>
        </w:rPr>
      </w:pPr>
    </w:p>
    <w:sectPr w:rsidR="00AB0362" w:rsidRPr="00734B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1B34"/>
    <w:rsid w:val="003A06DF"/>
    <w:rsid w:val="004C648B"/>
    <w:rsid w:val="005D43BA"/>
    <w:rsid w:val="00653642"/>
    <w:rsid w:val="00734B3D"/>
    <w:rsid w:val="00751347"/>
    <w:rsid w:val="008405EF"/>
    <w:rsid w:val="00881B34"/>
    <w:rsid w:val="00AB0362"/>
    <w:rsid w:val="00B37A00"/>
    <w:rsid w:val="00C94E06"/>
    <w:rsid w:val="00D2273A"/>
    <w:rsid w:val="00E43ED0"/>
    <w:rsid w:val="00E91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4A30B2"/>
  <w15:chartTrackingRefBased/>
  <w15:docId w15:val="{9ACFF858-EDD3-42F2-8E6B-C785552B8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05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uiPriority w:val="99"/>
    <w:unhideWhenUsed/>
    <w:rsid w:val="00E9169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E91698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3">
    <w:name w:val="Hyperlink"/>
    <w:rsid w:val="00AB0362"/>
    <w:rPr>
      <w:color w:val="333399"/>
      <w:u w:val="single"/>
    </w:rPr>
  </w:style>
  <w:style w:type="paragraph" w:styleId="a4">
    <w:name w:val="No Spacing"/>
    <w:uiPriority w:val="1"/>
    <w:qFormat/>
    <w:rsid w:val="00734B3D"/>
    <w:pPr>
      <w:spacing w:after="0" w:line="240" w:lineRule="auto"/>
    </w:pPr>
  </w:style>
  <w:style w:type="character" w:customStyle="1" w:styleId="tlid-translation">
    <w:name w:val="tlid-translation"/>
    <w:basedOn w:val="a0"/>
    <w:rsid w:val="00734B3D"/>
  </w:style>
  <w:style w:type="table" w:styleId="a5">
    <w:name w:val="Table Grid"/>
    <w:basedOn w:val="a1"/>
    <w:uiPriority w:val="39"/>
    <w:rsid w:val="003A06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B37A00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37A0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jl:1013880.9170000%2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478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BUH</cp:lastModifiedBy>
  <cp:revision>3</cp:revision>
  <cp:lastPrinted>2025-09-12T10:27:00Z</cp:lastPrinted>
  <dcterms:created xsi:type="dcterms:W3CDTF">2026-10-12T09:47:00Z</dcterms:created>
  <dcterms:modified xsi:type="dcterms:W3CDTF">2026-10-16T09:47:00Z</dcterms:modified>
</cp:coreProperties>
</file>