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95049" w14:textId="0C1270CD" w:rsidR="00174EF1" w:rsidRDefault="00A3056F" w:rsidP="00A3056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A3056F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Техническая спецификация</w:t>
      </w:r>
    </w:p>
    <w:p w14:paraId="58C0405E" w14:textId="45742A97" w:rsidR="00D94637" w:rsidRDefault="008801F8" w:rsidP="00A3056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01F8">
        <w:rPr>
          <w:rFonts w:ascii="Times New Roman" w:hAnsi="Times New Roman" w:cs="Times New Roman"/>
          <w:b/>
          <w:bCs/>
          <w:sz w:val="28"/>
          <w:szCs w:val="28"/>
        </w:rPr>
        <w:t xml:space="preserve">Услуги по поверке средств измерений (Устройство для преобразования объема газа microELCOR-2) - 1 </w:t>
      </w:r>
      <w:proofErr w:type="spellStart"/>
      <w:r w:rsidRPr="008801F8">
        <w:rPr>
          <w:rFonts w:ascii="Times New Roman" w:hAnsi="Times New Roman" w:cs="Times New Roman"/>
          <w:b/>
          <w:bCs/>
          <w:sz w:val="28"/>
          <w:szCs w:val="28"/>
        </w:rPr>
        <w:t>шт</w:t>
      </w:r>
      <w:proofErr w:type="spellEnd"/>
      <w:r w:rsidRPr="008801F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0600880" w14:textId="77777777" w:rsidR="008801F8" w:rsidRDefault="008801F8" w:rsidP="00A3056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968"/>
        <w:gridCol w:w="2336"/>
        <w:gridCol w:w="2337"/>
      </w:tblGrid>
      <w:tr w:rsidR="00A3056F" w14:paraId="24A6C35B" w14:textId="77777777" w:rsidTr="00A3056F">
        <w:tc>
          <w:tcPr>
            <w:tcW w:w="704" w:type="dxa"/>
          </w:tcPr>
          <w:p w14:paraId="0A1ED954" w14:textId="6C86331D" w:rsidR="00A3056F" w:rsidRPr="00A3056F" w:rsidRDefault="00A3056F" w:rsidP="00A3056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3968" w:type="dxa"/>
          </w:tcPr>
          <w:p w14:paraId="5C8429A1" w14:textId="5B39EE21" w:rsidR="00A3056F" w:rsidRDefault="00A3056F" w:rsidP="00A3056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средства измерения</w:t>
            </w:r>
          </w:p>
        </w:tc>
        <w:tc>
          <w:tcPr>
            <w:tcW w:w="2336" w:type="dxa"/>
          </w:tcPr>
          <w:p w14:paraId="553DF594" w14:textId="0E50C7E6" w:rsidR="00A3056F" w:rsidRDefault="00A3056F" w:rsidP="00A3056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Тип</w:t>
            </w:r>
          </w:p>
        </w:tc>
        <w:tc>
          <w:tcPr>
            <w:tcW w:w="2337" w:type="dxa"/>
          </w:tcPr>
          <w:p w14:paraId="450324C7" w14:textId="33A7D978" w:rsidR="00A3056F" w:rsidRDefault="00A3056F" w:rsidP="00A3056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Количество</w:t>
            </w:r>
          </w:p>
        </w:tc>
      </w:tr>
      <w:tr w:rsidR="00A3056F" w14:paraId="231E0976" w14:textId="77777777" w:rsidTr="00A3056F">
        <w:tc>
          <w:tcPr>
            <w:tcW w:w="704" w:type="dxa"/>
          </w:tcPr>
          <w:p w14:paraId="2CA14477" w14:textId="494E9D65" w:rsidR="00A3056F" w:rsidRPr="00A3056F" w:rsidRDefault="00A3056F" w:rsidP="00A305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056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8" w:type="dxa"/>
          </w:tcPr>
          <w:p w14:paraId="41CC4ADE" w14:textId="474BA3A0" w:rsidR="00A3056F" w:rsidRPr="00E274B9" w:rsidRDefault="008801F8" w:rsidP="00A3056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801F8">
              <w:rPr>
                <w:rFonts w:ascii="Times New Roman" w:hAnsi="Times New Roman" w:cs="Times New Roman"/>
                <w:sz w:val="28"/>
                <w:szCs w:val="28"/>
              </w:rPr>
              <w:t>Устройство для преобразования объема газа</w:t>
            </w:r>
          </w:p>
        </w:tc>
        <w:tc>
          <w:tcPr>
            <w:tcW w:w="2336" w:type="dxa"/>
          </w:tcPr>
          <w:p w14:paraId="556104FB" w14:textId="4984E8E5" w:rsidR="00A3056F" w:rsidRPr="00E274B9" w:rsidRDefault="008801F8" w:rsidP="00A305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801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microELCOR-2</w:t>
            </w:r>
          </w:p>
        </w:tc>
        <w:tc>
          <w:tcPr>
            <w:tcW w:w="2337" w:type="dxa"/>
          </w:tcPr>
          <w:p w14:paraId="06090554" w14:textId="6EEC6C47" w:rsidR="00A3056F" w:rsidRPr="008801F8" w:rsidRDefault="008801F8" w:rsidP="00A305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14:paraId="3A7E0E03" w14:textId="3ADBD483" w:rsidR="00A3056F" w:rsidRDefault="00A3056F" w:rsidP="00A3056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3056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E746CD9" w14:textId="60843F3C" w:rsidR="00A3056F" w:rsidRDefault="00A3056F" w:rsidP="00A3056F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Требования к качественным, техническим характеристикам услуг:</w:t>
      </w:r>
    </w:p>
    <w:p w14:paraId="4C7AC0B4" w14:textId="02F8AA32" w:rsidR="00A3056F" w:rsidRDefault="00A3056F" w:rsidP="00A3056F">
      <w:pPr>
        <w:pStyle w:val="a4"/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По результатам поверки оборудования, поставщик предоставляет акт поверки оборудования/сертификат государственного образца.</w:t>
      </w:r>
    </w:p>
    <w:p w14:paraId="18A5F24B" w14:textId="35DD5EC3" w:rsidR="0098548E" w:rsidRDefault="0098548E" w:rsidP="00A3056F">
      <w:pPr>
        <w:pStyle w:val="a4"/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Положительный результат поверки удостоверяется оттиском поверительного клейма (лейбл, пломба) и (или) сертификатом о поверке оборудования. При отрицательном результате выдается извещение о непригодности оборудования.</w:t>
      </w:r>
    </w:p>
    <w:p w14:paraId="6AA6F8B5" w14:textId="3BF0D03F" w:rsidR="0098548E" w:rsidRPr="00B56BA5" w:rsidRDefault="0098548E" w:rsidP="0098548E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color w:val="FF0000"/>
          <w:sz w:val="28"/>
          <w:szCs w:val="28"/>
          <w:highlight w:val="yellow"/>
          <w:lang w:val="kk-KZ"/>
        </w:rPr>
      </w:pPr>
      <w:r w:rsidRPr="00B56BA5">
        <w:rPr>
          <w:rFonts w:ascii="Times New Roman" w:hAnsi="Times New Roman" w:cs="Times New Roman"/>
          <w:color w:val="FF0000"/>
          <w:sz w:val="28"/>
          <w:szCs w:val="28"/>
          <w:highlight w:val="yellow"/>
          <w:lang w:val="kk-KZ"/>
        </w:rPr>
        <w:t>Потенциальный поставщик должен предоставить копию аттестата аккредитации на поверку вышеуказанных средств измерений.</w:t>
      </w:r>
    </w:p>
    <w:p w14:paraId="6A0A07E4" w14:textId="77777777" w:rsidR="0098548E" w:rsidRDefault="0098548E" w:rsidP="0098548E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Поверка средств измерений выполняется в соответствии с пунктом 1 статьи 19 Закона Республики Казахстан от 7 июня 200 года №53-11 «Об обеспечении единства измерений», а также является подтверждением пригодности средств измерений к применению.</w:t>
      </w:r>
    </w:p>
    <w:p w14:paraId="652B06F1" w14:textId="77777777" w:rsidR="00C24989" w:rsidRDefault="0098548E" w:rsidP="0098548E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Поверку средств</w:t>
      </w:r>
      <w:r w:rsidR="00C24989">
        <w:rPr>
          <w:rFonts w:ascii="Times New Roman" w:hAnsi="Times New Roman" w:cs="Times New Roman"/>
          <w:sz w:val="28"/>
          <w:szCs w:val="28"/>
          <w:lang w:val="kk-KZ"/>
        </w:rPr>
        <w:t xml:space="preserve"> измерений проводить 1 раз в год.</w:t>
      </w:r>
    </w:p>
    <w:p w14:paraId="325ABA8F" w14:textId="77777777" w:rsidR="00C24989" w:rsidRDefault="00C24989" w:rsidP="0098548E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Место оказания услуги: город Актобе, ж/м Шестихатка 471А</w:t>
      </w:r>
    </w:p>
    <w:p w14:paraId="2071D110" w14:textId="03E6BB87" w:rsidR="0098548E" w:rsidRDefault="00C24989" w:rsidP="0098548E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Заказчик: </w:t>
      </w:r>
      <w:r w:rsidRPr="00C24989">
        <w:rPr>
          <w:rFonts w:ascii="Times New Roman" w:hAnsi="Times New Roman" w:cs="Times New Roman"/>
          <w:sz w:val="28"/>
          <w:szCs w:val="28"/>
          <w:lang w:val="kk-KZ"/>
        </w:rPr>
        <w:t>ГКП "Многопрофильная областная детская больница" на ПХВ ГУ "Управление здравоохранения Актюбинской области"</w:t>
      </w:r>
      <w:r w:rsidR="0098548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45B4E78F" w14:textId="2C118202" w:rsidR="00C24989" w:rsidRDefault="00C24989" w:rsidP="0098548E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Срок оказания услуги: </w:t>
      </w:r>
      <w:r w:rsidR="00D94637" w:rsidRPr="00D94637">
        <w:rPr>
          <w:rFonts w:ascii="Times New Roman" w:hAnsi="Times New Roman" w:cs="Times New Roman"/>
          <w:sz w:val="28"/>
          <w:szCs w:val="28"/>
          <w:lang w:val="kk-KZ"/>
        </w:rPr>
        <w:t>В течение 20 календарных дней со дня подписания Договора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6390DE6F" w14:textId="6A74802F" w:rsidR="00C24989" w:rsidRDefault="00C24989" w:rsidP="0098548E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Все непредвиденные расходы, возникшие по вине Поставщика услуг возмещаются за счет Поставщика.</w:t>
      </w:r>
    </w:p>
    <w:p w14:paraId="12667B52" w14:textId="6FD7EF7E" w:rsidR="00B656E4" w:rsidRDefault="00B656E4" w:rsidP="00B656E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4A0BB9BC" w14:textId="3EE13465" w:rsidR="00B656E4" w:rsidRDefault="00B656E4" w:rsidP="00B656E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60A3CB06" w14:textId="06B09833" w:rsidR="00B656E4" w:rsidRDefault="00B656E4" w:rsidP="00B656E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3FCB8909" w14:textId="7E54F40F" w:rsidR="00B656E4" w:rsidRDefault="00B656E4" w:rsidP="00B656E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1C23E2D4" w14:textId="27C1B0C4" w:rsidR="00B656E4" w:rsidRDefault="00B656E4" w:rsidP="00B656E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4CA70932" w14:textId="3F18B3A2" w:rsidR="00B656E4" w:rsidRDefault="00B656E4" w:rsidP="00B656E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31B019FB" w14:textId="4BE17AA4" w:rsidR="00B656E4" w:rsidRDefault="00B656E4" w:rsidP="00B656E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242AB1DB" w14:textId="14F5F4F4" w:rsidR="00B656E4" w:rsidRDefault="00B656E4" w:rsidP="00B656E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3AC2F8AD" w14:textId="64CADBFD" w:rsidR="00B656E4" w:rsidRDefault="00B656E4" w:rsidP="00B656E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3318709D" w14:textId="4BA50064" w:rsidR="00B656E4" w:rsidRDefault="00B656E4" w:rsidP="00B656E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140CCF80" w14:textId="4A812CCD" w:rsidR="00B656E4" w:rsidRDefault="00B656E4" w:rsidP="00B656E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58A0A35E" w14:textId="25A82065" w:rsidR="00B656E4" w:rsidRDefault="00B656E4" w:rsidP="00B656E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18DE7961" w14:textId="77777777" w:rsidR="00B656E4" w:rsidRDefault="00B656E4" w:rsidP="00B656E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B656E4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 сипаттама</w:t>
      </w:r>
    </w:p>
    <w:p w14:paraId="2517B5F7" w14:textId="1492B727" w:rsidR="00B656E4" w:rsidRDefault="008801F8" w:rsidP="00B656E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8801F8">
        <w:rPr>
          <w:rFonts w:ascii="Times New Roman" w:hAnsi="Times New Roman" w:cs="Times New Roman"/>
          <w:b/>
          <w:bCs/>
          <w:sz w:val="28"/>
          <w:szCs w:val="28"/>
          <w:lang w:val="kk-KZ"/>
        </w:rPr>
        <w:lastRenderedPageBreak/>
        <w:t xml:space="preserve">Өлшеу құралдарын тексеру жөніндегі қызметтер (microELCOR-2 газ көлемін түрлендіруге арналған құрылғы) - 1 дана </w:t>
      </w:r>
    </w:p>
    <w:p w14:paraId="5024CB9D" w14:textId="77777777" w:rsidR="008801F8" w:rsidRPr="00B656E4" w:rsidRDefault="008801F8" w:rsidP="00B656E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968"/>
        <w:gridCol w:w="2336"/>
        <w:gridCol w:w="2337"/>
      </w:tblGrid>
      <w:tr w:rsidR="00B656E4" w14:paraId="78CF912E" w14:textId="77777777" w:rsidTr="00C01C96">
        <w:tc>
          <w:tcPr>
            <w:tcW w:w="704" w:type="dxa"/>
          </w:tcPr>
          <w:p w14:paraId="19AC8AB7" w14:textId="77777777" w:rsidR="00B656E4" w:rsidRPr="00A3056F" w:rsidRDefault="00B656E4" w:rsidP="00C01C9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3968" w:type="dxa"/>
          </w:tcPr>
          <w:p w14:paraId="0B525AFC" w14:textId="1CE536E1" w:rsidR="00B656E4" w:rsidRDefault="00B656E4" w:rsidP="00C01C9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B656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Өлшеу</w:t>
            </w:r>
            <w:proofErr w:type="spellEnd"/>
            <w:r w:rsidRPr="00B656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656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құралының</w:t>
            </w:r>
            <w:proofErr w:type="spellEnd"/>
            <w:r w:rsidRPr="00B656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656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2336" w:type="dxa"/>
          </w:tcPr>
          <w:p w14:paraId="71793A7A" w14:textId="71D6E502" w:rsidR="00B656E4" w:rsidRDefault="00B656E4" w:rsidP="00C01C9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B656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Түрі</w:t>
            </w:r>
            <w:proofErr w:type="spellEnd"/>
          </w:p>
        </w:tc>
        <w:tc>
          <w:tcPr>
            <w:tcW w:w="2337" w:type="dxa"/>
          </w:tcPr>
          <w:p w14:paraId="52C55EB8" w14:textId="12D36C4B" w:rsidR="00B656E4" w:rsidRDefault="00B656E4" w:rsidP="00C01C9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Саны</w:t>
            </w:r>
          </w:p>
        </w:tc>
      </w:tr>
      <w:tr w:rsidR="00E274B9" w14:paraId="25CCAB4C" w14:textId="77777777" w:rsidTr="00C01C96">
        <w:tc>
          <w:tcPr>
            <w:tcW w:w="704" w:type="dxa"/>
          </w:tcPr>
          <w:p w14:paraId="4E0197D5" w14:textId="5E82BB62" w:rsidR="00E274B9" w:rsidRPr="00A3056F" w:rsidRDefault="00E274B9" w:rsidP="00E274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056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8" w:type="dxa"/>
          </w:tcPr>
          <w:p w14:paraId="2E2AA59D" w14:textId="49CE008D" w:rsidR="00E274B9" w:rsidRPr="00A3056F" w:rsidRDefault="008801F8" w:rsidP="00E274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8801F8">
              <w:rPr>
                <w:rFonts w:ascii="Times New Roman" w:hAnsi="Times New Roman" w:cs="Times New Roman"/>
                <w:sz w:val="28"/>
                <w:szCs w:val="28"/>
              </w:rPr>
              <w:t xml:space="preserve">аз </w:t>
            </w:r>
            <w:proofErr w:type="spellStart"/>
            <w:r w:rsidRPr="008801F8">
              <w:rPr>
                <w:rFonts w:ascii="Times New Roman" w:hAnsi="Times New Roman" w:cs="Times New Roman"/>
                <w:sz w:val="28"/>
                <w:szCs w:val="28"/>
              </w:rPr>
              <w:t>көлемін</w:t>
            </w:r>
            <w:proofErr w:type="spellEnd"/>
            <w:r w:rsidRPr="00880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801F8">
              <w:rPr>
                <w:rFonts w:ascii="Times New Roman" w:hAnsi="Times New Roman" w:cs="Times New Roman"/>
                <w:sz w:val="28"/>
                <w:szCs w:val="28"/>
              </w:rPr>
              <w:t>түрлендіруге</w:t>
            </w:r>
            <w:proofErr w:type="spellEnd"/>
            <w:r w:rsidRPr="00880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801F8">
              <w:rPr>
                <w:rFonts w:ascii="Times New Roman" w:hAnsi="Times New Roman" w:cs="Times New Roman"/>
                <w:sz w:val="28"/>
                <w:szCs w:val="28"/>
              </w:rPr>
              <w:t>арналған</w:t>
            </w:r>
            <w:proofErr w:type="spellEnd"/>
            <w:r w:rsidRPr="00880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801F8">
              <w:rPr>
                <w:rFonts w:ascii="Times New Roman" w:hAnsi="Times New Roman" w:cs="Times New Roman"/>
                <w:sz w:val="28"/>
                <w:szCs w:val="28"/>
              </w:rPr>
              <w:t>құрылғы</w:t>
            </w:r>
            <w:proofErr w:type="spellEnd"/>
          </w:p>
        </w:tc>
        <w:tc>
          <w:tcPr>
            <w:tcW w:w="2336" w:type="dxa"/>
          </w:tcPr>
          <w:p w14:paraId="35204CB5" w14:textId="3D417F60" w:rsidR="00E274B9" w:rsidRPr="00A3056F" w:rsidRDefault="008801F8" w:rsidP="00E274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1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microELCOR-2</w:t>
            </w:r>
          </w:p>
        </w:tc>
        <w:tc>
          <w:tcPr>
            <w:tcW w:w="2337" w:type="dxa"/>
          </w:tcPr>
          <w:p w14:paraId="332B78F9" w14:textId="332A80E5" w:rsidR="00E274B9" w:rsidRPr="00A3056F" w:rsidRDefault="008801F8" w:rsidP="00E274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14:paraId="37D436FC" w14:textId="77777777" w:rsidR="00B656E4" w:rsidRDefault="00B656E4" w:rsidP="00B656E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3056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BDAD403" w14:textId="117DD916" w:rsidR="00B656E4" w:rsidRPr="00B656E4" w:rsidRDefault="00B656E4" w:rsidP="00B656E4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B656E4">
        <w:rPr>
          <w:rFonts w:ascii="Times New Roman" w:hAnsi="Times New Roman" w:cs="Times New Roman"/>
          <w:sz w:val="28"/>
          <w:szCs w:val="28"/>
          <w:lang w:val="kk-KZ"/>
        </w:rPr>
        <w:t xml:space="preserve"> Қызметтердің сапалық, техникалық сипаттамаларына қойылатын талаптар:</w:t>
      </w:r>
    </w:p>
    <w:p w14:paraId="450463A9" w14:textId="77777777" w:rsidR="00B656E4" w:rsidRPr="00B656E4" w:rsidRDefault="00B656E4" w:rsidP="00AD5091">
      <w:pPr>
        <w:pStyle w:val="a4"/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B656E4">
        <w:rPr>
          <w:rFonts w:ascii="Times New Roman" w:hAnsi="Times New Roman" w:cs="Times New Roman"/>
          <w:sz w:val="28"/>
          <w:szCs w:val="28"/>
          <w:lang w:val="kk-KZ"/>
        </w:rPr>
        <w:t>Жабдықты тексеру нәтижелері бойынша өнім беруші жабдықты тексеру актісін / мемлекеттік үлгідегі сертификатты ұсынады.</w:t>
      </w:r>
    </w:p>
    <w:p w14:paraId="54702BE0" w14:textId="77777777" w:rsidR="00B656E4" w:rsidRPr="00B656E4" w:rsidRDefault="00B656E4" w:rsidP="00AD5091">
      <w:pPr>
        <w:pStyle w:val="a4"/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B656E4">
        <w:rPr>
          <w:rFonts w:ascii="Times New Roman" w:hAnsi="Times New Roman" w:cs="Times New Roman"/>
          <w:sz w:val="28"/>
          <w:szCs w:val="28"/>
          <w:lang w:val="kk-KZ"/>
        </w:rPr>
        <w:t>Тексерудің оң нәтижесі салыстырып тексеру таңбасының (затбелгі, пломба) бедерімен және (немесе) жабдықты тексеру туралы сертификатпен куәландырылады. Теріс нәтиже болған жағдайда жабдықтың жарамсыздығы туралы хабарлама беріледі.</w:t>
      </w:r>
    </w:p>
    <w:p w14:paraId="6E501646" w14:textId="585CAB91" w:rsidR="00B656E4" w:rsidRPr="00B56BA5" w:rsidRDefault="00B656E4" w:rsidP="00B656E4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color w:val="FF0000"/>
          <w:sz w:val="28"/>
          <w:szCs w:val="28"/>
          <w:highlight w:val="yellow"/>
          <w:lang w:val="kk-KZ"/>
        </w:rPr>
      </w:pPr>
      <w:r w:rsidRPr="00B656E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56BA5">
        <w:rPr>
          <w:rFonts w:ascii="Times New Roman" w:hAnsi="Times New Roman" w:cs="Times New Roman"/>
          <w:color w:val="FF0000"/>
          <w:sz w:val="28"/>
          <w:szCs w:val="28"/>
          <w:highlight w:val="yellow"/>
          <w:lang w:val="kk-KZ"/>
        </w:rPr>
        <w:t>Әлеуетті өнім беруші жоғарыда көрсетілген өлшеу құралдарын тексеру үшін аккредиттеу аттестатының көшірмесін ұсынуы тиіс.</w:t>
      </w:r>
    </w:p>
    <w:p w14:paraId="11737CD6" w14:textId="04CF773D" w:rsidR="00B656E4" w:rsidRPr="00B656E4" w:rsidRDefault="00B656E4" w:rsidP="00B656E4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B656E4">
        <w:rPr>
          <w:rFonts w:ascii="Times New Roman" w:hAnsi="Times New Roman" w:cs="Times New Roman"/>
          <w:sz w:val="28"/>
          <w:szCs w:val="28"/>
          <w:lang w:val="kk-KZ"/>
        </w:rPr>
        <w:t>Өлшеу құралдарын тексеру "</w:t>
      </w:r>
      <w:r w:rsidR="00AD5091">
        <w:rPr>
          <w:rFonts w:ascii="Times New Roman" w:hAnsi="Times New Roman" w:cs="Times New Roman"/>
          <w:sz w:val="28"/>
          <w:szCs w:val="28"/>
          <w:lang w:val="kk-KZ"/>
        </w:rPr>
        <w:t>Ө</w:t>
      </w:r>
      <w:r w:rsidRPr="00B656E4">
        <w:rPr>
          <w:rFonts w:ascii="Times New Roman" w:hAnsi="Times New Roman" w:cs="Times New Roman"/>
          <w:sz w:val="28"/>
          <w:szCs w:val="28"/>
          <w:lang w:val="kk-KZ"/>
        </w:rPr>
        <w:t>лшем бірлігін қамтамасыз ету туралы" Қазақстан Республикасының 200 жылғы 7 маусымдағы №53-11 Заңының 19-бабының 1-тармағына сәйкес орындалады, сондай-ақ өлшеу құралдарының қолдануға жарамдылығын растау болып табылады.</w:t>
      </w:r>
    </w:p>
    <w:p w14:paraId="1688C588" w14:textId="4845721E" w:rsidR="00B656E4" w:rsidRPr="00B656E4" w:rsidRDefault="00B656E4" w:rsidP="00B656E4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B656E4">
        <w:rPr>
          <w:rFonts w:ascii="Times New Roman" w:hAnsi="Times New Roman" w:cs="Times New Roman"/>
          <w:sz w:val="28"/>
          <w:szCs w:val="28"/>
          <w:lang w:val="kk-KZ"/>
        </w:rPr>
        <w:t>Өлшеу құралдарын тексеру жылына 1 рет жүргізіледі.</w:t>
      </w:r>
    </w:p>
    <w:p w14:paraId="180EB731" w14:textId="228AA403" w:rsidR="00B656E4" w:rsidRPr="00B656E4" w:rsidRDefault="00B656E4" w:rsidP="00837003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B656E4">
        <w:rPr>
          <w:rFonts w:ascii="Times New Roman" w:hAnsi="Times New Roman" w:cs="Times New Roman"/>
          <w:sz w:val="28"/>
          <w:szCs w:val="28"/>
          <w:lang w:val="kk-KZ"/>
        </w:rPr>
        <w:t xml:space="preserve">Қызмет көрсету орны: Ақтөбе қаласы, </w:t>
      </w:r>
      <w:r>
        <w:rPr>
          <w:rFonts w:ascii="Times New Roman" w:hAnsi="Times New Roman" w:cs="Times New Roman"/>
          <w:sz w:val="28"/>
          <w:szCs w:val="28"/>
          <w:lang w:val="kk-KZ"/>
        </w:rPr>
        <w:t>т</w:t>
      </w:r>
      <w:r w:rsidRPr="00B656E4">
        <w:rPr>
          <w:rFonts w:ascii="Times New Roman" w:hAnsi="Times New Roman" w:cs="Times New Roman"/>
          <w:sz w:val="28"/>
          <w:szCs w:val="28"/>
          <w:lang w:val="kk-KZ"/>
        </w:rPr>
        <w:t>/</w:t>
      </w:r>
      <w:r>
        <w:rPr>
          <w:rFonts w:ascii="Times New Roman" w:hAnsi="Times New Roman" w:cs="Times New Roman"/>
          <w:sz w:val="28"/>
          <w:szCs w:val="28"/>
          <w:lang w:val="kk-KZ"/>
        </w:rPr>
        <w:t>а</w:t>
      </w:r>
      <w:r w:rsidRPr="00B656E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Шестихатка</w:t>
      </w:r>
      <w:r w:rsidRPr="00B656E4">
        <w:rPr>
          <w:rFonts w:ascii="Times New Roman" w:hAnsi="Times New Roman" w:cs="Times New Roman"/>
          <w:sz w:val="28"/>
          <w:szCs w:val="28"/>
          <w:lang w:val="kk-KZ"/>
        </w:rPr>
        <w:t xml:space="preserve"> 471А</w:t>
      </w:r>
    </w:p>
    <w:p w14:paraId="0796A2E7" w14:textId="2A9B60D5" w:rsidR="00B656E4" w:rsidRPr="00B656E4" w:rsidRDefault="00B656E4" w:rsidP="00B656E4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B656E4">
        <w:rPr>
          <w:rFonts w:ascii="Times New Roman" w:hAnsi="Times New Roman" w:cs="Times New Roman"/>
          <w:sz w:val="28"/>
          <w:szCs w:val="28"/>
          <w:lang w:val="kk-KZ"/>
        </w:rPr>
        <w:t>Тапсырыс беруші:" Ақтөбе облысының Денсаулық сақтау басқармасы "ММ ШЖҚ"көпсалалы облыстық балалар ауруханасы" МКК</w:t>
      </w:r>
    </w:p>
    <w:p w14:paraId="38F43210" w14:textId="4418DE8E" w:rsidR="00B656E4" w:rsidRPr="00B656E4" w:rsidRDefault="00B656E4" w:rsidP="00B656E4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B656E4">
        <w:rPr>
          <w:rFonts w:ascii="Times New Roman" w:hAnsi="Times New Roman" w:cs="Times New Roman"/>
          <w:sz w:val="28"/>
          <w:szCs w:val="28"/>
          <w:lang w:val="kk-KZ"/>
        </w:rPr>
        <w:t>Қызмет көрсету мерзімі: өтінім бойынша бір жыл ішінде.</w:t>
      </w:r>
    </w:p>
    <w:p w14:paraId="4D3714B3" w14:textId="09BBFFAB" w:rsidR="00B656E4" w:rsidRPr="00B656E4" w:rsidRDefault="00B656E4" w:rsidP="00B656E4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B656E4">
        <w:rPr>
          <w:rFonts w:ascii="Times New Roman" w:hAnsi="Times New Roman" w:cs="Times New Roman"/>
          <w:sz w:val="28"/>
          <w:szCs w:val="28"/>
          <w:lang w:val="kk-KZ"/>
        </w:rPr>
        <w:t>Қызмет көрсетушінің кінәсінен туындаған барлық күтпеген шығындар жеткізушінің есебінен өтеледі.</w:t>
      </w:r>
    </w:p>
    <w:sectPr w:rsidR="00B656E4" w:rsidRPr="00B656E4" w:rsidSect="00A3056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E2B97"/>
    <w:multiLevelType w:val="hybridMultilevel"/>
    <w:tmpl w:val="BB3201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992442"/>
    <w:multiLevelType w:val="hybridMultilevel"/>
    <w:tmpl w:val="4552BD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C37014"/>
    <w:multiLevelType w:val="hybridMultilevel"/>
    <w:tmpl w:val="EF46F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C9D"/>
    <w:rsid w:val="00174EF1"/>
    <w:rsid w:val="00194C9D"/>
    <w:rsid w:val="00224BF2"/>
    <w:rsid w:val="0031604B"/>
    <w:rsid w:val="00837003"/>
    <w:rsid w:val="008801F8"/>
    <w:rsid w:val="0098548E"/>
    <w:rsid w:val="00A3056F"/>
    <w:rsid w:val="00AD5091"/>
    <w:rsid w:val="00B56BA5"/>
    <w:rsid w:val="00B656E4"/>
    <w:rsid w:val="00C24989"/>
    <w:rsid w:val="00D94637"/>
    <w:rsid w:val="00E27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0C1F2"/>
  <w15:chartTrackingRefBased/>
  <w15:docId w15:val="{6C8D4566-B01C-40B2-A3DD-08D2FF283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30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305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2023-09-25T10:38:00Z</dcterms:created>
  <dcterms:modified xsi:type="dcterms:W3CDTF">2025-10-16T10:28:00Z</dcterms:modified>
</cp:coreProperties>
</file>