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28" w:rsidRDefault="00966928" w:rsidP="00C15283">
      <w:pPr>
        <w:tabs>
          <w:tab w:val="left" w:pos="4815"/>
          <w:tab w:val="left" w:pos="9180"/>
        </w:tabs>
        <w:rPr>
          <w:b/>
          <w:sz w:val="24"/>
          <w:szCs w:val="24"/>
        </w:rPr>
      </w:pPr>
    </w:p>
    <w:p w:rsidR="009D020B" w:rsidRPr="003C44E6" w:rsidRDefault="00966928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Техническая   спецификация</w:t>
      </w:r>
    </w:p>
    <w:p w:rsidR="003C44E6" w:rsidRPr="003C44E6" w:rsidRDefault="003C44E6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42E4" w:rsidRPr="003C44E6" w:rsidRDefault="003C44E6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44E6">
        <w:rPr>
          <w:rFonts w:ascii="Times New Roman" w:hAnsi="Times New Roman" w:cs="Times New Roman"/>
          <w:b/>
          <w:color w:val="2A2C31"/>
          <w:sz w:val="28"/>
          <w:szCs w:val="28"/>
          <w:shd w:val="clear" w:color="auto" w:fill="FFFFFF"/>
        </w:rPr>
        <w:t> Работы по монтажу ячейки К-59 на ПС 110/10 кВ "Заводская"</w:t>
      </w:r>
    </w:p>
    <w:p w:rsidR="008C7C10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Способ монтажа</w:t>
      </w:r>
      <w:r w:rsidRPr="003C44E6">
        <w:rPr>
          <w:rFonts w:ascii="Times New Roman" w:hAnsi="Times New Roman" w:cs="Times New Roman"/>
          <w:sz w:val="28"/>
          <w:szCs w:val="28"/>
        </w:rPr>
        <w:t>-</w:t>
      </w:r>
      <w:r w:rsidR="0063175F" w:rsidRPr="003C44E6">
        <w:rPr>
          <w:rFonts w:ascii="Times New Roman" w:hAnsi="Times New Roman" w:cs="Times New Roman"/>
          <w:sz w:val="28"/>
          <w:szCs w:val="28"/>
          <w:lang w:val="kk-KZ"/>
        </w:rPr>
        <w:t>Н</w:t>
      </w:r>
      <w:bookmarkStart w:id="0" w:name="_GoBack"/>
      <w:bookmarkEnd w:id="0"/>
      <w:r w:rsidRPr="003C44E6">
        <w:rPr>
          <w:rFonts w:ascii="Times New Roman" w:hAnsi="Times New Roman" w:cs="Times New Roman"/>
          <w:sz w:val="28"/>
          <w:szCs w:val="28"/>
        </w:rPr>
        <w:t>апольный. Степень защиты :</w:t>
      </w:r>
      <w:r w:rsidRPr="003C44E6">
        <w:rPr>
          <w:rFonts w:ascii="Times New Roman" w:hAnsi="Times New Roman" w:cs="Times New Roman"/>
          <w:sz w:val="28"/>
          <w:szCs w:val="28"/>
          <w:lang w:val="en-US"/>
        </w:rPr>
        <w:t>IP</w:t>
      </w:r>
      <w:r w:rsidRPr="003C44E6">
        <w:rPr>
          <w:rFonts w:ascii="Times New Roman" w:hAnsi="Times New Roman" w:cs="Times New Roman"/>
          <w:sz w:val="28"/>
          <w:szCs w:val="28"/>
        </w:rPr>
        <w:t>54. Ввод силовых кабелей снизу. Обязательное подключение корпуса шкафа,дверцы и монтажной панели к контуру защитного заземления (РЕ).</w:t>
      </w:r>
    </w:p>
    <w:p w:rsidR="008A0B4F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Подготовительные работы</w:t>
      </w:r>
      <w:r w:rsidRPr="003C44E6">
        <w:rPr>
          <w:rFonts w:ascii="Times New Roman" w:hAnsi="Times New Roman" w:cs="Times New Roman"/>
          <w:sz w:val="28"/>
          <w:szCs w:val="28"/>
        </w:rPr>
        <w:t>: Разметка точек крепления на полу,подготовка кабельных трасс.</w:t>
      </w:r>
    </w:p>
    <w:p w:rsidR="008A0B4F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Установка корпуса</w:t>
      </w:r>
      <w:r w:rsidRPr="003C44E6">
        <w:rPr>
          <w:rFonts w:ascii="Times New Roman" w:hAnsi="Times New Roman" w:cs="Times New Roman"/>
          <w:sz w:val="28"/>
          <w:szCs w:val="28"/>
        </w:rPr>
        <w:t xml:space="preserve">: Жесткая фиксация шкафа болтами </w:t>
      </w:r>
      <w:r w:rsidR="009B49B9" w:rsidRPr="003C44E6">
        <w:rPr>
          <w:rFonts w:ascii="Times New Roman" w:hAnsi="Times New Roman" w:cs="Times New Roman"/>
          <w:sz w:val="28"/>
          <w:szCs w:val="28"/>
        </w:rPr>
        <w:t>(</w:t>
      </w:r>
      <w:r w:rsidRPr="003C44E6">
        <w:rPr>
          <w:rFonts w:ascii="Times New Roman" w:hAnsi="Times New Roman" w:cs="Times New Roman"/>
          <w:sz w:val="28"/>
          <w:szCs w:val="28"/>
        </w:rPr>
        <w:t xml:space="preserve">при  напольном/настенном </w:t>
      </w:r>
      <w:r w:rsidR="009B49B9" w:rsidRPr="003C44E6">
        <w:rPr>
          <w:rFonts w:ascii="Times New Roman" w:hAnsi="Times New Roman" w:cs="Times New Roman"/>
          <w:sz w:val="28"/>
          <w:szCs w:val="28"/>
        </w:rPr>
        <w:t>размещении по уровню).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Монтаж аппаратуры</w:t>
      </w:r>
      <w:r w:rsidRPr="003C44E6">
        <w:rPr>
          <w:rFonts w:ascii="Times New Roman" w:hAnsi="Times New Roman" w:cs="Times New Roman"/>
          <w:sz w:val="28"/>
          <w:szCs w:val="28"/>
        </w:rPr>
        <w:t>: Установка и закрепление модульного оборудования(автоматических выключателей,</w:t>
      </w:r>
      <w:r w:rsidR="006335B1" w:rsidRPr="003C44E6">
        <w:rPr>
          <w:rFonts w:ascii="Times New Roman" w:hAnsi="Times New Roman" w:cs="Times New Roman"/>
          <w:sz w:val="28"/>
          <w:szCs w:val="28"/>
          <w:lang w:val="kk-KZ"/>
        </w:rPr>
        <w:t xml:space="preserve"> УЗО</w:t>
      </w:r>
      <w:r w:rsidRPr="003C44E6">
        <w:rPr>
          <w:rFonts w:ascii="Times New Roman" w:hAnsi="Times New Roman" w:cs="Times New Roman"/>
          <w:sz w:val="28"/>
          <w:szCs w:val="28"/>
        </w:rPr>
        <w:t>, дифавтоматов, ваку</w:t>
      </w:r>
      <w:r w:rsidR="006335B1" w:rsidRPr="003C44E6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3C44E6">
        <w:rPr>
          <w:rFonts w:ascii="Times New Roman" w:hAnsi="Times New Roman" w:cs="Times New Roman"/>
          <w:sz w:val="28"/>
          <w:szCs w:val="28"/>
        </w:rPr>
        <w:t>много выключателя,реле) .</w:t>
      </w:r>
    </w:p>
    <w:p w:rsidR="009B49B9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Коммутация и маркировка</w:t>
      </w:r>
      <w:r w:rsidRPr="003C44E6">
        <w:rPr>
          <w:rFonts w:ascii="Times New Roman" w:hAnsi="Times New Roman" w:cs="Times New Roman"/>
          <w:sz w:val="28"/>
          <w:szCs w:val="28"/>
        </w:rPr>
        <w:t xml:space="preserve">: </w:t>
      </w:r>
      <w:r w:rsidR="009B49B9" w:rsidRPr="003C44E6">
        <w:rPr>
          <w:rFonts w:ascii="Times New Roman" w:hAnsi="Times New Roman" w:cs="Times New Roman"/>
          <w:sz w:val="28"/>
          <w:szCs w:val="28"/>
        </w:rPr>
        <w:t>Подключение проводников питания и нагрузки, четкая цифровая/буквенная маркировка всех линий и аппаратов.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Пусконаладочные работы</w:t>
      </w:r>
      <w:r w:rsidRPr="003C44E6">
        <w:rPr>
          <w:rFonts w:ascii="Times New Roman" w:hAnsi="Times New Roman" w:cs="Times New Roman"/>
          <w:sz w:val="28"/>
          <w:szCs w:val="28"/>
        </w:rPr>
        <w:t>: Проверка правильности монтажа, замеры сопротивления изоляции, проверка срабатывания защитных устройств.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C44E6">
        <w:rPr>
          <w:rFonts w:ascii="Times New Roman" w:hAnsi="Times New Roman" w:cs="Times New Roman"/>
          <w:sz w:val="28"/>
          <w:szCs w:val="28"/>
        </w:rPr>
        <w:t>Все работы должны выполнятся в строгом соответствии с правилами устройства электроустановок(ПУЭ)</w:t>
      </w:r>
      <w:r w:rsidR="00715FF3" w:rsidRPr="003C44E6">
        <w:rPr>
          <w:rFonts w:ascii="Times New Roman" w:hAnsi="Times New Roman" w:cs="Times New Roman"/>
          <w:sz w:val="28"/>
          <w:szCs w:val="28"/>
        </w:rPr>
        <w:t>правилами технической эксплуатации электроустановок</w:t>
      </w:r>
      <w:r w:rsidRPr="003C44E6">
        <w:rPr>
          <w:rFonts w:ascii="Times New Roman" w:hAnsi="Times New Roman" w:cs="Times New Roman"/>
          <w:sz w:val="28"/>
          <w:szCs w:val="28"/>
        </w:rPr>
        <w:t xml:space="preserve">  потребителей</w:t>
      </w:r>
      <w:r w:rsidR="00715FF3" w:rsidRPr="003C44E6">
        <w:rPr>
          <w:rFonts w:ascii="Times New Roman" w:hAnsi="Times New Roman" w:cs="Times New Roman"/>
          <w:sz w:val="28"/>
          <w:szCs w:val="28"/>
        </w:rPr>
        <w:t xml:space="preserve">  (ПТЭЭП) и требования</w:t>
      </w:r>
      <w:r w:rsidR="006335B1" w:rsidRPr="003C44E6">
        <w:rPr>
          <w:rFonts w:ascii="Times New Roman" w:hAnsi="Times New Roman" w:cs="Times New Roman"/>
          <w:sz w:val="28"/>
          <w:szCs w:val="28"/>
        </w:rPr>
        <w:t>ми пожарной безопасности.</w:t>
      </w:r>
    </w:p>
    <w:p w:rsidR="006335B1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335B1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E54E9" w:rsidRDefault="00B308C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8C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8C7C10" w:rsidRPr="003C44E6">
        <w:rPr>
          <w:rFonts w:ascii="Times New Roman" w:hAnsi="Times New Roman" w:cs="Times New Roman"/>
          <w:b/>
          <w:sz w:val="28"/>
          <w:szCs w:val="28"/>
        </w:rPr>
        <w:t>Зав.хоз.подразделение                                      Иманкулов М.Ж.</w:t>
      </w: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Pr="004C56C1" w:rsidRDefault="004C56C1" w:rsidP="004C56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6C1">
        <w:rPr>
          <w:rFonts w:ascii="Times New Roman" w:hAnsi="Times New Roman" w:cs="Times New Roman"/>
          <w:b/>
          <w:sz w:val="28"/>
          <w:szCs w:val="28"/>
        </w:rPr>
        <w:lastRenderedPageBreak/>
        <w:t>Техникалық сипаттама "Заводская" 110/10 кВ ҚС-да К-59 ұяшығын монтаждау бойынша жұмыстар</w:t>
      </w:r>
    </w:p>
    <w:p w:rsidR="004C56C1" w:rsidRDefault="004C56C1" w:rsidP="004C56C1">
      <w:pPr>
        <w:rPr>
          <w:rFonts w:ascii="Times New Roman" w:hAnsi="Times New Roman" w:cs="Times New Roman"/>
          <w:sz w:val="28"/>
          <w:szCs w:val="28"/>
        </w:rPr>
      </w:pP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 Орнату әдісі-еден. Қорғау дәрежесі: IP54. Төменнен қуат кабельдерін енгізу. 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Шкаф корпусын,есікті және монтаждау панелін қорғаныш жерге тұйықтау контурына (РЕ) міндетті түрде қосу. 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>Дайындық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6C1">
        <w:rPr>
          <w:rFonts w:ascii="Times New Roman" w:hAnsi="Times New Roman" w:cs="Times New Roman"/>
          <w:sz w:val="28"/>
          <w:szCs w:val="28"/>
        </w:rPr>
        <w:t xml:space="preserve">жұмыстары: еденге бекіту нүктелерін белгілеу, кабельдік трассаларды дайындау. 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Корпусты орнату: шкафты болттармен қатты бекіту (еден/қабырғаға деңгей бойынша орналастырылған кезде). 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Аппаратураны монтаждау: модульдік жабдықты(автоматты ажыратқыштар, ЖҚБ, дифавтоматтар, вакуумдық ажыратқыш,реле) 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>Орнату және бекіту . Коммутация және таңбалау: қуат және жүктеме өткізгіштерін қосу, барлық желілер мен құрылғыларды нақты сандық/әріптік таңбалау.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 Іске қосу-баптау жұмыстары: монтаждаудың дұрыстығын тексеру, оқшаулау кедергісін өлшеу, қорғаныс құрылғыларының іске қосылуын тексеру.</w:t>
      </w:r>
    </w:p>
    <w:p w:rsidR="004C56C1" w:rsidRDefault="004C56C1" w:rsidP="004C56C1">
      <w:pPr>
        <w:jc w:val="both"/>
        <w:rPr>
          <w:rFonts w:ascii="Times New Roman" w:hAnsi="Times New Roman" w:cs="Times New Roman"/>
          <w:sz w:val="28"/>
          <w:szCs w:val="28"/>
        </w:rPr>
      </w:pPr>
      <w:r w:rsidRPr="004C56C1">
        <w:rPr>
          <w:rFonts w:ascii="Times New Roman" w:hAnsi="Times New Roman" w:cs="Times New Roman"/>
          <w:sz w:val="28"/>
          <w:szCs w:val="28"/>
        </w:rPr>
        <w:t xml:space="preserve"> Барлық жұмыстар Электр қондырғыларын орнату ережелеріне(ПЭЭ)тұтынушылардың электр қондырғыларын техникалық пайдалану ережелеріне (ПТЭЭП) және өрт қауіпсіздігі талаптарына қатаң сәйкес орындалуы тиіс. </w:t>
      </w:r>
    </w:p>
    <w:p w:rsidR="004C56C1" w:rsidRPr="004C56C1" w:rsidRDefault="004C56C1" w:rsidP="004C56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Pr="004C56C1" w:rsidRDefault="004C56C1" w:rsidP="004C56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6C1">
        <w:rPr>
          <w:rFonts w:ascii="Times New Roman" w:hAnsi="Times New Roman" w:cs="Times New Roman"/>
          <w:b/>
          <w:sz w:val="28"/>
          <w:szCs w:val="28"/>
        </w:rPr>
        <w:t xml:space="preserve">            Бөлімше меңгерушісі                                             Иманқұлов М.Ж.</w:t>
      </w:r>
    </w:p>
    <w:p w:rsidR="004C56C1" w:rsidRPr="004C56C1" w:rsidRDefault="004C56C1" w:rsidP="004C56C1">
      <w:pPr>
        <w:rPr>
          <w:rFonts w:ascii="Times New Roman" w:hAnsi="Times New Roman" w:cs="Times New Roman"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6C1" w:rsidRPr="003C44E6" w:rsidRDefault="004C56C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C56C1" w:rsidRPr="003C44E6" w:rsidSect="00CA02CB">
      <w:headerReference w:type="default" r:id="rId8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974" w:rsidRDefault="00746974" w:rsidP="00BD7FC3">
      <w:pPr>
        <w:spacing w:after="0" w:line="240" w:lineRule="auto"/>
      </w:pPr>
      <w:r>
        <w:separator/>
      </w:r>
    </w:p>
  </w:endnote>
  <w:endnote w:type="continuationSeparator" w:id="1">
    <w:p w:rsidR="00746974" w:rsidRDefault="00746974" w:rsidP="00BD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974" w:rsidRDefault="00746974" w:rsidP="00BD7FC3">
      <w:pPr>
        <w:spacing w:after="0" w:line="240" w:lineRule="auto"/>
      </w:pPr>
      <w:r>
        <w:separator/>
      </w:r>
    </w:p>
  </w:footnote>
  <w:footnote w:type="continuationSeparator" w:id="1">
    <w:p w:rsidR="00746974" w:rsidRDefault="00746974" w:rsidP="00BD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DF7" w:rsidRDefault="00902DF7">
    <w:pPr>
      <w:pStyle w:val="a5"/>
    </w:pPr>
  </w:p>
  <w:p w:rsidR="00902DF7" w:rsidRDefault="00902DF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61DEF"/>
    <w:multiLevelType w:val="hybridMultilevel"/>
    <w:tmpl w:val="652E3068"/>
    <w:lvl w:ilvl="0" w:tplc="76A86B6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07DA5E60"/>
    <w:multiLevelType w:val="hybridMultilevel"/>
    <w:tmpl w:val="3C329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587B19"/>
    <w:multiLevelType w:val="hybridMultilevel"/>
    <w:tmpl w:val="A8C8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43F07"/>
    <w:multiLevelType w:val="hybridMultilevel"/>
    <w:tmpl w:val="FE629E7E"/>
    <w:lvl w:ilvl="0" w:tplc="45FE83E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1AD15EA"/>
    <w:multiLevelType w:val="hybridMultilevel"/>
    <w:tmpl w:val="65E212AC"/>
    <w:lvl w:ilvl="0" w:tplc="953454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22821ACD"/>
    <w:multiLevelType w:val="hybridMultilevel"/>
    <w:tmpl w:val="5428EBF2"/>
    <w:lvl w:ilvl="0" w:tplc="95B239D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2FBF63AD"/>
    <w:multiLevelType w:val="hybridMultilevel"/>
    <w:tmpl w:val="3ADA0E96"/>
    <w:lvl w:ilvl="0" w:tplc="A404A7A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4C262281"/>
    <w:multiLevelType w:val="hybridMultilevel"/>
    <w:tmpl w:val="9F6C7A08"/>
    <w:lvl w:ilvl="0" w:tplc="C0C84C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7907EEE"/>
    <w:multiLevelType w:val="hybridMultilevel"/>
    <w:tmpl w:val="EEAE4C16"/>
    <w:lvl w:ilvl="0" w:tplc="C9C05DD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59A855BC"/>
    <w:multiLevelType w:val="hybridMultilevel"/>
    <w:tmpl w:val="F1BC4176"/>
    <w:lvl w:ilvl="0" w:tplc="55D2E89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>
    <w:nsid w:val="6496275C"/>
    <w:multiLevelType w:val="hybridMultilevel"/>
    <w:tmpl w:val="607E4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00B9C"/>
    <w:multiLevelType w:val="hybridMultilevel"/>
    <w:tmpl w:val="21FC1716"/>
    <w:lvl w:ilvl="0" w:tplc="EDDA63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D5A56"/>
    <w:rsid w:val="000229FE"/>
    <w:rsid w:val="000231CB"/>
    <w:rsid w:val="00024129"/>
    <w:rsid w:val="0003141A"/>
    <w:rsid w:val="00046625"/>
    <w:rsid w:val="00047299"/>
    <w:rsid w:val="00051BD4"/>
    <w:rsid w:val="0005332C"/>
    <w:rsid w:val="00057A44"/>
    <w:rsid w:val="00066748"/>
    <w:rsid w:val="0007527E"/>
    <w:rsid w:val="000753A3"/>
    <w:rsid w:val="00082E15"/>
    <w:rsid w:val="00086F37"/>
    <w:rsid w:val="0009131C"/>
    <w:rsid w:val="000946E3"/>
    <w:rsid w:val="000A62AC"/>
    <w:rsid w:val="000B3D8F"/>
    <w:rsid w:val="000B7C40"/>
    <w:rsid w:val="000D6886"/>
    <w:rsid w:val="000E271E"/>
    <w:rsid w:val="000E27CC"/>
    <w:rsid w:val="001018FA"/>
    <w:rsid w:val="00121174"/>
    <w:rsid w:val="001452F3"/>
    <w:rsid w:val="001539A7"/>
    <w:rsid w:val="00162607"/>
    <w:rsid w:val="00170406"/>
    <w:rsid w:val="00175D9C"/>
    <w:rsid w:val="0019549B"/>
    <w:rsid w:val="001A1896"/>
    <w:rsid w:val="001C57F5"/>
    <w:rsid w:val="001D0A25"/>
    <w:rsid w:val="001D427D"/>
    <w:rsid w:val="001E1F21"/>
    <w:rsid w:val="001E52AC"/>
    <w:rsid w:val="001E5815"/>
    <w:rsid w:val="00212718"/>
    <w:rsid w:val="00231997"/>
    <w:rsid w:val="002410BE"/>
    <w:rsid w:val="002549A3"/>
    <w:rsid w:val="00267EE5"/>
    <w:rsid w:val="00267FD6"/>
    <w:rsid w:val="002773DB"/>
    <w:rsid w:val="00295C85"/>
    <w:rsid w:val="002A2453"/>
    <w:rsid w:val="002B3903"/>
    <w:rsid w:val="002D43DA"/>
    <w:rsid w:val="002D633C"/>
    <w:rsid w:val="002E1C75"/>
    <w:rsid w:val="002E5D6C"/>
    <w:rsid w:val="0030746B"/>
    <w:rsid w:val="0031049C"/>
    <w:rsid w:val="0031740B"/>
    <w:rsid w:val="00326E3C"/>
    <w:rsid w:val="00327442"/>
    <w:rsid w:val="00334085"/>
    <w:rsid w:val="003353E2"/>
    <w:rsid w:val="00337F12"/>
    <w:rsid w:val="003446E3"/>
    <w:rsid w:val="003471C1"/>
    <w:rsid w:val="00360DF5"/>
    <w:rsid w:val="00366491"/>
    <w:rsid w:val="00376BED"/>
    <w:rsid w:val="00384875"/>
    <w:rsid w:val="003A12DA"/>
    <w:rsid w:val="003B2430"/>
    <w:rsid w:val="003B3342"/>
    <w:rsid w:val="003B7BBB"/>
    <w:rsid w:val="003C44E6"/>
    <w:rsid w:val="003D0E62"/>
    <w:rsid w:val="003D5A56"/>
    <w:rsid w:val="003F5784"/>
    <w:rsid w:val="003F66B5"/>
    <w:rsid w:val="004075EA"/>
    <w:rsid w:val="00407D87"/>
    <w:rsid w:val="004109A6"/>
    <w:rsid w:val="00422A4D"/>
    <w:rsid w:val="00423D71"/>
    <w:rsid w:val="00442FCD"/>
    <w:rsid w:val="00447C6F"/>
    <w:rsid w:val="00477630"/>
    <w:rsid w:val="004C56C1"/>
    <w:rsid w:val="004C78D5"/>
    <w:rsid w:val="004D268D"/>
    <w:rsid w:val="004E71B1"/>
    <w:rsid w:val="004F5B27"/>
    <w:rsid w:val="0050533E"/>
    <w:rsid w:val="00512963"/>
    <w:rsid w:val="00531C3F"/>
    <w:rsid w:val="00531F6F"/>
    <w:rsid w:val="005324A7"/>
    <w:rsid w:val="00541796"/>
    <w:rsid w:val="00544851"/>
    <w:rsid w:val="00545E1C"/>
    <w:rsid w:val="00557303"/>
    <w:rsid w:val="00562065"/>
    <w:rsid w:val="0056493B"/>
    <w:rsid w:val="005658BB"/>
    <w:rsid w:val="00581BBA"/>
    <w:rsid w:val="005833A1"/>
    <w:rsid w:val="00584F7F"/>
    <w:rsid w:val="00591F9F"/>
    <w:rsid w:val="0059773B"/>
    <w:rsid w:val="005C3B1E"/>
    <w:rsid w:val="005C486B"/>
    <w:rsid w:val="005D2C84"/>
    <w:rsid w:val="005E0121"/>
    <w:rsid w:val="005E4DCC"/>
    <w:rsid w:val="005E672C"/>
    <w:rsid w:val="00603DD3"/>
    <w:rsid w:val="006065A7"/>
    <w:rsid w:val="00607594"/>
    <w:rsid w:val="006079A8"/>
    <w:rsid w:val="00615DF1"/>
    <w:rsid w:val="006163F6"/>
    <w:rsid w:val="0063175F"/>
    <w:rsid w:val="00633457"/>
    <w:rsid w:val="006335B1"/>
    <w:rsid w:val="00635147"/>
    <w:rsid w:val="00644FA6"/>
    <w:rsid w:val="0066029D"/>
    <w:rsid w:val="00661703"/>
    <w:rsid w:val="006657ED"/>
    <w:rsid w:val="00665E21"/>
    <w:rsid w:val="006C0AE0"/>
    <w:rsid w:val="006C2DF0"/>
    <w:rsid w:val="006C4C3F"/>
    <w:rsid w:val="006C6986"/>
    <w:rsid w:val="006D3AF0"/>
    <w:rsid w:val="006D3E03"/>
    <w:rsid w:val="006E54E9"/>
    <w:rsid w:val="006F37DA"/>
    <w:rsid w:val="0070038B"/>
    <w:rsid w:val="0070092B"/>
    <w:rsid w:val="00702DCF"/>
    <w:rsid w:val="00715D01"/>
    <w:rsid w:val="00715FF3"/>
    <w:rsid w:val="007303A5"/>
    <w:rsid w:val="007321D8"/>
    <w:rsid w:val="00743EBC"/>
    <w:rsid w:val="00746974"/>
    <w:rsid w:val="00761B1F"/>
    <w:rsid w:val="0077096A"/>
    <w:rsid w:val="007778E4"/>
    <w:rsid w:val="00797E40"/>
    <w:rsid w:val="007A4438"/>
    <w:rsid w:val="007A67B2"/>
    <w:rsid w:val="007A78B6"/>
    <w:rsid w:val="007C1238"/>
    <w:rsid w:val="007C5435"/>
    <w:rsid w:val="007D5A2C"/>
    <w:rsid w:val="007E6B9C"/>
    <w:rsid w:val="00802BAE"/>
    <w:rsid w:val="00802E57"/>
    <w:rsid w:val="0080328D"/>
    <w:rsid w:val="00806859"/>
    <w:rsid w:val="0081315A"/>
    <w:rsid w:val="00813382"/>
    <w:rsid w:val="0081550F"/>
    <w:rsid w:val="008613A8"/>
    <w:rsid w:val="0086229E"/>
    <w:rsid w:val="00871575"/>
    <w:rsid w:val="008764C0"/>
    <w:rsid w:val="00897C09"/>
    <w:rsid w:val="008A0B4F"/>
    <w:rsid w:val="008A4194"/>
    <w:rsid w:val="008A4D22"/>
    <w:rsid w:val="008C7C10"/>
    <w:rsid w:val="008E27DE"/>
    <w:rsid w:val="008E66C0"/>
    <w:rsid w:val="008F042A"/>
    <w:rsid w:val="008F318F"/>
    <w:rsid w:val="00901335"/>
    <w:rsid w:val="00902DF7"/>
    <w:rsid w:val="009151D2"/>
    <w:rsid w:val="00916072"/>
    <w:rsid w:val="00924C5C"/>
    <w:rsid w:val="00925DD8"/>
    <w:rsid w:val="00932C04"/>
    <w:rsid w:val="00950734"/>
    <w:rsid w:val="00960E37"/>
    <w:rsid w:val="009633B9"/>
    <w:rsid w:val="00966928"/>
    <w:rsid w:val="009769F6"/>
    <w:rsid w:val="009B49B9"/>
    <w:rsid w:val="009C2477"/>
    <w:rsid w:val="009C714F"/>
    <w:rsid w:val="009C7943"/>
    <w:rsid w:val="009D020B"/>
    <w:rsid w:val="009D4900"/>
    <w:rsid w:val="009F20F7"/>
    <w:rsid w:val="009F5E35"/>
    <w:rsid w:val="00A0422E"/>
    <w:rsid w:val="00A13F0A"/>
    <w:rsid w:val="00A22303"/>
    <w:rsid w:val="00A40F4D"/>
    <w:rsid w:val="00A43691"/>
    <w:rsid w:val="00A5429B"/>
    <w:rsid w:val="00A55E0E"/>
    <w:rsid w:val="00A80C2A"/>
    <w:rsid w:val="00A8713E"/>
    <w:rsid w:val="00A91DC2"/>
    <w:rsid w:val="00A921A0"/>
    <w:rsid w:val="00AD4934"/>
    <w:rsid w:val="00AE603C"/>
    <w:rsid w:val="00B00123"/>
    <w:rsid w:val="00B0237E"/>
    <w:rsid w:val="00B05444"/>
    <w:rsid w:val="00B0612A"/>
    <w:rsid w:val="00B06279"/>
    <w:rsid w:val="00B07D0F"/>
    <w:rsid w:val="00B1753D"/>
    <w:rsid w:val="00B26765"/>
    <w:rsid w:val="00B26C4B"/>
    <w:rsid w:val="00B308CF"/>
    <w:rsid w:val="00B31E1F"/>
    <w:rsid w:val="00B53B8D"/>
    <w:rsid w:val="00B6304E"/>
    <w:rsid w:val="00BC3EF0"/>
    <w:rsid w:val="00BC5566"/>
    <w:rsid w:val="00BC5896"/>
    <w:rsid w:val="00BD716E"/>
    <w:rsid w:val="00BD7FC3"/>
    <w:rsid w:val="00BE0DDD"/>
    <w:rsid w:val="00BE125A"/>
    <w:rsid w:val="00BE13CA"/>
    <w:rsid w:val="00C00B39"/>
    <w:rsid w:val="00C05AC1"/>
    <w:rsid w:val="00C12791"/>
    <w:rsid w:val="00C13663"/>
    <w:rsid w:val="00C149F2"/>
    <w:rsid w:val="00C15283"/>
    <w:rsid w:val="00C22492"/>
    <w:rsid w:val="00C346DF"/>
    <w:rsid w:val="00C41735"/>
    <w:rsid w:val="00C60267"/>
    <w:rsid w:val="00C62BF0"/>
    <w:rsid w:val="00C82932"/>
    <w:rsid w:val="00C84725"/>
    <w:rsid w:val="00C953FB"/>
    <w:rsid w:val="00C95B1F"/>
    <w:rsid w:val="00CA02CB"/>
    <w:rsid w:val="00CA0ABD"/>
    <w:rsid w:val="00CA583B"/>
    <w:rsid w:val="00CC44EE"/>
    <w:rsid w:val="00CD5ADC"/>
    <w:rsid w:val="00CD76E5"/>
    <w:rsid w:val="00CE1AAE"/>
    <w:rsid w:val="00CE489F"/>
    <w:rsid w:val="00CE6623"/>
    <w:rsid w:val="00D02EE8"/>
    <w:rsid w:val="00D04079"/>
    <w:rsid w:val="00D10554"/>
    <w:rsid w:val="00D12017"/>
    <w:rsid w:val="00D1510D"/>
    <w:rsid w:val="00D37516"/>
    <w:rsid w:val="00D51AAB"/>
    <w:rsid w:val="00D62FB8"/>
    <w:rsid w:val="00D73742"/>
    <w:rsid w:val="00D83009"/>
    <w:rsid w:val="00DA42E4"/>
    <w:rsid w:val="00DA7017"/>
    <w:rsid w:val="00DB11DC"/>
    <w:rsid w:val="00DB5D27"/>
    <w:rsid w:val="00DB6976"/>
    <w:rsid w:val="00DC525B"/>
    <w:rsid w:val="00DF0485"/>
    <w:rsid w:val="00DF1AE4"/>
    <w:rsid w:val="00DF5BF3"/>
    <w:rsid w:val="00E12C43"/>
    <w:rsid w:val="00E13D14"/>
    <w:rsid w:val="00E232C9"/>
    <w:rsid w:val="00E260E3"/>
    <w:rsid w:val="00E30FEE"/>
    <w:rsid w:val="00E41AEB"/>
    <w:rsid w:val="00E4249F"/>
    <w:rsid w:val="00E62B36"/>
    <w:rsid w:val="00E62CA5"/>
    <w:rsid w:val="00E80007"/>
    <w:rsid w:val="00E920AC"/>
    <w:rsid w:val="00E97DCA"/>
    <w:rsid w:val="00EB3DDC"/>
    <w:rsid w:val="00ED1DA6"/>
    <w:rsid w:val="00ED6E60"/>
    <w:rsid w:val="00EE70D3"/>
    <w:rsid w:val="00EF7007"/>
    <w:rsid w:val="00F076E2"/>
    <w:rsid w:val="00F07826"/>
    <w:rsid w:val="00F34E16"/>
    <w:rsid w:val="00F7061C"/>
    <w:rsid w:val="00FA6C04"/>
    <w:rsid w:val="00FC1AAF"/>
    <w:rsid w:val="00FC503B"/>
    <w:rsid w:val="00FE0394"/>
    <w:rsid w:val="00FF15CE"/>
    <w:rsid w:val="00FF2303"/>
    <w:rsid w:val="00FF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31C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FC3"/>
  </w:style>
  <w:style w:type="paragraph" w:styleId="a7">
    <w:name w:val="footer"/>
    <w:basedOn w:val="a"/>
    <w:link w:val="a8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FC3"/>
  </w:style>
  <w:style w:type="paragraph" w:styleId="a9">
    <w:name w:val="List Paragraph"/>
    <w:basedOn w:val="a"/>
    <w:uiPriority w:val="34"/>
    <w:qFormat/>
    <w:rsid w:val="00C41735"/>
    <w:pPr>
      <w:ind w:left="720"/>
      <w:contextualSpacing/>
    </w:pPr>
  </w:style>
  <w:style w:type="table" w:styleId="aa">
    <w:name w:val="Table Grid"/>
    <w:basedOn w:val="a1"/>
    <w:uiPriority w:val="39"/>
    <w:rsid w:val="00D15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4C5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31C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FC3"/>
  </w:style>
  <w:style w:type="paragraph" w:styleId="a7">
    <w:name w:val="footer"/>
    <w:basedOn w:val="a"/>
    <w:link w:val="a8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FC3"/>
  </w:style>
  <w:style w:type="paragraph" w:styleId="a9">
    <w:name w:val="List Paragraph"/>
    <w:basedOn w:val="a"/>
    <w:uiPriority w:val="34"/>
    <w:qFormat/>
    <w:rsid w:val="00C41735"/>
    <w:pPr>
      <w:ind w:left="720"/>
      <w:contextualSpacing/>
    </w:pPr>
  </w:style>
  <w:style w:type="table" w:styleId="aa">
    <w:name w:val="Table Grid"/>
    <w:basedOn w:val="a1"/>
    <w:uiPriority w:val="39"/>
    <w:rsid w:val="00D1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6C39-E3A5-40D8-848F-B90E05882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kommunservis2024_4</cp:lastModifiedBy>
  <cp:revision>4</cp:revision>
  <cp:lastPrinted>2025-08-28T09:42:00Z</cp:lastPrinted>
  <dcterms:created xsi:type="dcterms:W3CDTF">2026-10-15T03:09:00Z</dcterms:created>
  <dcterms:modified xsi:type="dcterms:W3CDTF">2026-10-15T03:14:00Z</dcterms:modified>
</cp:coreProperties>
</file>