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BF9" w:rsidRPr="006A5C59" w:rsidRDefault="00360BF9" w:rsidP="00360B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43581763"/>
      <w:r w:rsidRPr="006A5C59">
        <w:rPr>
          <w:rFonts w:ascii="Times New Roman" w:hAnsi="Times New Roman" w:cs="Times New Roman"/>
          <w:b/>
          <w:sz w:val="24"/>
          <w:szCs w:val="24"/>
        </w:rPr>
        <w:t>Техническое спецификация</w:t>
      </w:r>
    </w:p>
    <w:p w:rsidR="00360BF9" w:rsidRPr="006C640A" w:rsidRDefault="00360BF9" w:rsidP="00360B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A5C59">
        <w:rPr>
          <w:rFonts w:ascii="Times New Roman" w:hAnsi="Times New Roman" w:cs="Times New Roman"/>
          <w:b/>
          <w:sz w:val="24"/>
          <w:szCs w:val="24"/>
        </w:rPr>
        <w:t>на услуги по</w:t>
      </w:r>
      <w:r>
        <w:rPr>
          <w:rFonts w:ascii="Times New Roman" w:hAnsi="Times New Roman" w:cs="Times New Roman"/>
          <w:b/>
          <w:sz w:val="24"/>
          <w:szCs w:val="24"/>
        </w:rPr>
        <w:t xml:space="preserve"> гарантийному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 техническому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и сервисному обслуживанию </w:t>
      </w:r>
      <w:proofErr w:type="spellStart"/>
      <w:r w:rsidRPr="006A5C59">
        <w:rPr>
          <w:rFonts w:ascii="Times New Roman" w:hAnsi="Times New Roman" w:cs="Times New Roman"/>
          <w:b/>
          <w:sz w:val="24"/>
          <w:szCs w:val="24"/>
        </w:rPr>
        <w:t>служебн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>ого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 автотранспорт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</w:p>
    <w:p w:rsidR="00360BF9" w:rsidRPr="00562CD7" w:rsidRDefault="00360BF9" w:rsidP="00360B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065C">
        <w:rPr>
          <w:rFonts w:ascii="Times New Roman" w:hAnsi="Times New Roman" w:cs="Times New Roman"/>
          <w:b/>
          <w:sz w:val="26"/>
          <w:szCs w:val="26"/>
          <w:lang w:val="kk-KZ"/>
        </w:rPr>
        <w:t xml:space="preserve">Hyundai Elantra, </w:t>
      </w:r>
      <w:r w:rsidRPr="00562CD7">
        <w:rPr>
          <w:rFonts w:ascii="Times New Roman" w:hAnsi="Times New Roman" w:cs="Times New Roman"/>
          <w:b/>
          <w:sz w:val="26"/>
          <w:szCs w:val="26"/>
          <w:lang w:val="kk-KZ"/>
        </w:rPr>
        <w:t>Hyundai Tucson</w:t>
      </w:r>
    </w:p>
    <w:p w:rsidR="00360BF9" w:rsidRPr="0006065C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60BF9" w:rsidRPr="0006065C" w:rsidRDefault="00360BF9" w:rsidP="00360B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065C">
        <w:rPr>
          <w:rFonts w:ascii="Times New Roman" w:hAnsi="Times New Roman" w:cs="Times New Roman"/>
          <w:b/>
          <w:sz w:val="24"/>
          <w:szCs w:val="24"/>
          <w:lang w:val="kk-KZ"/>
        </w:rPr>
        <w:t>Общие требования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Расположение сервисного центра: - город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Конаев</w:t>
      </w:r>
      <w:proofErr w:type="spellEnd"/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 выполнения работ –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16 календарных дней с момента заключения договора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автотранспорта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единиц.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Высота ворот СТО должна быть не менее 3 метров.</w:t>
      </w:r>
    </w:p>
    <w:p w:rsidR="00360BF9" w:rsidRPr="00587890" w:rsidRDefault="00360BF9" w:rsidP="00360B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Условия выполнения работ на сервисном центре:</w:t>
      </w:r>
    </w:p>
    <w:p w:rsidR="00360BF9" w:rsidRPr="00587890" w:rsidRDefault="00360BF9" w:rsidP="00360B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- Поставщик обязан выполнять работы Заказчику вне очереди и надлежащего качества.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60BF9" w:rsidRPr="00587890" w:rsidRDefault="00360BF9" w:rsidP="00360B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Приступить к выполнению работ, указанных в настоящей Технической спецификации в течение 1 (одного) часа после подачи заявки Заказчиком по электронной либо телефонной связи.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 обязуется оказывать услуги своевременно, работы должны производится в течение от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val="kk-KZ" w:eastAsia="ru-RU"/>
        </w:rPr>
        <w:t>3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до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val="kk-KZ" w:eastAsia="ru-RU"/>
        </w:rPr>
        <w:t>5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календарных дней, в зависимости от сложности выполняемых работ</w:t>
      </w:r>
      <w:r w:rsidRPr="00587890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-Услуги по техническому обслуживанию и ремонту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автомобилей (с установкой с заменой запасных частей), автотранспорта должны быть оказаны </w:t>
      </w: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поставщиком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, специализирующимся в сфере обслуживание и ремонта автотранспорта.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Предоставление представителям Заказчика возможности присутствовать при осуществлении ремонтных работ и контролировать ход их выполнения. 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-Поставщик предоставляет услуги по гарантийному техническому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обслуживанию автомобилей марки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Hyundai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Tucson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количестве 1 единиц,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Hyundai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Elantr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- 4 единиц, общий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штук находящегося на гарантии у завода производителя автомобиля (первое ТО).</w:t>
      </w:r>
    </w:p>
    <w:p w:rsidR="00360BF9" w:rsidRPr="00587890" w:rsidRDefault="00360BF9" w:rsidP="00360BF9">
      <w:pPr>
        <w:tabs>
          <w:tab w:val="left" w:pos="142"/>
          <w:tab w:val="center" w:pos="4677"/>
          <w:tab w:val="left" w:pos="7500"/>
        </w:tabs>
        <w:jc w:val="both"/>
        <w:rPr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должен в обязательном порядке являться официальным дилером завода изготовителя марки автомобиля, подлежащего гарантийному сервисному обслуживанию.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станции технического обслуживания в городе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Конаев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.  В случае нахождения станции технического обслуживания за пределами вышеуказанного населенного пункта, Поставщик за счет своих средств, без каких либо затрат со стороны Заказчика, обязан обеспечить транспортировку автомобиля на станцию технического обслуживания и после осуществления услуг  обеспечить его обратную транспортировку до места нахождения Заказчика.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-Поставщик за счет своих средств обеспечивает наличие расходных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материалов, запасных частей и комплектующих (далее по тексту- детали),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необходимые для выполнения услуг. При этом применяется ниже следующие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требования к деталям: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применение новых, неиспользованных и оригинальных деталей от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официального дистрибьютора на территории РК;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в случае отсутствия оригинальных деталей, применение только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рекомендованных производителем автомобиля деталей по согласованию с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Заказчиком. Поставщик обязан обеспечить полное и надлежащее исполнение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взятых на себя обязательств, а так же несет гарантию на выполненные услуги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установленные поставщиком оригинальные запасные части.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-Поставщик должен иметь право сохранения заводских гарантий производителя или быть официальным дилером завода изготовителя обслуживаемого марки автомобиля, подлежащего гарантийному сервисному обслуживанию, согласно настоящей технической спецификацией.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Объект проведения работ должен иметь прилегающую охраняемую территорию для размещения и хранения принятого в работу автотранспорта и ожидающего передачу по окончанию работ. </w:t>
      </w: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Для обеспечения сохранности переданного в ремонт автотранспорта зона хранения имеет режим ограниченного доступа посторонним лицам и оснащена системой видео наблюдения.  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Работы должны быть выполнены с соблюдением всех нормативно/технических регламентов и правовых актов, в том числе правил и норм Республики Казахстан при выполнении работ. Все работы должны выполняться в строгом соответствии с правилами техники безопасности. Если в ходе выполнения Работ выявляется необходимость проведения дополнительного ремонта (не связанного с заявочным), незамедлительно уведомлять об этом Заказчика, и в случае получения его письменного согласия проводить дополнительный ремонт. В противном случае Заказчик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освобождается от уплаты несогласованной стоимости оказанных услуг, запасных частей и материалов. 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>Поставщик гарантирует, что заменяемые</w:t>
      </w:r>
      <w:r w:rsidRPr="0058789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запасные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части будут новыми и </w:t>
      </w:r>
      <w:proofErr w:type="gramStart"/>
      <w:r w:rsidRPr="00587890">
        <w:rPr>
          <w:rFonts w:ascii="Times New Roman" w:hAnsi="Times New Roman"/>
          <w:color w:val="000000" w:themeColor="text1"/>
          <w:sz w:val="24"/>
          <w:szCs w:val="24"/>
        </w:rPr>
        <w:t>соответствовать  данным</w:t>
      </w:r>
      <w:proofErr w:type="gramEnd"/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автотранспортным средствам. Стоимость запасных частей не должна быть выше рыночной стоимости. Если у Заказчика возникают проблемы транспортировки автотранспорта для ремонта, то Исполнитель доставляет его на эвакуаторе.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 Наличие квалифицированных инженерно-технических работников по ремонту автомобилей, а также ответственное лицо, обеспечивающее качественную работу по техническому обслуживанию автотранспортных средств.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Поставщик должен </w:t>
      </w:r>
      <w:proofErr w:type="gramStart"/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обеспечить  оказание</w:t>
      </w:r>
      <w:proofErr w:type="gramEnd"/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услуг в  режиме работы Заказчика: с 9:00 до 18:30 рабочие дни, в случае необходимости по заявке Заказчика круглосуточно  и в выходные дни.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-Предоставляемые услуги включают в себя работоспособность автотранспорта, восстановление их </w:t>
      </w:r>
      <w:proofErr w:type="gramStart"/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неисправность  и</w:t>
      </w:r>
      <w:proofErr w:type="gramEnd"/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работоспособности. 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>При проведении ремонта автотранспорта все узлы и детали должны соответствовать указанным в приложении проводимых работ и подлежащих к замене запасных частей</w:t>
      </w:r>
      <w:r w:rsidRPr="0058789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>(снятые заменяемые запасные части возвращаются заказчику).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Поставщик обязуется предоставлять информацию о фирме производителя запасных частей до момента установки и установлению запасных частей после согласования Заказчиком. 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b/>
          <w:color w:val="000000" w:themeColor="text1"/>
          <w:sz w:val="24"/>
          <w:szCs w:val="24"/>
        </w:rPr>
        <w:t>- Поставщик гарантирует, что заменяемые запасные части является:</w:t>
      </w:r>
    </w:p>
    <w:p w:rsidR="00360BF9" w:rsidRPr="00587890" w:rsidRDefault="00360BF9" w:rsidP="00360BF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b/>
          <w:color w:val="000000" w:themeColor="text1"/>
          <w:sz w:val="24"/>
          <w:szCs w:val="24"/>
        </w:rPr>
        <w:t>1) качественным и соответствующим требованиям национальных стандартов, а в случае их отсутствия межгосударственных стандартов на закупаемые товары;</w:t>
      </w:r>
    </w:p>
    <w:p w:rsidR="00360BF9" w:rsidRPr="00587890" w:rsidRDefault="00360BF9" w:rsidP="00360BF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b/>
          <w:color w:val="000000" w:themeColor="text1"/>
          <w:sz w:val="24"/>
          <w:szCs w:val="24"/>
        </w:rPr>
        <w:t>2) новым, неиспользованным, в заводской упаковке, свободным от каких-либо дефектов в материале и исполнении;</w:t>
      </w:r>
    </w:p>
    <w:p w:rsidR="00360BF9" w:rsidRPr="00587890" w:rsidRDefault="00360BF9" w:rsidP="00360BF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-Приемка и оплата услуг поставщика будет производиться по факту выполненных услуг в пределах общей суммы заключенного договора.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-Услуги будут приниматься уполномоченными представителями заказчика.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Выполнение услуг должно подтверждаться актами </w:t>
      </w:r>
      <w:proofErr w:type="spellStart"/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прие</w:t>
      </w:r>
      <w:proofErr w:type="spellEnd"/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м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а-передачи выполненных услуг, подписанных поставщиком и представителем заказчика.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-Поставщик должен предоставить гарантийные обязательство по предоставляемым услугам, с указанием срока гарантии на оказанные услуги не менее </w:t>
      </w: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1 года</w:t>
      </w: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-Поставщик несет полную ответственность за сохранность автотранспорта заказчика в течение всего времени нахождение автотранспорта заказчика у поставщика.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-Поставщик с момента передачи автотранспорта в ремонт должен в течение 24-х часовой срок приступить к выполнению работ, указанных в заявке.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-Работы должны проводиться в объеме, предусмотренном техническим регламентом, установленном производителем автомобилей.</w:t>
      </w:r>
    </w:p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Если результаты поставленных товаров при проверке будут признаны не соответствующими требованиям настоящей технической спецификации, Поставщик принимает меры по устранению несоответствий требованиям технической спецификации, без каких-либо дополнительных затрат со стороны Заказчика, в течение 5 дней с момента проверки.</w:t>
      </w:r>
    </w:p>
    <w:p w:rsidR="00360BF9" w:rsidRPr="00587890" w:rsidRDefault="00360BF9" w:rsidP="00360B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Перечень выполняемых работ по техническому обслуживанию </w:t>
      </w:r>
    </w:p>
    <w:p w:rsidR="00360BF9" w:rsidRPr="00587890" w:rsidRDefault="00360BF9" w:rsidP="00360BF9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текущему ремонту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60"/>
        <w:gridCol w:w="7038"/>
        <w:gridCol w:w="2008"/>
      </w:tblGrid>
      <w:tr w:rsidR="00360BF9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BF9" w:rsidRPr="00587890" w:rsidRDefault="00360BF9" w:rsidP="00B467F6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BF9" w:rsidRPr="00587890" w:rsidRDefault="00360BF9" w:rsidP="00B467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BF9" w:rsidRPr="00587890" w:rsidRDefault="00360BF9" w:rsidP="00B467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Ед.изм.</w:t>
            </w:r>
          </w:p>
        </w:tc>
      </w:tr>
      <w:tr w:rsidR="00360BF9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BF9" w:rsidRPr="00562CD7" w:rsidRDefault="00562CD7" w:rsidP="00562C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2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BF9" w:rsidRPr="00587890" w:rsidRDefault="00360BF9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Услуги по ремонту и замене запасных частей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Hyundai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Tucson</w:t>
            </w:r>
            <w:r w:rsidRPr="0058275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360BF9" w:rsidRPr="00587890" w:rsidRDefault="00360BF9" w:rsidP="00B467F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первое </w:t>
            </w: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BF9" w:rsidRPr="00582757" w:rsidRDefault="00360BF9" w:rsidP="00B467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62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</w:tc>
      </w:tr>
      <w:tr w:rsidR="00360BF9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BF9" w:rsidRPr="00562CD7" w:rsidRDefault="00562CD7" w:rsidP="00562C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2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F9" w:rsidRPr="00587890" w:rsidRDefault="00360BF9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Услуги по ремонту и замене запасных частей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Hyundai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Elantra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360BF9" w:rsidRPr="00587890" w:rsidRDefault="00360BF9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первое </w:t>
            </w: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F9" w:rsidRPr="00587890" w:rsidRDefault="00360BF9" w:rsidP="00B467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562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</w:tc>
      </w:tr>
    </w:tbl>
    <w:p w:rsidR="00360BF9" w:rsidRPr="00587890" w:rsidRDefault="00360BF9" w:rsidP="00360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к материалам и запасным частям: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Поставщик гарантирует что используемые для выполнения работ по техническому осмотру и ремонту легкового автомобиля запасные части и материалы являются новыми, неиспользованными и соответствуют техническим требованиям и условиям ГОСТ, ТУ и т.д.</w:t>
      </w: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к качеству работ: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Выполнять работы в соответствии с требованиями завода изготовителя транспортного средства. </w:t>
      </w: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Выполнять работы качественно, в установленный срок и в полном объеме. </w:t>
      </w: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 Нести полную материальную ответственность за сохранность транспортного средства Заказчика, находящийся у Поставщика. </w:t>
      </w:r>
    </w:p>
    <w:p w:rsidR="00360BF9" w:rsidRPr="00587890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0BF9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Срок поставки - В течении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со дня подачи заявки. Срок годности - Срок годности должен быть на момент доставки не менее 80</w:t>
      </w:r>
      <w:r w:rsidRPr="000F2EDF">
        <w:rPr>
          <w:rFonts w:ascii="Times New Roman" w:hAnsi="Times New Roman" w:cs="Times New Roman"/>
        </w:rPr>
        <w:t xml:space="preserve">%. Гарантия на выполненную работу – 1 год. </w:t>
      </w:r>
    </w:p>
    <w:bookmarkEnd w:id="0"/>
    <w:p w:rsidR="00360BF9" w:rsidRDefault="00360BF9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автокөлікке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сервистік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Hyundai Elantra, Hyundai Tucson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-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Қонаев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саны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Жүз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Қақпаның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>метр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орталықта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телефон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бергеннен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кіріссін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күрделілігіне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3-тен 5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маманданған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өкілдеріне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бақылауға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беру.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Tucson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автомобильдерге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Hyundai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Elantra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- 4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дана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ТҚ).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маркасын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>Қонаев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станциясының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станциясы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мекеннен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шығынсыз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станциясына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асырғаннан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шығыстардың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жинақтауыштар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бойынша-бөлшектер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төмендегілер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аумағындағы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дистрибьютор;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тек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қана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береді</w:t>
      </w:r>
      <w:proofErr w:type="spellEnd"/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орнатқан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ерекшелікке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маркасын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аймағы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бөгде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шектеулі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жүйесімен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регламенттер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ережелері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жүргізілуі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анықталса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өтініммен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келісімін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Әйтпесе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келісілмеген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төлеуден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босатылады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келуін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құннан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проблемалары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туындаса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эвакуаторға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Автомобильдерді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инженерлік-техникалық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9:00-ден 18:30-ға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тәулік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қабілеттілігі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ақаулығы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қайтарылады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келісімінен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сәтіне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фирмасы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стандарттардың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тауарларға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мемлекетаралық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стандарттар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қаптамада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ақаулардан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босатылған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төлеу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өкілдері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өкілі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актілерімен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міндеттемесін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уақыт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24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өтінімде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кірісуге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өндірушісі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белгілеген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регламентте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тауарлардың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ерекшеліктің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келмейді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танылса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сәтінен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шығындарсыз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сәйкессіздіктерді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орындалатын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</w:p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ағымдағы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</w:p>
    <w:tbl>
      <w:tblPr>
        <w:tblW w:w="9606" w:type="dxa"/>
        <w:tblLook w:val="04A0" w:firstRow="1" w:lastRow="0" w:firstColumn="1" w:lastColumn="0" w:noHBand="0" w:noVBand="1"/>
      </w:tblPr>
      <w:tblGrid>
        <w:gridCol w:w="560"/>
        <w:gridCol w:w="7038"/>
        <w:gridCol w:w="2008"/>
      </w:tblGrid>
      <w:tr w:rsidR="00AF5333" w:rsidTr="00AF533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33" w:rsidRDefault="00AF533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р/с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Default="00AF53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Default="00AF53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Өлшем </w:t>
            </w:r>
          </w:p>
          <w:p w:rsidR="00AF5333" w:rsidRDefault="00AF53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бірлігі</w:t>
            </w:r>
          </w:p>
        </w:tc>
      </w:tr>
      <w:tr w:rsidR="00AF5333" w:rsidTr="00AF533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33" w:rsidRDefault="00AF53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Pr="00AF5333" w:rsidRDefault="00AF533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Tucson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қосалқы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бөлшектерін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қызметтері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Default="00AF53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ед.</w:t>
            </w:r>
          </w:p>
        </w:tc>
      </w:tr>
      <w:tr w:rsidR="00AF5333" w:rsidTr="00AF533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33" w:rsidRPr="00AF5333" w:rsidRDefault="00AF53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Pr="00AF5333" w:rsidRDefault="00AF533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AF5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Hyundai Elantra қосалқы бөлшектерін жөндеу және ауыстыру қызметтері</w:t>
            </w:r>
            <w:r w:rsidRPr="00AF53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- бірінші 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</w:t>
            </w:r>
            <w:bookmarkStart w:id="1" w:name="_GoBack"/>
            <w:bookmarkEnd w:id="1"/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333" w:rsidRDefault="00AF53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ед.</w:t>
            </w:r>
          </w:p>
        </w:tc>
      </w:tr>
    </w:tbl>
    <w:p w:rsidR="00AF5333" w:rsidRDefault="00AF5333" w:rsidP="00AF53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Материалдар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бөлшектерге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ГОСТ, 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шарттарына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келетініне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сапасына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болу. </w:t>
      </w: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333" w:rsidRDefault="00AF5333" w:rsidP="00AF5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мерзімі-өтінім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Жарамдылық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мерзімі-жарамдылық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80%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кепілдік-1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5333" w:rsidRDefault="00AF5333" w:rsidP="00360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F5333" w:rsidSect="00566BFD">
      <w:pgSz w:w="11906" w:h="16838" w:code="9"/>
      <w:pgMar w:top="567" w:right="62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F9"/>
    <w:rsid w:val="00360BF9"/>
    <w:rsid w:val="00562CD7"/>
    <w:rsid w:val="00A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19543"/>
  <w15:chartTrackingRefBased/>
  <w15:docId w15:val="{755D93E7-C5D0-4BD0-982E-AA93B9DD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0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AF5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2322</Words>
  <Characters>13241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2026-10-22T12:20:00Z</cp:lastPrinted>
  <dcterms:created xsi:type="dcterms:W3CDTF">2026-10-22T12:17:00Z</dcterms:created>
  <dcterms:modified xsi:type="dcterms:W3CDTF">2026-10-22T12:54:00Z</dcterms:modified>
</cp:coreProperties>
</file>