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77632" w14:textId="77777777" w:rsidR="00BA1BF6" w:rsidRPr="008B3F46" w:rsidRDefault="00BA1BF6" w:rsidP="00BA1BF6">
      <w:pPr>
        <w:pStyle w:val="a3"/>
        <w:tabs>
          <w:tab w:val="left" w:pos="993"/>
        </w:tabs>
        <w:jc w:val="right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2</w:t>
      </w:r>
      <w:r w:rsidRPr="00C07B13">
        <w:rPr>
          <w:rFonts w:ascii="Times New Roman" w:hAnsi="Times New Roman"/>
          <w:b/>
          <w:i/>
          <w:sz w:val="24"/>
          <w:szCs w:val="24"/>
        </w:rPr>
        <w:t>-</w:t>
      </w:r>
      <w:r>
        <w:rPr>
          <w:rFonts w:ascii="Times New Roman" w:hAnsi="Times New Roman"/>
          <w:b/>
          <w:i/>
          <w:sz w:val="24"/>
          <w:szCs w:val="24"/>
          <w:lang w:val="kk-KZ"/>
        </w:rPr>
        <w:t>қ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осымша</w:t>
      </w:r>
      <w:proofErr w:type="spellEnd"/>
    </w:p>
    <w:p w14:paraId="5CBE0FF0" w14:textId="77777777" w:rsidR="00BA1BF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27657BD" w14:textId="77777777" w:rsidR="00BA1BF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1109035" w14:textId="77777777" w:rsidR="00BA1BF6" w:rsidRDefault="00BA1BF6" w:rsidP="00BA1BF6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035F3B">
        <w:rPr>
          <w:rFonts w:ascii="Times New Roman" w:hAnsi="Times New Roman"/>
          <w:b/>
          <w:sz w:val="24"/>
          <w:szCs w:val="24"/>
        </w:rPr>
        <w:t>Жоғары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және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жоғары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оқу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орнынан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кейінгі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білім</w:t>
      </w:r>
      <w:proofErr w:type="spellEnd"/>
      <w:r>
        <w:rPr>
          <w:rFonts w:ascii="Times New Roman" w:hAnsi="Times New Roman"/>
          <w:b/>
          <w:sz w:val="24"/>
          <w:szCs w:val="24"/>
          <w:lang w:val="kk-KZ"/>
        </w:rPr>
        <w:t>нің білім</w:t>
      </w:r>
      <w:r w:rsidRPr="00035F3B">
        <w:rPr>
          <w:rFonts w:ascii="Times New Roman" w:hAnsi="Times New Roman"/>
          <w:b/>
          <w:sz w:val="24"/>
          <w:szCs w:val="24"/>
        </w:rPr>
        <w:t xml:space="preserve"> беру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бағдарламаларының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тізілімінде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білім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беру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бағдарламаларын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kk-KZ"/>
        </w:rPr>
        <w:t>еңгізуге</w:t>
      </w:r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және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(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немесе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)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жаңартуға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өтінімдерді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қара</w:t>
      </w:r>
      <w:r>
        <w:rPr>
          <w:rFonts w:ascii="Times New Roman" w:hAnsi="Times New Roman"/>
          <w:b/>
          <w:sz w:val="24"/>
          <w:szCs w:val="24"/>
        </w:rPr>
        <w:t>стыру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жөніндегі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қызметтердің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техникалық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ерекшелігі</w:t>
      </w:r>
      <w:proofErr w:type="spellEnd"/>
    </w:p>
    <w:p w14:paraId="4378EA9E" w14:textId="77777777" w:rsidR="00BA1BF6" w:rsidRPr="00B60FB6" w:rsidRDefault="00BA1BF6" w:rsidP="00BA1BF6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10CD8412" w14:textId="77777777" w:rsidR="00BA1BF6" w:rsidRPr="00B60FB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35F3B">
        <w:rPr>
          <w:rFonts w:ascii="Times New Roman" w:hAnsi="Times New Roman"/>
          <w:b/>
          <w:sz w:val="24"/>
          <w:szCs w:val="24"/>
        </w:rPr>
        <w:t xml:space="preserve">Осы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Техникалық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ерекшелік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мынадай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нормативтік-құқықтық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және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жергілікті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актілерге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сәйкес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талаптар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кешенін</w:t>
      </w:r>
      <w:proofErr w:type="spellEnd"/>
      <w:r w:rsidRPr="00035F3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35F3B">
        <w:rPr>
          <w:rFonts w:ascii="Times New Roman" w:hAnsi="Times New Roman"/>
          <w:b/>
          <w:sz w:val="24"/>
          <w:szCs w:val="24"/>
        </w:rPr>
        <w:t>білдіреді</w:t>
      </w:r>
      <w:proofErr w:type="spellEnd"/>
      <w:r w:rsidRPr="00B60FB6">
        <w:rPr>
          <w:rFonts w:ascii="Times New Roman" w:hAnsi="Times New Roman"/>
          <w:b/>
          <w:sz w:val="24"/>
          <w:szCs w:val="24"/>
        </w:rPr>
        <w:t>:</w:t>
      </w:r>
    </w:p>
    <w:p w14:paraId="375063C2" w14:textId="77777777" w:rsidR="00BA1BF6" w:rsidRPr="00B60FB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sz w:val="24"/>
          <w:szCs w:val="24"/>
        </w:rPr>
        <w:t>- «</w:t>
      </w:r>
      <w:r>
        <w:rPr>
          <w:rFonts w:ascii="Times New Roman" w:hAnsi="Times New Roman"/>
          <w:sz w:val="24"/>
          <w:szCs w:val="24"/>
          <w:lang w:val="kk-KZ"/>
        </w:rPr>
        <w:t>Білім туралы</w:t>
      </w:r>
      <w:r w:rsidRPr="00B60FB6">
        <w:rPr>
          <w:rFonts w:ascii="Times New Roman" w:hAnsi="Times New Roman"/>
          <w:sz w:val="24"/>
          <w:szCs w:val="24"/>
        </w:rPr>
        <w:t>»</w:t>
      </w:r>
      <w:r w:rsidRPr="00035F3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kk-KZ"/>
        </w:rPr>
        <w:t>ҚРЗ;</w:t>
      </w:r>
    </w:p>
    <w:p w14:paraId="220FCC51" w14:textId="77777777" w:rsidR="00BA1BF6" w:rsidRPr="00B60FB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«</w:t>
      </w:r>
      <w:proofErr w:type="spellStart"/>
      <w:r w:rsidRPr="005A522E">
        <w:rPr>
          <w:rFonts w:ascii="Times New Roman" w:hAnsi="Times New Roman"/>
          <w:sz w:val="24"/>
          <w:szCs w:val="24"/>
        </w:rPr>
        <w:t>Жоғары</w:t>
      </w:r>
      <w:proofErr w:type="spellEnd"/>
      <w:r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522E">
        <w:rPr>
          <w:rFonts w:ascii="Times New Roman" w:hAnsi="Times New Roman"/>
          <w:sz w:val="24"/>
          <w:szCs w:val="24"/>
        </w:rPr>
        <w:t>және</w:t>
      </w:r>
      <w:proofErr w:type="spellEnd"/>
      <w:r w:rsidRPr="005A522E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5A522E">
        <w:rPr>
          <w:rFonts w:ascii="Times New Roman" w:hAnsi="Times New Roman"/>
          <w:sz w:val="24"/>
          <w:szCs w:val="24"/>
        </w:rPr>
        <w:t>немесе</w:t>
      </w:r>
      <w:proofErr w:type="spellEnd"/>
      <w:r w:rsidRPr="005A522E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5A522E">
        <w:rPr>
          <w:rFonts w:ascii="Times New Roman" w:hAnsi="Times New Roman"/>
          <w:sz w:val="24"/>
          <w:szCs w:val="24"/>
        </w:rPr>
        <w:t>жоғары</w:t>
      </w:r>
      <w:proofErr w:type="spellEnd"/>
      <w:r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522E">
        <w:rPr>
          <w:rFonts w:ascii="Times New Roman" w:hAnsi="Times New Roman"/>
          <w:sz w:val="24"/>
          <w:szCs w:val="24"/>
        </w:rPr>
        <w:t>оқу</w:t>
      </w:r>
      <w:proofErr w:type="spellEnd"/>
      <w:r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522E">
        <w:rPr>
          <w:rFonts w:ascii="Times New Roman" w:hAnsi="Times New Roman"/>
          <w:sz w:val="24"/>
          <w:szCs w:val="24"/>
        </w:rPr>
        <w:t>орнынан</w:t>
      </w:r>
      <w:proofErr w:type="spellEnd"/>
      <w:r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522E">
        <w:rPr>
          <w:rFonts w:ascii="Times New Roman" w:hAnsi="Times New Roman"/>
          <w:sz w:val="24"/>
          <w:szCs w:val="24"/>
        </w:rPr>
        <w:t>кейінгі</w:t>
      </w:r>
      <w:proofErr w:type="spellEnd"/>
      <w:r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522E">
        <w:rPr>
          <w:rFonts w:ascii="Times New Roman" w:hAnsi="Times New Roman"/>
          <w:sz w:val="24"/>
          <w:szCs w:val="24"/>
        </w:rPr>
        <w:t>білім</w:t>
      </w:r>
      <w:proofErr w:type="spellEnd"/>
      <w:r w:rsidRPr="005A522E">
        <w:rPr>
          <w:rFonts w:ascii="Times New Roman" w:hAnsi="Times New Roman"/>
          <w:sz w:val="24"/>
          <w:szCs w:val="24"/>
        </w:rPr>
        <w:t xml:space="preserve"> беру </w:t>
      </w:r>
      <w:proofErr w:type="spellStart"/>
      <w:r w:rsidRPr="005A522E">
        <w:rPr>
          <w:rFonts w:ascii="Times New Roman" w:hAnsi="Times New Roman"/>
          <w:sz w:val="24"/>
          <w:szCs w:val="24"/>
        </w:rPr>
        <w:t>ұйымдарында</w:t>
      </w:r>
      <w:proofErr w:type="spellEnd"/>
      <w:r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522E">
        <w:rPr>
          <w:rFonts w:ascii="Times New Roman" w:hAnsi="Times New Roman"/>
          <w:sz w:val="24"/>
          <w:szCs w:val="24"/>
        </w:rPr>
        <w:t>іске</w:t>
      </w:r>
      <w:proofErr w:type="spellEnd"/>
      <w:r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522E">
        <w:rPr>
          <w:rFonts w:ascii="Times New Roman" w:hAnsi="Times New Roman"/>
          <w:sz w:val="24"/>
          <w:szCs w:val="24"/>
        </w:rPr>
        <w:t>асыратын</w:t>
      </w:r>
      <w:proofErr w:type="spellEnd"/>
      <w:r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522E">
        <w:rPr>
          <w:rFonts w:ascii="Times New Roman" w:hAnsi="Times New Roman"/>
          <w:sz w:val="24"/>
          <w:szCs w:val="24"/>
        </w:rPr>
        <w:t>білім</w:t>
      </w:r>
      <w:proofErr w:type="spellEnd"/>
      <w:r w:rsidRPr="005A522E">
        <w:rPr>
          <w:rFonts w:ascii="Times New Roman" w:hAnsi="Times New Roman"/>
          <w:sz w:val="24"/>
          <w:szCs w:val="24"/>
        </w:rPr>
        <w:t xml:space="preserve"> беру </w:t>
      </w:r>
      <w:proofErr w:type="spellStart"/>
      <w:r w:rsidRPr="005A522E">
        <w:rPr>
          <w:rFonts w:ascii="Times New Roman" w:hAnsi="Times New Roman"/>
          <w:sz w:val="24"/>
          <w:szCs w:val="24"/>
        </w:rPr>
        <w:t>бағдарламаларының</w:t>
      </w:r>
      <w:proofErr w:type="spellEnd"/>
      <w:r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522E">
        <w:rPr>
          <w:rFonts w:ascii="Times New Roman" w:hAnsi="Times New Roman"/>
          <w:sz w:val="24"/>
          <w:szCs w:val="24"/>
        </w:rPr>
        <w:t>тізілімін</w:t>
      </w:r>
      <w:proofErr w:type="spellEnd"/>
      <w:r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522E">
        <w:rPr>
          <w:rFonts w:ascii="Times New Roman" w:hAnsi="Times New Roman"/>
          <w:sz w:val="24"/>
          <w:szCs w:val="24"/>
        </w:rPr>
        <w:t>жүргізу</w:t>
      </w:r>
      <w:proofErr w:type="spellEnd"/>
      <w:r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522E">
        <w:rPr>
          <w:rFonts w:ascii="Times New Roman" w:hAnsi="Times New Roman"/>
          <w:sz w:val="24"/>
          <w:szCs w:val="24"/>
        </w:rPr>
        <w:t>қағидалары</w:t>
      </w:r>
      <w:proofErr w:type="spellEnd"/>
      <w:r w:rsidRPr="005A522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A522E">
        <w:rPr>
          <w:rFonts w:ascii="Times New Roman" w:hAnsi="Times New Roman"/>
          <w:sz w:val="24"/>
          <w:szCs w:val="24"/>
        </w:rPr>
        <w:t>сондай-ақ</w:t>
      </w:r>
      <w:proofErr w:type="spellEnd"/>
      <w:r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522E">
        <w:rPr>
          <w:rFonts w:ascii="Times New Roman" w:hAnsi="Times New Roman"/>
          <w:sz w:val="24"/>
          <w:szCs w:val="24"/>
        </w:rPr>
        <w:t>білім</w:t>
      </w:r>
      <w:proofErr w:type="spellEnd"/>
      <w:r w:rsidRPr="005A522E">
        <w:rPr>
          <w:rFonts w:ascii="Times New Roman" w:hAnsi="Times New Roman"/>
          <w:sz w:val="24"/>
          <w:szCs w:val="24"/>
        </w:rPr>
        <w:t xml:space="preserve"> беру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бағдарламаларының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тізіліміне</w:t>
      </w:r>
      <w:proofErr w:type="spellEnd"/>
      <w:r>
        <w:rPr>
          <w:rFonts w:ascii="Times New Roman" w:hAnsi="Times New Roman"/>
          <w:sz w:val="24"/>
          <w:szCs w:val="24"/>
        </w:rPr>
        <w:t xml:space="preserve"> е</w:t>
      </w:r>
      <w:r>
        <w:rPr>
          <w:rFonts w:ascii="Times New Roman" w:hAnsi="Times New Roman"/>
          <w:sz w:val="24"/>
          <w:szCs w:val="24"/>
          <w:lang w:val="kk-KZ"/>
        </w:rPr>
        <w:t>ң</w:t>
      </w:r>
      <w:proofErr w:type="spellStart"/>
      <w:r w:rsidRPr="005A522E">
        <w:rPr>
          <w:rFonts w:ascii="Times New Roman" w:hAnsi="Times New Roman"/>
          <w:sz w:val="24"/>
          <w:szCs w:val="24"/>
        </w:rPr>
        <w:t>гізу</w:t>
      </w:r>
      <w:proofErr w:type="spellEnd"/>
      <w:r w:rsidRPr="005A522E">
        <w:rPr>
          <w:rFonts w:ascii="Times New Roman" w:hAnsi="Times New Roman"/>
          <w:sz w:val="24"/>
          <w:szCs w:val="24"/>
        </w:rPr>
        <w:t xml:space="preserve"> мен </w:t>
      </w:r>
      <w:proofErr w:type="spellStart"/>
      <w:r w:rsidRPr="005A522E">
        <w:rPr>
          <w:rFonts w:ascii="Times New Roman" w:hAnsi="Times New Roman"/>
          <w:sz w:val="24"/>
          <w:szCs w:val="24"/>
        </w:rPr>
        <w:t>одан</w:t>
      </w:r>
      <w:proofErr w:type="spellEnd"/>
      <w:r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522E">
        <w:rPr>
          <w:rFonts w:ascii="Times New Roman" w:hAnsi="Times New Roman"/>
          <w:sz w:val="24"/>
          <w:szCs w:val="24"/>
        </w:rPr>
        <w:t>алып</w:t>
      </w:r>
      <w:proofErr w:type="spellEnd"/>
      <w:r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522E">
        <w:rPr>
          <w:rFonts w:ascii="Times New Roman" w:hAnsi="Times New Roman"/>
          <w:sz w:val="24"/>
          <w:szCs w:val="24"/>
        </w:rPr>
        <w:t>тастау</w:t>
      </w:r>
      <w:proofErr w:type="spellEnd"/>
      <w:r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522E">
        <w:rPr>
          <w:rFonts w:ascii="Times New Roman" w:hAnsi="Times New Roman"/>
          <w:sz w:val="24"/>
          <w:szCs w:val="24"/>
        </w:rPr>
        <w:t>негіздерін</w:t>
      </w:r>
      <w:proofErr w:type="spellEnd"/>
      <w:r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522E">
        <w:rPr>
          <w:rFonts w:ascii="Times New Roman" w:hAnsi="Times New Roman"/>
          <w:sz w:val="24"/>
          <w:szCs w:val="24"/>
        </w:rPr>
        <w:t>бекіту</w:t>
      </w:r>
      <w:proofErr w:type="spellEnd"/>
      <w:r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522E">
        <w:rPr>
          <w:rFonts w:ascii="Times New Roman" w:hAnsi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5A522E">
        <w:rPr>
          <w:rFonts w:ascii="Times New Roman" w:hAnsi="Times New Roman"/>
          <w:sz w:val="24"/>
          <w:szCs w:val="24"/>
        </w:rPr>
        <w:t>Қазақстан</w:t>
      </w:r>
      <w:proofErr w:type="spellEnd"/>
      <w:r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522E">
        <w:rPr>
          <w:rFonts w:ascii="Times New Roman" w:hAnsi="Times New Roman"/>
          <w:sz w:val="24"/>
          <w:szCs w:val="24"/>
        </w:rPr>
        <w:t>Республикасы</w:t>
      </w:r>
      <w:proofErr w:type="spellEnd"/>
      <w:r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522E">
        <w:rPr>
          <w:rFonts w:ascii="Times New Roman" w:hAnsi="Times New Roman"/>
          <w:sz w:val="24"/>
          <w:szCs w:val="24"/>
        </w:rPr>
        <w:t>Ғылым</w:t>
      </w:r>
      <w:proofErr w:type="spellEnd"/>
      <w:r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522E">
        <w:rPr>
          <w:rFonts w:ascii="Times New Roman" w:hAnsi="Times New Roman"/>
          <w:sz w:val="24"/>
          <w:szCs w:val="24"/>
        </w:rPr>
        <w:t>және</w:t>
      </w:r>
      <w:proofErr w:type="spellEnd"/>
      <w:r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522E">
        <w:rPr>
          <w:rFonts w:ascii="Times New Roman" w:hAnsi="Times New Roman"/>
          <w:sz w:val="24"/>
          <w:szCs w:val="24"/>
        </w:rPr>
        <w:t>жоғары</w:t>
      </w:r>
      <w:proofErr w:type="spellEnd"/>
      <w:r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522E">
        <w:rPr>
          <w:rFonts w:ascii="Times New Roman" w:hAnsi="Times New Roman"/>
          <w:sz w:val="24"/>
          <w:szCs w:val="24"/>
        </w:rPr>
        <w:t>білім</w:t>
      </w:r>
      <w:proofErr w:type="spellEnd"/>
      <w:r w:rsidRPr="005A52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522E">
        <w:rPr>
          <w:rFonts w:ascii="Times New Roman" w:hAnsi="Times New Roman"/>
          <w:sz w:val="24"/>
          <w:szCs w:val="24"/>
        </w:rPr>
        <w:t>министрінің</w:t>
      </w:r>
      <w:proofErr w:type="spellEnd"/>
      <w:r w:rsidRPr="005A522E">
        <w:rPr>
          <w:rFonts w:ascii="Times New Roman" w:hAnsi="Times New Roman"/>
          <w:sz w:val="24"/>
          <w:szCs w:val="24"/>
        </w:rPr>
        <w:t xml:space="preserve"> 2022 </w:t>
      </w:r>
      <w:proofErr w:type="spellStart"/>
      <w:r w:rsidRPr="005A522E">
        <w:rPr>
          <w:rFonts w:ascii="Times New Roman" w:hAnsi="Times New Roman"/>
          <w:sz w:val="24"/>
          <w:szCs w:val="24"/>
        </w:rPr>
        <w:t>жылғы</w:t>
      </w:r>
      <w:proofErr w:type="spellEnd"/>
      <w:r w:rsidRPr="005A522E">
        <w:rPr>
          <w:rFonts w:ascii="Times New Roman" w:hAnsi="Times New Roman"/>
          <w:sz w:val="24"/>
          <w:szCs w:val="24"/>
        </w:rPr>
        <w:t xml:space="preserve"> 12 </w:t>
      </w:r>
      <w:proofErr w:type="spellStart"/>
      <w:r w:rsidRPr="005A522E">
        <w:rPr>
          <w:rFonts w:ascii="Times New Roman" w:hAnsi="Times New Roman"/>
          <w:sz w:val="24"/>
          <w:szCs w:val="24"/>
        </w:rPr>
        <w:t>қазандағы</w:t>
      </w:r>
      <w:proofErr w:type="spellEnd"/>
      <w:r w:rsidRPr="005A522E">
        <w:rPr>
          <w:rFonts w:ascii="Times New Roman" w:hAnsi="Times New Roman"/>
          <w:sz w:val="24"/>
          <w:szCs w:val="24"/>
        </w:rPr>
        <w:t xml:space="preserve"> № 106 </w:t>
      </w:r>
      <w:proofErr w:type="spellStart"/>
      <w:r w:rsidRPr="005A522E">
        <w:rPr>
          <w:rFonts w:ascii="Times New Roman" w:hAnsi="Times New Roman"/>
          <w:sz w:val="24"/>
          <w:szCs w:val="24"/>
        </w:rPr>
        <w:t>бұйрығы</w:t>
      </w:r>
      <w:proofErr w:type="spellEnd"/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765AA8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  <w:lang w:val="kk-KZ"/>
        </w:rPr>
        <w:t>бұдан әрі – Қағидалар</w:t>
      </w:r>
      <w:r>
        <w:rPr>
          <w:rFonts w:ascii="Times New Roman" w:hAnsi="Times New Roman"/>
          <w:sz w:val="24"/>
          <w:szCs w:val="24"/>
        </w:rPr>
        <w:t>)</w:t>
      </w:r>
      <w:r w:rsidRPr="00B60FB6">
        <w:rPr>
          <w:rFonts w:ascii="Times New Roman" w:hAnsi="Times New Roman"/>
          <w:sz w:val="24"/>
          <w:szCs w:val="24"/>
        </w:rPr>
        <w:t>.</w:t>
      </w:r>
    </w:p>
    <w:p w14:paraId="531DF3CD" w14:textId="77777777" w:rsidR="00BA1BF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F1ED80A" w14:textId="77777777" w:rsidR="00BA1BF6" w:rsidRPr="00765AA8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65AA8">
        <w:rPr>
          <w:rFonts w:ascii="Times New Roman" w:hAnsi="Times New Roman"/>
          <w:b/>
          <w:sz w:val="24"/>
          <w:szCs w:val="24"/>
        </w:rPr>
        <w:t>Қызмет</w:t>
      </w:r>
      <w:proofErr w:type="spellEnd"/>
      <w:r w:rsidRPr="00765AA8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b/>
          <w:sz w:val="24"/>
          <w:szCs w:val="24"/>
        </w:rPr>
        <w:t>көрсету</w:t>
      </w:r>
      <w:proofErr w:type="spellEnd"/>
      <w:r w:rsidRPr="00765AA8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b/>
          <w:sz w:val="24"/>
          <w:szCs w:val="24"/>
        </w:rPr>
        <w:t>мерзімі</w:t>
      </w:r>
      <w:proofErr w:type="spellEnd"/>
      <w:r w:rsidRPr="00765AA8">
        <w:rPr>
          <w:rFonts w:ascii="Times New Roman" w:hAnsi="Times New Roman"/>
          <w:b/>
          <w:sz w:val="24"/>
          <w:szCs w:val="24"/>
        </w:rPr>
        <w:t xml:space="preserve">: </w:t>
      </w:r>
      <w:proofErr w:type="spellStart"/>
      <w:r w:rsidRPr="00765AA8">
        <w:rPr>
          <w:rFonts w:ascii="Times New Roman" w:hAnsi="Times New Roman"/>
          <w:sz w:val="24"/>
          <w:szCs w:val="24"/>
        </w:rPr>
        <w:t>шарт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sz w:val="24"/>
          <w:szCs w:val="24"/>
        </w:rPr>
        <w:t>бойынша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sz w:val="24"/>
          <w:szCs w:val="24"/>
        </w:rPr>
        <w:t>міндеттемелер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sz w:val="24"/>
          <w:szCs w:val="24"/>
        </w:rPr>
        <w:t>толық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sz w:val="24"/>
          <w:szCs w:val="24"/>
        </w:rPr>
        <w:t>орындалғанға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sz w:val="24"/>
          <w:szCs w:val="24"/>
        </w:rPr>
        <w:t>дейін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65AA8">
        <w:rPr>
          <w:rFonts w:ascii="Times New Roman" w:hAnsi="Times New Roman"/>
          <w:sz w:val="24"/>
          <w:szCs w:val="24"/>
        </w:rPr>
        <w:t>бірақ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kk-KZ"/>
        </w:rPr>
        <w:t>6</w:t>
      </w:r>
      <w:r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sz w:val="24"/>
          <w:szCs w:val="24"/>
        </w:rPr>
        <w:t>жылғы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kk-KZ"/>
        </w:rPr>
        <w:t>15</w:t>
      </w:r>
      <w:r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sz w:val="24"/>
          <w:szCs w:val="24"/>
        </w:rPr>
        <w:t>желтоқсаннан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sz w:val="24"/>
          <w:szCs w:val="24"/>
        </w:rPr>
        <w:t>кешіктірмей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. </w:t>
      </w:r>
    </w:p>
    <w:p w14:paraId="1D52C5EF" w14:textId="77777777" w:rsidR="00BA1BF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kk-KZ"/>
        </w:rPr>
        <w:t>Ө</w:t>
      </w:r>
      <w:proofErr w:type="spellStart"/>
      <w:r w:rsidRPr="00765AA8">
        <w:rPr>
          <w:rFonts w:ascii="Times New Roman" w:hAnsi="Times New Roman"/>
          <w:sz w:val="24"/>
          <w:szCs w:val="24"/>
        </w:rPr>
        <w:t>нім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sz w:val="24"/>
          <w:szCs w:val="24"/>
        </w:rPr>
        <w:t>беруші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sz w:val="24"/>
          <w:szCs w:val="24"/>
        </w:rPr>
        <w:t>Шарттың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sz w:val="24"/>
          <w:szCs w:val="24"/>
        </w:rPr>
        <w:t>талаптарына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sz w:val="24"/>
          <w:szCs w:val="24"/>
        </w:rPr>
        <w:t>және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 осы </w:t>
      </w:r>
      <w:proofErr w:type="spellStart"/>
      <w:r w:rsidRPr="00765AA8">
        <w:rPr>
          <w:rFonts w:ascii="Times New Roman" w:hAnsi="Times New Roman"/>
          <w:sz w:val="24"/>
          <w:szCs w:val="24"/>
        </w:rPr>
        <w:t>техникалық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sz w:val="24"/>
          <w:szCs w:val="24"/>
        </w:rPr>
        <w:t>ерекшелікке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sz w:val="24"/>
          <w:szCs w:val="24"/>
        </w:rPr>
        <w:t>сәйкес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sz w:val="24"/>
          <w:szCs w:val="24"/>
        </w:rPr>
        <w:t>өзіне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sz w:val="24"/>
          <w:szCs w:val="24"/>
        </w:rPr>
        <w:t>қабылдаған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sz w:val="24"/>
          <w:szCs w:val="24"/>
        </w:rPr>
        <w:t>міндеттемелерді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sz w:val="24"/>
          <w:szCs w:val="24"/>
        </w:rPr>
        <w:t>орындау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sz w:val="24"/>
          <w:szCs w:val="24"/>
        </w:rPr>
        <w:t>үшін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b/>
          <w:sz w:val="24"/>
          <w:szCs w:val="24"/>
        </w:rPr>
        <w:t>үшінші</w:t>
      </w:r>
      <w:proofErr w:type="spellEnd"/>
      <w:r w:rsidRPr="00765AA8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b/>
          <w:sz w:val="24"/>
          <w:szCs w:val="24"/>
        </w:rPr>
        <w:t>тұлғаларды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765AA8">
        <w:rPr>
          <w:rFonts w:ascii="Times New Roman" w:hAnsi="Times New Roman"/>
          <w:sz w:val="24"/>
          <w:szCs w:val="24"/>
        </w:rPr>
        <w:t>бөгде</w:t>
      </w:r>
      <w:proofErr w:type="spellEnd"/>
      <w:r>
        <w:rPr>
          <w:rFonts w:ascii="Times New Roman" w:hAnsi="Times New Roman"/>
          <w:sz w:val="24"/>
          <w:szCs w:val="24"/>
          <w:lang w:val="kk-KZ"/>
        </w:rPr>
        <w:t>, тәуелсіз</w:t>
      </w:r>
      <w:r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sz w:val="24"/>
          <w:szCs w:val="24"/>
        </w:rPr>
        <w:t>сарапшыларды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765AA8">
        <w:rPr>
          <w:rFonts w:ascii="Times New Roman" w:hAnsi="Times New Roman"/>
          <w:b/>
          <w:sz w:val="24"/>
          <w:szCs w:val="24"/>
        </w:rPr>
        <w:t>тартуға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65AA8">
        <w:rPr>
          <w:rFonts w:ascii="Times New Roman" w:hAnsi="Times New Roman"/>
          <w:b/>
          <w:sz w:val="24"/>
          <w:szCs w:val="24"/>
        </w:rPr>
        <w:t>құқылы</w:t>
      </w:r>
      <w:proofErr w:type="spellEnd"/>
      <w:r w:rsidRPr="00765AA8">
        <w:rPr>
          <w:rFonts w:ascii="Times New Roman" w:hAnsi="Times New Roman"/>
          <w:sz w:val="24"/>
          <w:szCs w:val="24"/>
        </w:rPr>
        <w:t>.</w:t>
      </w:r>
    </w:p>
    <w:p w14:paraId="0B80348C" w14:textId="77777777" w:rsidR="00BA1BF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06CA6B7" w14:textId="77777777" w:rsidR="00BA1BF6" w:rsidRPr="00CE7B0A" w:rsidRDefault="00BA1BF6" w:rsidP="00BA1BF6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1</w:t>
      </w:r>
      <w:r w:rsidRPr="00B60FB6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  <w:lang w:val="kk-KZ"/>
        </w:rPr>
        <w:t>Пайдаланылатын ұғымдар</w:t>
      </w:r>
    </w:p>
    <w:p w14:paraId="73449BBC" w14:textId="77777777" w:rsidR="00BA1BF6" w:rsidRPr="00B60FB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A1772A9" w14:textId="77777777" w:rsidR="00BA1BF6" w:rsidRPr="00B60FB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A15BB6">
        <w:rPr>
          <w:rFonts w:ascii="Times New Roman" w:hAnsi="Times New Roman"/>
          <w:sz w:val="24"/>
          <w:szCs w:val="24"/>
        </w:rPr>
        <w:t xml:space="preserve">Осы </w:t>
      </w:r>
      <w:proofErr w:type="spellStart"/>
      <w:r w:rsidRPr="00A15BB6">
        <w:rPr>
          <w:rFonts w:ascii="Times New Roman" w:hAnsi="Times New Roman"/>
          <w:sz w:val="24"/>
          <w:szCs w:val="24"/>
        </w:rPr>
        <w:t>Техникалық</w:t>
      </w:r>
      <w:proofErr w:type="spellEnd"/>
      <w:r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15BB6">
        <w:rPr>
          <w:rFonts w:ascii="Times New Roman" w:hAnsi="Times New Roman"/>
          <w:sz w:val="24"/>
          <w:szCs w:val="24"/>
        </w:rPr>
        <w:t>ерекшелік</w:t>
      </w:r>
      <w:proofErr w:type="spellEnd"/>
      <w:r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15BB6">
        <w:rPr>
          <w:rFonts w:ascii="Times New Roman" w:hAnsi="Times New Roman"/>
          <w:sz w:val="24"/>
          <w:szCs w:val="24"/>
        </w:rPr>
        <w:t>мынадай</w:t>
      </w:r>
      <w:proofErr w:type="spellEnd"/>
      <w:r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15BB6">
        <w:rPr>
          <w:rFonts w:ascii="Times New Roman" w:hAnsi="Times New Roman"/>
          <w:sz w:val="24"/>
          <w:szCs w:val="24"/>
        </w:rPr>
        <w:t>ұғымдарды</w:t>
      </w:r>
      <w:proofErr w:type="spellEnd"/>
      <w:r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15BB6">
        <w:rPr>
          <w:rFonts w:ascii="Times New Roman" w:hAnsi="Times New Roman"/>
          <w:sz w:val="24"/>
          <w:szCs w:val="24"/>
        </w:rPr>
        <w:t>айқындайды</w:t>
      </w:r>
      <w:proofErr w:type="spellEnd"/>
      <w:r w:rsidRPr="00B60FB6">
        <w:rPr>
          <w:rFonts w:ascii="Times New Roman" w:hAnsi="Times New Roman"/>
          <w:sz w:val="24"/>
          <w:szCs w:val="24"/>
        </w:rPr>
        <w:t>:</w:t>
      </w:r>
    </w:p>
    <w:p w14:paraId="60967E81" w14:textId="77777777" w:rsidR="00BA1BF6" w:rsidRDefault="00BA1BF6" w:rsidP="00BA1BF6">
      <w:pPr>
        <w:pStyle w:val="a3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өтінім беруші – </w:t>
      </w:r>
      <w:proofErr w:type="spellStart"/>
      <w:r w:rsidRPr="00A15BB6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15BB6">
        <w:rPr>
          <w:rFonts w:ascii="Times New Roman" w:hAnsi="Times New Roman"/>
          <w:sz w:val="24"/>
          <w:szCs w:val="24"/>
        </w:rPr>
        <w:t>беруші</w:t>
      </w:r>
      <w:proofErr w:type="spellEnd"/>
      <w:r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15BB6">
        <w:rPr>
          <w:rFonts w:ascii="Times New Roman" w:hAnsi="Times New Roman"/>
          <w:sz w:val="24"/>
          <w:szCs w:val="24"/>
        </w:rPr>
        <w:t>тұлғасында</w:t>
      </w:r>
      <w:proofErr w:type="spellEnd"/>
      <w:r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15BB6">
        <w:rPr>
          <w:rFonts w:ascii="Times New Roman" w:hAnsi="Times New Roman"/>
          <w:sz w:val="24"/>
          <w:szCs w:val="24"/>
        </w:rPr>
        <w:t>жоғары</w:t>
      </w:r>
      <w:proofErr w:type="spellEnd"/>
      <w:r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15BB6">
        <w:rPr>
          <w:rFonts w:ascii="Times New Roman" w:hAnsi="Times New Roman"/>
          <w:sz w:val="24"/>
          <w:szCs w:val="24"/>
        </w:rPr>
        <w:t>және</w:t>
      </w:r>
      <w:proofErr w:type="spellEnd"/>
      <w:r w:rsidRPr="00A15BB6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A15BB6">
        <w:rPr>
          <w:rFonts w:ascii="Times New Roman" w:hAnsi="Times New Roman"/>
          <w:sz w:val="24"/>
          <w:szCs w:val="24"/>
        </w:rPr>
        <w:t>немесе</w:t>
      </w:r>
      <w:proofErr w:type="spellEnd"/>
      <w:r w:rsidRPr="00A15BB6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A15BB6">
        <w:rPr>
          <w:rFonts w:ascii="Times New Roman" w:hAnsi="Times New Roman"/>
          <w:sz w:val="24"/>
          <w:szCs w:val="24"/>
        </w:rPr>
        <w:t>жоғары</w:t>
      </w:r>
      <w:proofErr w:type="spellEnd"/>
      <w:r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15BB6">
        <w:rPr>
          <w:rFonts w:ascii="Times New Roman" w:hAnsi="Times New Roman"/>
          <w:sz w:val="24"/>
          <w:szCs w:val="24"/>
        </w:rPr>
        <w:t>оқу</w:t>
      </w:r>
      <w:proofErr w:type="spellEnd"/>
      <w:r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15BB6">
        <w:rPr>
          <w:rFonts w:ascii="Times New Roman" w:hAnsi="Times New Roman"/>
          <w:sz w:val="24"/>
          <w:szCs w:val="24"/>
        </w:rPr>
        <w:t>орнынан</w:t>
      </w:r>
      <w:proofErr w:type="spellEnd"/>
      <w:r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15BB6">
        <w:rPr>
          <w:rFonts w:ascii="Times New Roman" w:hAnsi="Times New Roman"/>
          <w:sz w:val="24"/>
          <w:szCs w:val="24"/>
        </w:rPr>
        <w:t>кейінгі</w:t>
      </w:r>
      <w:proofErr w:type="spellEnd"/>
      <w:r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15BB6">
        <w:rPr>
          <w:rFonts w:ascii="Times New Roman" w:hAnsi="Times New Roman"/>
          <w:sz w:val="24"/>
          <w:szCs w:val="24"/>
        </w:rPr>
        <w:t>білімнің</w:t>
      </w:r>
      <w:proofErr w:type="spellEnd"/>
      <w:r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15BB6">
        <w:rPr>
          <w:rFonts w:ascii="Times New Roman" w:hAnsi="Times New Roman"/>
          <w:sz w:val="24"/>
          <w:szCs w:val="24"/>
        </w:rPr>
        <w:t>білім</w:t>
      </w:r>
      <w:proofErr w:type="spellEnd"/>
      <w:r w:rsidRPr="00A15BB6">
        <w:rPr>
          <w:rFonts w:ascii="Times New Roman" w:hAnsi="Times New Roman"/>
          <w:sz w:val="24"/>
          <w:szCs w:val="24"/>
        </w:rPr>
        <w:t xml:space="preserve"> беру </w:t>
      </w:r>
      <w:proofErr w:type="spellStart"/>
      <w:r w:rsidRPr="00A15BB6">
        <w:rPr>
          <w:rFonts w:ascii="Times New Roman" w:hAnsi="Times New Roman"/>
          <w:sz w:val="24"/>
          <w:szCs w:val="24"/>
        </w:rPr>
        <w:t>бағдарламаларын</w:t>
      </w:r>
      <w:proofErr w:type="spellEnd"/>
      <w:r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15BB6">
        <w:rPr>
          <w:rFonts w:ascii="Times New Roman" w:hAnsi="Times New Roman"/>
          <w:sz w:val="24"/>
          <w:szCs w:val="24"/>
        </w:rPr>
        <w:t>әзірлейтін</w:t>
      </w:r>
      <w:proofErr w:type="spellEnd"/>
      <w:r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15BB6">
        <w:rPr>
          <w:rFonts w:ascii="Times New Roman" w:hAnsi="Times New Roman"/>
          <w:sz w:val="24"/>
          <w:szCs w:val="24"/>
        </w:rPr>
        <w:t>және</w:t>
      </w:r>
      <w:proofErr w:type="spellEnd"/>
      <w:r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15BB6">
        <w:rPr>
          <w:rFonts w:ascii="Times New Roman" w:hAnsi="Times New Roman"/>
          <w:sz w:val="24"/>
          <w:szCs w:val="24"/>
        </w:rPr>
        <w:t>іске</w:t>
      </w:r>
      <w:proofErr w:type="spellEnd"/>
      <w:r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15BB6">
        <w:rPr>
          <w:rFonts w:ascii="Times New Roman" w:hAnsi="Times New Roman"/>
          <w:sz w:val="24"/>
          <w:szCs w:val="24"/>
        </w:rPr>
        <w:t>асыратын</w:t>
      </w:r>
      <w:proofErr w:type="spellEnd"/>
      <w:r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15BB6">
        <w:rPr>
          <w:rFonts w:ascii="Times New Roman" w:hAnsi="Times New Roman"/>
          <w:sz w:val="24"/>
          <w:szCs w:val="24"/>
        </w:rPr>
        <w:t>ұйым</w:t>
      </w:r>
      <w:proofErr w:type="spellEnd"/>
      <w:r w:rsidRPr="00B60FB6">
        <w:rPr>
          <w:rFonts w:ascii="Times New Roman" w:hAnsi="Times New Roman"/>
          <w:sz w:val="24"/>
          <w:szCs w:val="24"/>
        </w:rPr>
        <w:t>;</w:t>
      </w:r>
    </w:p>
    <w:p w14:paraId="08801526" w14:textId="77777777" w:rsidR="00BA1BF6" w:rsidRPr="00186949" w:rsidRDefault="00BA1BF6" w:rsidP="00BA1BF6">
      <w:pPr>
        <w:pStyle w:val="a3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15BB6">
        <w:rPr>
          <w:rFonts w:ascii="Times New Roman" w:hAnsi="Times New Roman"/>
          <w:sz w:val="24"/>
          <w:szCs w:val="24"/>
        </w:rPr>
        <w:t>әкімші</w:t>
      </w:r>
      <w:proofErr w:type="spellEnd"/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  <w:lang w:val="kk-KZ"/>
        </w:rPr>
        <w:t xml:space="preserve"> Өнім беруші</w:t>
      </w:r>
      <w:r w:rsidRPr="00A15B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sz w:val="24"/>
          <w:szCs w:val="24"/>
        </w:rPr>
        <w:t>тұлғасында</w:t>
      </w:r>
      <w:proofErr w:type="spellEnd"/>
      <w:r w:rsidRPr="00186949">
        <w:rPr>
          <w:rFonts w:ascii="Times New Roman" w:hAnsi="Times New Roman"/>
          <w:sz w:val="24"/>
          <w:szCs w:val="24"/>
        </w:rPr>
        <w:t xml:space="preserve"> </w:t>
      </w:r>
      <w:r w:rsidRPr="00186949">
        <w:rPr>
          <w:rFonts w:ascii="Times New Roman" w:hAnsi="Times New Roman"/>
          <w:sz w:val="24"/>
          <w:szCs w:val="24"/>
          <w:lang w:val="kk-KZ"/>
        </w:rPr>
        <w:t>Т</w:t>
      </w:r>
      <w:proofErr w:type="spellStart"/>
      <w:r w:rsidRPr="00186949">
        <w:rPr>
          <w:rFonts w:ascii="Times New Roman" w:hAnsi="Times New Roman"/>
          <w:sz w:val="24"/>
          <w:szCs w:val="24"/>
        </w:rPr>
        <w:t>ізілімді</w:t>
      </w:r>
      <w:proofErr w:type="spellEnd"/>
      <w:r w:rsidRPr="001869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sz w:val="24"/>
          <w:szCs w:val="24"/>
        </w:rPr>
        <w:t>жүргізуді</w:t>
      </w:r>
      <w:proofErr w:type="spellEnd"/>
      <w:r w:rsidRPr="001869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sz w:val="24"/>
          <w:szCs w:val="24"/>
        </w:rPr>
        <w:t>жүзеге</w:t>
      </w:r>
      <w:proofErr w:type="spellEnd"/>
      <w:r w:rsidRPr="001869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sz w:val="24"/>
          <w:szCs w:val="24"/>
        </w:rPr>
        <w:t>асыратын</w:t>
      </w:r>
      <w:proofErr w:type="spellEnd"/>
      <w:r w:rsidRPr="001869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sz w:val="24"/>
          <w:szCs w:val="24"/>
        </w:rPr>
        <w:t>заңды</w:t>
      </w:r>
      <w:proofErr w:type="spellEnd"/>
      <w:r w:rsidRPr="001869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sz w:val="24"/>
          <w:szCs w:val="24"/>
        </w:rPr>
        <w:t>тұлға</w:t>
      </w:r>
      <w:proofErr w:type="spellEnd"/>
      <w:r w:rsidRPr="00186949">
        <w:rPr>
          <w:rFonts w:ascii="Times New Roman" w:hAnsi="Times New Roman"/>
          <w:sz w:val="24"/>
          <w:szCs w:val="24"/>
        </w:rPr>
        <w:t>;</w:t>
      </w:r>
    </w:p>
    <w:p w14:paraId="34B81711" w14:textId="77777777" w:rsidR="00BA1BF6" w:rsidRPr="00186949" w:rsidRDefault="00BA1BF6" w:rsidP="00BA1BF6">
      <w:pPr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білім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беру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бағдарламасы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бұдан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әрі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– </w:t>
      </w:r>
      <w:r w:rsidRPr="00186949">
        <w:rPr>
          <w:rFonts w:ascii="Times New Roman" w:hAnsi="Times New Roman"/>
          <w:color w:val="000000"/>
          <w:sz w:val="24"/>
          <w:szCs w:val="24"/>
          <w:lang w:val="kk-KZ"/>
        </w:rPr>
        <w:t>ББ</w:t>
      </w:r>
      <w:r w:rsidRPr="00186949">
        <w:rPr>
          <w:rFonts w:ascii="Times New Roman" w:hAnsi="Times New Roman"/>
          <w:color w:val="000000"/>
          <w:sz w:val="24"/>
          <w:szCs w:val="24"/>
        </w:rPr>
        <w:t xml:space="preserve">) –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оқытудың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мақсатын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нәтижелері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мен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мазмұнын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білім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беру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процесін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ұйымдастыруды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және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оларды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іске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асыру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тәсілдері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мен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әдістерін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оқыту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нәтижелерін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бағалау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өлшемшарттарын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қамтитын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білім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берудің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негізгі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сипаттамаларының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біртұтас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кешені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>;</w:t>
      </w:r>
    </w:p>
    <w:p w14:paraId="1559ACDD" w14:textId="77777777" w:rsidR="00BA1BF6" w:rsidRDefault="00BA1BF6" w:rsidP="00BA1BF6">
      <w:pPr>
        <w:pStyle w:val="a3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kk-KZ"/>
        </w:rPr>
        <w:t>с</w:t>
      </w:r>
      <w:proofErr w:type="spellStart"/>
      <w:r w:rsidRPr="00186949">
        <w:rPr>
          <w:rFonts w:ascii="Times New Roman" w:hAnsi="Times New Roman"/>
          <w:sz w:val="24"/>
          <w:szCs w:val="24"/>
        </w:rPr>
        <w:t>арапшы</w:t>
      </w:r>
      <w:proofErr w:type="spellEnd"/>
      <w:r w:rsidRPr="00186949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186949">
        <w:rPr>
          <w:rFonts w:ascii="Times New Roman" w:hAnsi="Times New Roman"/>
          <w:sz w:val="24"/>
          <w:szCs w:val="24"/>
        </w:rPr>
        <w:t>–</w:t>
      </w:r>
      <w:r w:rsidRPr="00186949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spellStart"/>
      <w:r w:rsidRPr="00186949">
        <w:rPr>
          <w:rFonts w:ascii="Times New Roman" w:hAnsi="Times New Roman"/>
          <w:sz w:val="24"/>
          <w:szCs w:val="24"/>
        </w:rPr>
        <w:t>Қағидалардың</w:t>
      </w:r>
      <w:proofErr w:type="spellEnd"/>
      <w:r w:rsidRPr="00186949">
        <w:rPr>
          <w:rFonts w:ascii="Times New Roman" w:hAnsi="Times New Roman"/>
          <w:sz w:val="24"/>
          <w:szCs w:val="24"/>
        </w:rPr>
        <w:t xml:space="preserve"> 2-тарауына </w:t>
      </w:r>
      <w:proofErr w:type="spellStart"/>
      <w:r w:rsidRPr="00186949">
        <w:rPr>
          <w:rFonts w:ascii="Times New Roman" w:hAnsi="Times New Roman"/>
          <w:sz w:val="24"/>
          <w:szCs w:val="24"/>
        </w:rPr>
        <w:t>сәйкес</w:t>
      </w:r>
      <w:proofErr w:type="spellEnd"/>
      <w:r w:rsidRPr="00186949">
        <w:rPr>
          <w:rFonts w:ascii="Times New Roman" w:hAnsi="Times New Roman"/>
          <w:sz w:val="24"/>
          <w:szCs w:val="24"/>
        </w:rPr>
        <w:t xml:space="preserve"> ББ </w:t>
      </w:r>
      <w:proofErr w:type="spellStart"/>
      <w:r w:rsidRPr="00186949">
        <w:rPr>
          <w:rFonts w:ascii="Times New Roman" w:hAnsi="Times New Roman"/>
          <w:sz w:val="24"/>
          <w:szCs w:val="24"/>
        </w:rPr>
        <w:t>бағалауды</w:t>
      </w:r>
      <w:proofErr w:type="spellEnd"/>
      <w:r w:rsidRPr="001869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sz w:val="24"/>
          <w:szCs w:val="24"/>
        </w:rPr>
        <w:t>жүзеге</w:t>
      </w:r>
      <w:proofErr w:type="spellEnd"/>
      <w:r w:rsidRPr="001869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sz w:val="24"/>
          <w:szCs w:val="24"/>
        </w:rPr>
        <w:t>асыратын</w:t>
      </w:r>
      <w:proofErr w:type="spellEnd"/>
      <w:r w:rsidRPr="001869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sz w:val="24"/>
          <w:szCs w:val="24"/>
        </w:rPr>
        <w:t>тұлға</w:t>
      </w:r>
      <w:proofErr w:type="spellEnd"/>
      <w:r w:rsidRPr="00186949">
        <w:rPr>
          <w:rFonts w:ascii="Times New Roman" w:hAnsi="Times New Roman"/>
          <w:sz w:val="24"/>
          <w:szCs w:val="24"/>
        </w:rPr>
        <w:t xml:space="preserve">. </w:t>
      </w:r>
    </w:p>
    <w:p w14:paraId="2C494AEA" w14:textId="77777777" w:rsidR="00BA1BF6" w:rsidRPr="00186949" w:rsidRDefault="00BA1BF6" w:rsidP="00BA1BF6">
      <w:pPr>
        <w:pStyle w:val="a3"/>
        <w:tabs>
          <w:tab w:val="left" w:pos="993"/>
        </w:tabs>
        <w:ind w:left="709"/>
        <w:jc w:val="both"/>
        <w:rPr>
          <w:rFonts w:ascii="Times New Roman" w:hAnsi="Times New Roman"/>
          <w:sz w:val="24"/>
          <w:szCs w:val="24"/>
        </w:rPr>
      </w:pPr>
    </w:p>
    <w:p w14:paraId="12CBC86E" w14:textId="77777777" w:rsidR="00BA1BF6" w:rsidRPr="00186949" w:rsidRDefault="00BA1BF6" w:rsidP="00BA1BF6">
      <w:pPr>
        <w:pStyle w:val="a3"/>
        <w:tabs>
          <w:tab w:val="left" w:pos="993"/>
        </w:tabs>
        <w:ind w:firstLine="709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C86E44">
        <w:rPr>
          <w:rFonts w:ascii="Times New Roman" w:hAnsi="Times New Roman"/>
          <w:b/>
          <w:sz w:val="24"/>
          <w:szCs w:val="24"/>
          <w:lang w:val="kk-KZ"/>
        </w:rPr>
        <w:t>2</w:t>
      </w:r>
      <w:r w:rsidRPr="00C86E44">
        <w:rPr>
          <w:rFonts w:ascii="Times New Roman" w:hAnsi="Times New Roman"/>
          <w:b/>
          <w:sz w:val="24"/>
          <w:szCs w:val="24"/>
        </w:rPr>
        <w:t xml:space="preserve">. </w:t>
      </w:r>
      <w:r w:rsidRPr="00C86E44">
        <w:rPr>
          <w:rFonts w:ascii="Times New Roman" w:hAnsi="Times New Roman"/>
          <w:b/>
          <w:sz w:val="24"/>
          <w:szCs w:val="24"/>
          <w:lang w:val="kk-KZ"/>
        </w:rPr>
        <w:t>Білім беру бағдарламалары</w:t>
      </w:r>
    </w:p>
    <w:p w14:paraId="2ED4DA23" w14:textId="77777777" w:rsidR="00BA1BF6" w:rsidRPr="00186949" w:rsidRDefault="00BA1BF6" w:rsidP="00BA1BF6">
      <w:pPr>
        <w:pStyle w:val="a3"/>
        <w:tabs>
          <w:tab w:val="left" w:pos="993"/>
        </w:tabs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36C130B4" w14:textId="77777777" w:rsidR="00BA1BF6" w:rsidRPr="00186949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86E44">
        <w:rPr>
          <w:rFonts w:ascii="Times New Roman" w:hAnsi="Times New Roman"/>
          <w:sz w:val="24"/>
          <w:szCs w:val="24"/>
        </w:rPr>
        <w:t>Білім</w:t>
      </w:r>
      <w:proofErr w:type="spellEnd"/>
      <w:r w:rsidRPr="00C86E44">
        <w:rPr>
          <w:rFonts w:ascii="Times New Roman" w:hAnsi="Times New Roman"/>
          <w:sz w:val="24"/>
          <w:szCs w:val="24"/>
        </w:rPr>
        <w:t xml:space="preserve"> беру </w:t>
      </w:r>
      <w:proofErr w:type="spellStart"/>
      <w:r w:rsidRPr="00C86E44">
        <w:rPr>
          <w:rFonts w:ascii="Times New Roman" w:hAnsi="Times New Roman"/>
          <w:sz w:val="24"/>
          <w:szCs w:val="24"/>
        </w:rPr>
        <w:t>бағдарламаларының</w:t>
      </w:r>
      <w:proofErr w:type="spellEnd"/>
      <w:r w:rsidRPr="00C86E4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6E44">
        <w:rPr>
          <w:rFonts w:ascii="Times New Roman" w:hAnsi="Times New Roman"/>
          <w:sz w:val="24"/>
          <w:szCs w:val="24"/>
        </w:rPr>
        <w:t>тізіліміне</w:t>
      </w:r>
      <w:proofErr w:type="spellEnd"/>
      <w:r w:rsidRPr="00C86E4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14CF0">
        <w:rPr>
          <w:rFonts w:ascii="Times New Roman" w:hAnsi="Times New Roman"/>
          <w:sz w:val="24"/>
          <w:szCs w:val="24"/>
        </w:rPr>
        <w:t>еңгізу</w:t>
      </w:r>
      <w:proofErr w:type="spellEnd"/>
      <w:r w:rsidRPr="00C86E4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6E44">
        <w:rPr>
          <w:rFonts w:ascii="Times New Roman" w:hAnsi="Times New Roman"/>
          <w:sz w:val="24"/>
          <w:szCs w:val="24"/>
        </w:rPr>
        <w:t>үшін</w:t>
      </w:r>
      <w:proofErr w:type="spellEnd"/>
      <w:r w:rsidRPr="00C86E4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6E44">
        <w:rPr>
          <w:rFonts w:ascii="Times New Roman" w:hAnsi="Times New Roman"/>
          <w:sz w:val="24"/>
          <w:szCs w:val="24"/>
        </w:rPr>
        <w:t>жіберілетін</w:t>
      </w:r>
      <w:proofErr w:type="spellEnd"/>
      <w:r w:rsidRPr="00C86E4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6E44">
        <w:rPr>
          <w:rFonts w:ascii="Times New Roman" w:hAnsi="Times New Roman"/>
          <w:sz w:val="24"/>
          <w:szCs w:val="24"/>
        </w:rPr>
        <w:t>білім</w:t>
      </w:r>
      <w:proofErr w:type="spellEnd"/>
      <w:r w:rsidRPr="00C86E44">
        <w:rPr>
          <w:rFonts w:ascii="Times New Roman" w:hAnsi="Times New Roman"/>
          <w:sz w:val="24"/>
          <w:szCs w:val="24"/>
        </w:rPr>
        <w:t xml:space="preserve"> беру</w:t>
      </w:r>
      <w:r w:rsidRPr="001869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sz w:val="24"/>
          <w:szCs w:val="24"/>
        </w:rPr>
        <w:t>бағдарламаларының</w:t>
      </w:r>
      <w:proofErr w:type="spellEnd"/>
      <w:r w:rsidRPr="001869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sz w:val="24"/>
          <w:szCs w:val="24"/>
        </w:rPr>
        <w:t>тізбесі</w:t>
      </w:r>
      <w:proofErr w:type="spellEnd"/>
      <w:r w:rsidRPr="00186949">
        <w:rPr>
          <w:rFonts w:ascii="Times New Roman" w:hAnsi="Times New Roman"/>
          <w:sz w:val="24"/>
          <w:szCs w:val="24"/>
        </w:rPr>
        <w:t>:</w:t>
      </w:r>
    </w:p>
    <w:p w14:paraId="2C7647E0" w14:textId="77777777" w:rsidR="00BA1BF6" w:rsidRPr="00C14CF0" w:rsidRDefault="00BA1BF6" w:rsidP="00BA1BF6">
      <w:pPr>
        <w:pStyle w:val="a3"/>
        <w:tabs>
          <w:tab w:val="left" w:pos="993"/>
        </w:tabs>
        <w:ind w:firstLine="709"/>
        <w:rPr>
          <w:rFonts w:ascii="Times New Roman" w:hAnsi="Times New Roman"/>
          <w:sz w:val="24"/>
          <w:szCs w:val="24"/>
          <w:lang w:val="kk-KZ"/>
        </w:rPr>
      </w:pPr>
      <w:r w:rsidRPr="00C14CF0">
        <w:rPr>
          <w:rFonts w:ascii="Times New Roman" w:hAnsi="Times New Roman"/>
          <w:sz w:val="24"/>
          <w:szCs w:val="24"/>
          <w:lang w:val="ru-RU"/>
        </w:rPr>
        <w:t xml:space="preserve">1) 6B02178 Кино </w:t>
      </w:r>
      <w:proofErr w:type="spellStart"/>
      <w:r w:rsidRPr="00C14CF0">
        <w:rPr>
          <w:rFonts w:ascii="Times New Roman" w:hAnsi="Times New Roman"/>
          <w:sz w:val="24"/>
          <w:szCs w:val="24"/>
          <w:lang w:val="ru-RU"/>
        </w:rPr>
        <w:t>және</w:t>
      </w:r>
      <w:proofErr w:type="spellEnd"/>
      <w:r w:rsidRPr="00C14CF0">
        <w:rPr>
          <w:rFonts w:ascii="Times New Roman" w:hAnsi="Times New Roman"/>
          <w:sz w:val="24"/>
          <w:szCs w:val="24"/>
          <w:lang w:val="ru-RU"/>
        </w:rPr>
        <w:t xml:space="preserve"> ТД </w:t>
      </w:r>
      <w:proofErr w:type="spellStart"/>
      <w:r w:rsidRPr="00C14CF0">
        <w:rPr>
          <w:rFonts w:ascii="Times New Roman" w:hAnsi="Times New Roman"/>
          <w:sz w:val="24"/>
          <w:szCs w:val="24"/>
          <w:lang w:val="ru-RU"/>
        </w:rPr>
        <w:t>дыбыс</w:t>
      </w:r>
      <w:proofErr w:type="spellEnd"/>
      <w:r w:rsidRPr="00C14CF0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C14CF0">
        <w:rPr>
          <w:rFonts w:ascii="Times New Roman" w:hAnsi="Times New Roman"/>
          <w:sz w:val="24"/>
          <w:szCs w:val="24"/>
          <w:lang w:val="ru-RU"/>
        </w:rPr>
        <w:t>режиссурасы</w:t>
      </w:r>
      <w:proofErr w:type="spellEnd"/>
    </w:p>
    <w:p w14:paraId="50B03816" w14:textId="77777777" w:rsidR="00BA1BF6" w:rsidRPr="00186949" w:rsidRDefault="00BA1BF6" w:rsidP="00BA1BF6">
      <w:pPr>
        <w:pStyle w:val="a3"/>
        <w:tabs>
          <w:tab w:val="left" w:pos="993"/>
        </w:tabs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13648A6C" w14:textId="77777777" w:rsidR="00BA1BF6" w:rsidRPr="00186949" w:rsidRDefault="00BA1BF6" w:rsidP="00BA1BF6">
      <w:pPr>
        <w:pStyle w:val="a3"/>
        <w:tabs>
          <w:tab w:val="left" w:pos="993"/>
        </w:tabs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kk-KZ"/>
        </w:rPr>
        <w:t>3</w:t>
      </w:r>
      <w:r w:rsidRPr="00186949">
        <w:rPr>
          <w:rFonts w:ascii="Times New Roman" w:hAnsi="Times New Roman"/>
          <w:b/>
          <w:sz w:val="24"/>
          <w:szCs w:val="24"/>
        </w:rPr>
        <w:t xml:space="preserve">. </w:t>
      </w:r>
      <w:proofErr w:type="spellStart"/>
      <w:r w:rsidRPr="00186949">
        <w:rPr>
          <w:rFonts w:ascii="Times New Roman" w:hAnsi="Times New Roman"/>
          <w:b/>
          <w:sz w:val="24"/>
          <w:szCs w:val="24"/>
        </w:rPr>
        <w:t>Қызмет</w:t>
      </w:r>
      <w:proofErr w:type="spellEnd"/>
      <w:r w:rsidRPr="0018694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b/>
          <w:sz w:val="24"/>
          <w:szCs w:val="24"/>
        </w:rPr>
        <w:t>көрсету</w:t>
      </w:r>
      <w:proofErr w:type="spellEnd"/>
      <w:r w:rsidRPr="0018694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b/>
          <w:sz w:val="24"/>
          <w:szCs w:val="24"/>
        </w:rPr>
        <w:t>тәртібі</w:t>
      </w:r>
      <w:proofErr w:type="spellEnd"/>
    </w:p>
    <w:p w14:paraId="131F1054" w14:textId="77777777" w:rsidR="00BA1BF6" w:rsidRPr="00186949" w:rsidRDefault="00BA1BF6" w:rsidP="00BA1BF6">
      <w:pPr>
        <w:pStyle w:val="a3"/>
        <w:tabs>
          <w:tab w:val="left" w:pos="993"/>
        </w:tabs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29C217BF" w14:textId="77777777" w:rsidR="00BA1BF6" w:rsidRDefault="00BA1BF6" w:rsidP="00BA1BF6">
      <w:pPr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0" w:name="z39"/>
      <w:r w:rsidRPr="00186949">
        <w:rPr>
          <w:rFonts w:ascii="Times New Roman" w:hAnsi="Times New Roman"/>
          <w:color w:val="000000"/>
          <w:sz w:val="24"/>
          <w:szCs w:val="24"/>
          <w:lang w:val="kk-KZ"/>
        </w:rPr>
        <w:t>Ө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тінім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беруші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өтінімді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ақпараттық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жүйеде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қазақ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орыс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және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ағылшын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тілдерінде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толтырады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және</w:t>
      </w:r>
      <w:proofErr w:type="spellEnd"/>
      <w:r w:rsidRPr="0018694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86949">
        <w:rPr>
          <w:rFonts w:ascii="Times New Roman" w:hAnsi="Times New Roman"/>
          <w:color w:val="000000"/>
          <w:sz w:val="24"/>
          <w:szCs w:val="24"/>
          <w:lang w:val="kk-KZ"/>
        </w:rPr>
        <w:t>ә</w:t>
      </w:r>
      <w:proofErr w:type="spellStart"/>
      <w:r w:rsidRPr="00186949">
        <w:rPr>
          <w:rFonts w:ascii="Times New Roman" w:hAnsi="Times New Roman"/>
          <w:color w:val="000000"/>
          <w:sz w:val="24"/>
          <w:szCs w:val="24"/>
        </w:rPr>
        <w:t>кімшіге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жібереді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>.</w:t>
      </w:r>
    </w:p>
    <w:p w14:paraId="1615BAD4" w14:textId="77777777" w:rsidR="00BA1BF6" w:rsidRPr="0082624E" w:rsidRDefault="00BA1BF6" w:rsidP="00BA1BF6">
      <w:pPr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kk-KZ"/>
        </w:rPr>
        <w:t>Ә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кімші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kk-KZ"/>
        </w:rPr>
        <w:t>ө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тінім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түскен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күннен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бастап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10 (он)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жұмыс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күні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ішінде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мәліметтердің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толықтығын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және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өтінімнің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толтырылуының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дұрыстығын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Қазақстан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Республикасы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Ғылым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және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жоғары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білім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министрінің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2022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жылғы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20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шiлдедегi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№ 2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бұйрығымен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бекітілген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Жоғары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және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жоғары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оқу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орнынан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кейінгі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білім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берудің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мемлекеттік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жалпыға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міндетті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стандарттарына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бұдан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әрі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- МЖМБС),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ұлттық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біліктілік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шеңберіне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және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немесе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)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салалық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біліктілік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шеңберлеріне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сәйкестігіне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тексеру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82624E">
        <w:rPr>
          <w:rFonts w:ascii="Times New Roman" w:hAnsi="Times New Roman"/>
          <w:color w:val="000000"/>
          <w:sz w:val="24"/>
          <w:szCs w:val="24"/>
        </w:rPr>
        <w:t>жүргізеді</w:t>
      </w:r>
      <w:proofErr w:type="spellEnd"/>
      <w:r w:rsidRPr="0082624E">
        <w:rPr>
          <w:rFonts w:ascii="Times New Roman" w:hAnsi="Times New Roman"/>
          <w:color w:val="000000"/>
          <w:sz w:val="24"/>
          <w:szCs w:val="24"/>
        </w:rPr>
        <w:t>.</w:t>
      </w:r>
    </w:p>
    <w:p w14:paraId="5AAD1295" w14:textId="77777777" w:rsidR="00BA1BF6" w:rsidRPr="0045630C" w:rsidRDefault="00BA1BF6" w:rsidP="00BA1BF6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" w:name="z40"/>
      <w:bookmarkEnd w:id="0"/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lastRenderedPageBreak/>
        <w:t>Әкімші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өтінімді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осы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тармақтың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талаптарына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сәйкес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келген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кезде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сараптамаға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жібереді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Дұрыс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толтырылмаған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өтінім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себептерін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көрсете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отырып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өтінім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берушіге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пысықтау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үшін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бір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реттен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артық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емес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)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қайтарылады</w:t>
      </w:r>
      <w:proofErr w:type="spellEnd"/>
      <w:r w:rsidRPr="00B60FB6">
        <w:rPr>
          <w:rFonts w:ascii="Times New Roman" w:hAnsi="Times New Roman"/>
          <w:color w:val="000000"/>
          <w:sz w:val="24"/>
          <w:szCs w:val="24"/>
        </w:rPr>
        <w:t>.</w:t>
      </w:r>
    </w:p>
    <w:p w14:paraId="3CAEC77B" w14:textId="77777777" w:rsidR="00BA1BF6" w:rsidRPr="0045630C" w:rsidRDefault="00BA1BF6" w:rsidP="00BA1BF6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2" w:name="z41"/>
      <w:bookmarkEnd w:id="1"/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Өтінім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беруші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бағдарламаны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пысықтауды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әкімші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жіберген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күннен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бастап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10 (он)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жұмыс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күні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ішінде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жүргізеді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Бағдарлама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уақтылы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пысықталмаса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ол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Комиссияның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шешімімен</w:t>
      </w:r>
      <w:proofErr w:type="spellEnd"/>
      <w:r w:rsidRPr="0045630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color w:val="000000"/>
          <w:sz w:val="24"/>
          <w:szCs w:val="24"/>
        </w:rPr>
        <w:t>қабылданбайды</w:t>
      </w:r>
      <w:proofErr w:type="spellEnd"/>
      <w:r w:rsidRPr="00B60FB6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F4486F">
        <w:rPr>
          <w:rFonts w:ascii="Times New Roman" w:hAnsi="Times New Roman"/>
          <w:b/>
          <w:i/>
          <w:sz w:val="24"/>
          <w:szCs w:val="24"/>
          <w:lang w:val="kk-KZ"/>
        </w:rPr>
        <w:t>Бұл ретте</w:t>
      </w:r>
      <w:r>
        <w:rPr>
          <w:rFonts w:ascii="Times New Roman" w:hAnsi="Times New Roman"/>
          <w:b/>
          <w:i/>
          <w:sz w:val="24"/>
          <w:szCs w:val="24"/>
          <w:lang w:val="kk-KZ"/>
        </w:rPr>
        <w:t xml:space="preserve"> Әкімшінің</w:t>
      </w:r>
      <w:r w:rsidRPr="008961F4">
        <w:rPr>
          <w:rFonts w:ascii="Times New Roman" w:hAnsi="Times New Roman"/>
          <w:b/>
          <w:i/>
          <w:sz w:val="24"/>
          <w:szCs w:val="24"/>
          <w:lang w:val="kk-KZ"/>
        </w:rPr>
        <w:t xml:space="preserve"> шарт талаптары бойынша міндеттемелері толық көлемде орындалды деп есептеледі</w:t>
      </w:r>
      <w:r>
        <w:rPr>
          <w:rFonts w:ascii="Times New Roman" w:hAnsi="Times New Roman"/>
          <w:b/>
          <w:i/>
          <w:sz w:val="24"/>
          <w:szCs w:val="24"/>
          <w:lang w:val="kk-KZ"/>
        </w:rPr>
        <w:t>.</w:t>
      </w:r>
      <w:bookmarkStart w:id="3" w:name="z42"/>
      <w:bookmarkEnd w:id="2"/>
    </w:p>
    <w:p w14:paraId="18277BFF" w14:textId="77777777" w:rsidR="00BA1BF6" w:rsidRPr="00BA1BF6" w:rsidRDefault="00BA1BF6" w:rsidP="00BA1BF6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45630C">
        <w:rPr>
          <w:rFonts w:ascii="Times New Roman" w:hAnsi="Times New Roman"/>
          <w:color w:val="000000"/>
          <w:sz w:val="24"/>
          <w:szCs w:val="24"/>
          <w:lang w:val="kk-KZ"/>
        </w:rPr>
        <w:t xml:space="preserve">Әкімші пысықталған өтінімге тексеруді келіп түскен күннен бастап 10 (он) жұмыс күні ішінде жүргізеді. </w:t>
      </w:r>
      <w:r w:rsidRPr="00BA1BF6">
        <w:rPr>
          <w:rFonts w:ascii="Times New Roman" w:hAnsi="Times New Roman"/>
          <w:color w:val="000000"/>
          <w:sz w:val="24"/>
          <w:szCs w:val="24"/>
          <w:lang w:val="kk-KZ"/>
        </w:rPr>
        <w:t xml:space="preserve">Ескертулер түзетілген жағдайда әкімші өтінімді сараптамаға жібереді. Ескертулер түзетілмеген жағдайда Комиссия шешімі бойынша кері қайтарылады. </w:t>
      </w:r>
      <w:r w:rsidRPr="00F4486F">
        <w:rPr>
          <w:rFonts w:ascii="Times New Roman" w:hAnsi="Times New Roman"/>
          <w:b/>
          <w:i/>
          <w:sz w:val="24"/>
          <w:szCs w:val="24"/>
          <w:lang w:val="kk-KZ"/>
        </w:rPr>
        <w:t>Бұл ретте</w:t>
      </w:r>
      <w:r w:rsidRPr="008961F4">
        <w:rPr>
          <w:rFonts w:ascii="Times New Roman" w:hAnsi="Times New Roman"/>
          <w:b/>
          <w:i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kk-KZ"/>
        </w:rPr>
        <w:t>Әкімшінің</w:t>
      </w:r>
      <w:r w:rsidRPr="008961F4">
        <w:rPr>
          <w:rFonts w:ascii="Times New Roman" w:hAnsi="Times New Roman"/>
          <w:b/>
          <w:i/>
          <w:sz w:val="24"/>
          <w:szCs w:val="24"/>
          <w:lang w:val="kk-KZ"/>
        </w:rPr>
        <w:t xml:space="preserve"> шарт талаптары бойынша міндеттемелері толық көлемде орындалды деп есептеледі</w:t>
      </w:r>
      <w:r w:rsidRPr="00BA1BF6">
        <w:rPr>
          <w:rFonts w:ascii="Times New Roman" w:hAnsi="Times New Roman"/>
          <w:b/>
          <w:sz w:val="24"/>
          <w:szCs w:val="24"/>
          <w:lang w:val="kk-KZ"/>
        </w:rPr>
        <w:t>.</w:t>
      </w:r>
    </w:p>
    <w:bookmarkEnd w:id="3"/>
    <w:p w14:paraId="3DCCB5F6" w14:textId="77777777" w:rsidR="00BA1BF6" w:rsidRPr="00BA1BF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716D6D6A" w14:textId="77777777" w:rsidR="00BA1BF6" w:rsidRPr="00B60FB6" w:rsidRDefault="00BA1BF6" w:rsidP="00BA1BF6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kk-KZ"/>
        </w:rPr>
        <w:t>4</w:t>
      </w:r>
      <w:r w:rsidRPr="00B60FB6">
        <w:rPr>
          <w:rFonts w:ascii="Times New Roman" w:hAnsi="Times New Roman"/>
          <w:b/>
          <w:sz w:val="24"/>
          <w:szCs w:val="24"/>
        </w:rPr>
        <w:t xml:space="preserve">. </w:t>
      </w:r>
      <w:proofErr w:type="spellStart"/>
      <w:r w:rsidRPr="0045630C">
        <w:rPr>
          <w:rFonts w:ascii="Times New Roman" w:hAnsi="Times New Roman"/>
          <w:b/>
          <w:sz w:val="24"/>
          <w:szCs w:val="24"/>
        </w:rPr>
        <w:t>Білім</w:t>
      </w:r>
      <w:proofErr w:type="spellEnd"/>
      <w:r w:rsidRPr="0045630C">
        <w:rPr>
          <w:rFonts w:ascii="Times New Roman" w:hAnsi="Times New Roman"/>
          <w:b/>
          <w:sz w:val="24"/>
          <w:szCs w:val="24"/>
        </w:rPr>
        <w:t xml:space="preserve"> беру </w:t>
      </w:r>
      <w:proofErr w:type="spellStart"/>
      <w:r w:rsidRPr="0045630C">
        <w:rPr>
          <w:rFonts w:ascii="Times New Roman" w:hAnsi="Times New Roman"/>
          <w:b/>
          <w:sz w:val="24"/>
          <w:szCs w:val="24"/>
        </w:rPr>
        <w:t>бағдарламаларын</w:t>
      </w:r>
      <w:proofErr w:type="spellEnd"/>
      <w:r w:rsidRPr="0045630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b/>
          <w:sz w:val="24"/>
          <w:szCs w:val="24"/>
        </w:rPr>
        <w:t>сараптау</w:t>
      </w:r>
      <w:proofErr w:type="spellEnd"/>
    </w:p>
    <w:p w14:paraId="0E0B6D8D" w14:textId="77777777" w:rsidR="00BA1BF6" w:rsidRPr="00B60FB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7767F61" w14:textId="77777777" w:rsidR="00BA1BF6" w:rsidRPr="00B60FB6" w:rsidRDefault="00BA1BF6" w:rsidP="00BA1BF6">
      <w:pPr>
        <w:pStyle w:val="a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kk-KZ"/>
        </w:rPr>
        <w:t>С</w:t>
      </w:r>
      <w:proofErr w:type="spellStart"/>
      <w:r w:rsidRPr="0045630C">
        <w:rPr>
          <w:rFonts w:ascii="Times New Roman" w:hAnsi="Times New Roman"/>
          <w:sz w:val="24"/>
          <w:szCs w:val="24"/>
        </w:rPr>
        <w:t>арапшы</w:t>
      </w:r>
      <w:proofErr w:type="spellEnd"/>
      <w:r w:rsidRPr="004563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sz w:val="24"/>
          <w:szCs w:val="24"/>
        </w:rPr>
        <w:t>өзіне</w:t>
      </w:r>
      <w:proofErr w:type="spellEnd"/>
      <w:r w:rsidRPr="004563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sz w:val="24"/>
          <w:szCs w:val="24"/>
        </w:rPr>
        <w:t>жіберілген</w:t>
      </w:r>
      <w:proofErr w:type="spellEnd"/>
      <w:r w:rsidRPr="0045630C">
        <w:rPr>
          <w:rFonts w:ascii="Times New Roman" w:hAnsi="Times New Roman"/>
          <w:sz w:val="24"/>
          <w:szCs w:val="24"/>
        </w:rPr>
        <w:t xml:space="preserve"> ББ </w:t>
      </w:r>
      <w:proofErr w:type="spellStart"/>
      <w:r w:rsidRPr="0045630C">
        <w:rPr>
          <w:rFonts w:ascii="Times New Roman" w:hAnsi="Times New Roman"/>
          <w:sz w:val="24"/>
          <w:szCs w:val="24"/>
        </w:rPr>
        <w:t>сараптамасын</w:t>
      </w:r>
      <w:proofErr w:type="spellEnd"/>
      <w:r w:rsidRPr="0045630C">
        <w:rPr>
          <w:rFonts w:ascii="Times New Roman" w:hAnsi="Times New Roman"/>
          <w:sz w:val="24"/>
          <w:szCs w:val="24"/>
        </w:rPr>
        <w:t xml:space="preserve"> 10 (он) </w:t>
      </w:r>
      <w:proofErr w:type="spellStart"/>
      <w:r w:rsidRPr="0045630C">
        <w:rPr>
          <w:rFonts w:ascii="Times New Roman" w:hAnsi="Times New Roman"/>
          <w:sz w:val="24"/>
          <w:szCs w:val="24"/>
        </w:rPr>
        <w:t>жұмыс</w:t>
      </w:r>
      <w:proofErr w:type="spellEnd"/>
      <w:r w:rsidRPr="004563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sz w:val="24"/>
          <w:szCs w:val="24"/>
        </w:rPr>
        <w:t>күні</w:t>
      </w:r>
      <w:proofErr w:type="spellEnd"/>
      <w:r w:rsidRPr="004563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sz w:val="24"/>
          <w:szCs w:val="24"/>
        </w:rPr>
        <w:t>ішінде</w:t>
      </w:r>
      <w:proofErr w:type="spellEnd"/>
      <w:r w:rsidRPr="004563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sz w:val="24"/>
          <w:szCs w:val="24"/>
        </w:rPr>
        <w:t>жүзеге</w:t>
      </w:r>
      <w:proofErr w:type="spellEnd"/>
      <w:r w:rsidRPr="004563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5630C">
        <w:rPr>
          <w:rFonts w:ascii="Times New Roman" w:hAnsi="Times New Roman"/>
          <w:sz w:val="24"/>
          <w:szCs w:val="24"/>
        </w:rPr>
        <w:t>асырады</w:t>
      </w:r>
      <w:proofErr w:type="spellEnd"/>
      <w:r w:rsidRPr="00B60FB6">
        <w:rPr>
          <w:rFonts w:ascii="Times New Roman" w:hAnsi="Times New Roman"/>
          <w:sz w:val="24"/>
          <w:szCs w:val="24"/>
        </w:rPr>
        <w:t>.</w:t>
      </w:r>
    </w:p>
    <w:p w14:paraId="48019F2E" w14:textId="77777777" w:rsidR="00BA1BF6" w:rsidRPr="00B60FB6" w:rsidRDefault="00BA1BF6" w:rsidP="00BA1BF6">
      <w:pPr>
        <w:pStyle w:val="a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kk-KZ"/>
        </w:rPr>
        <w:t>Сарапшы</w:t>
      </w:r>
      <w:r w:rsidRPr="00B60FB6">
        <w:rPr>
          <w:rFonts w:ascii="Times New Roman" w:hAnsi="Times New Roman"/>
          <w:sz w:val="24"/>
          <w:szCs w:val="24"/>
        </w:rPr>
        <w:t>:</w:t>
      </w:r>
    </w:p>
    <w:p w14:paraId="0144739E" w14:textId="77777777" w:rsidR="00BA1BF6" w:rsidRPr="004962D8" w:rsidRDefault="00BA1BF6" w:rsidP="00BA1BF6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4" w:name="z51"/>
      <w:r w:rsidRPr="00B60FB6">
        <w:rPr>
          <w:rFonts w:ascii="Times New Roman" w:hAnsi="Times New Roman"/>
          <w:color w:val="000000"/>
          <w:sz w:val="24"/>
          <w:szCs w:val="24"/>
        </w:rPr>
        <w:t xml:space="preserve">- </w:t>
      </w:r>
      <w:bookmarkStart w:id="5" w:name="z55"/>
      <w:bookmarkEnd w:id="4"/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бағдарламаның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МЖМБС,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ұлттық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біліктілік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шеңберіне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және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немесе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)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салалық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біліктілік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шеңберлеріне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Қазақстан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Республикасы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Еңбек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кодексінің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117-бабының 2-тармағына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сәйкес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бекітілген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кәсіптік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стандарттарға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олар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болған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кезде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)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сәйкестігіне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бағалау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жүргізеді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>;</w:t>
      </w:r>
    </w:p>
    <w:p w14:paraId="3A1427F3" w14:textId="77777777" w:rsidR="00BA1BF6" w:rsidRPr="004962D8" w:rsidRDefault="00BA1BF6" w:rsidP="00BA1BF6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kk-KZ"/>
        </w:rPr>
        <w:t>-</w:t>
      </w:r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бағдарлама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атауының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бағдарлама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мазмұнына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көрсетілген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білім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берудің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саласына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дайындық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бағытына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Қазақстан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Республикасы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Білім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және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ғылым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министрінің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2018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жылғы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13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қазандағы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№ 569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бұйрығымен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бекітілген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Жоғары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және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жоғары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оқу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орнынан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кейінгі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білімі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бар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кадрларды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даярлау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бағыттарының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сыныптауышына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сәйкестігін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талдайды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>;</w:t>
      </w:r>
    </w:p>
    <w:p w14:paraId="324D6DEB" w14:textId="77777777" w:rsidR="00BA1BF6" w:rsidRPr="004962D8" w:rsidRDefault="00BA1BF6" w:rsidP="00BA1BF6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kk-KZ"/>
        </w:rPr>
        <w:t xml:space="preserve">-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өтінімді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толтырудың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дұрыстығын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тексереді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>;</w:t>
      </w:r>
    </w:p>
    <w:p w14:paraId="5F7EB11A" w14:textId="77777777" w:rsidR="00BA1BF6" w:rsidRPr="004962D8" w:rsidRDefault="00BA1BF6" w:rsidP="00BA1BF6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kk-KZ"/>
        </w:rPr>
        <w:t>-</w:t>
      </w:r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қалыптастырушы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оқыту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нәтижелерімен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байланысқан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әрбір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пән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бойынша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оқыту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нәтижелерінің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қол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жеткізу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дәрежесін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анықтайды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>;</w:t>
      </w:r>
    </w:p>
    <w:p w14:paraId="1A5D1F65" w14:textId="77777777" w:rsidR="00BA1BF6" w:rsidRPr="00B60FB6" w:rsidRDefault="00BA1BF6" w:rsidP="00BA1BF6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kk-KZ"/>
        </w:rPr>
        <w:t>-</w:t>
      </w:r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жаңа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қызмет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түрлеріне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бағытталған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инновациялық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бағдарламаны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мамандыққа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сұраныстың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жоғары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деңгейін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инновациялық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экономиканың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дамуын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, ел мен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өңірдің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экономика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салаларының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басымдылығы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қағидатын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бағалайды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>.</w:t>
      </w:r>
    </w:p>
    <w:p w14:paraId="018A1D38" w14:textId="77777777" w:rsidR="00BA1BF6" w:rsidRPr="004962D8" w:rsidRDefault="00BA1BF6" w:rsidP="00BA1BF6">
      <w:pPr>
        <w:pStyle w:val="a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6" w:name="z56"/>
      <w:bookmarkEnd w:id="5"/>
      <w:r w:rsidRPr="004962D8">
        <w:rPr>
          <w:rFonts w:ascii="Times New Roman" w:hAnsi="Times New Roman"/>
          <w:sz w:val="24"/>
          <w:szCs w:val="24"/>
        </w:rPr>
        <w:t xml:space="preserve">ББ </w:t>
      </w:r>
      <w:proofErr w:type="spellStart"/>
      <w:r w:rsidRPr="004962D8">
        <w:rPr>
          <w:rFonts w:ascii="Times New Roman" w:hAnsi="Times New Roman"/>
          <w:sz w:val="24"/>
          <w:szCs w:val="24"/>
        </w:rPr>
        <w:t>сараптамасының</w:t>
      </w:r>
      <w:proofErr w:type="spellEnd"/>
      <w:r w:rsidRPr="004962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sz w:val="24"/>
          <w:szCs w:val="24"/>
        </w:rPr>
        <w:t>нәтижелері</w:t>
      </w:r>
      <w:proofErr w:type="spellEnd"/>
      <w:r w:rsidRPr="004962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sz w:val="24"/>
          <w:szCs w:val="24"/>
        </w:rPr>
        <w:t>бойынш</w:t>
      </w:r>
      <w:r>
        <w:rPr>
          <w:rFonts w:ascii="Times New Roman" w:hAnsi="Times New Roman"/>
          <w:sz w:val="24"/>
          <w:szCs w:val="24"/>
        </w:rPr>
        <w:t>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сарапшылар</w:t>
      </w:r>
      <w:proofErr w:type="spellEnd"/>
      <w:r>
        <w:rPr>
          <w:rFonts w:ascii="Times New Roman" w:hAnsi="Times New Roman"/>
          <w:sz w:val="24"/>
          <w:szCs w:val="24"/>
        </w:rPr>
        <w:t xml:space="preserve"> ББ </w:t>
      </w:r>
      <w:proofErr w:type="spellStart"/>
      <w:r>
        <w:rPr>
          <w:rFonts w:ascii="Times New Roman" w:hAnsi="Times New Roman"/>
          <w:sz w:val="24"/>
          <w:szCs w:val="24"/>
        </w:rPr>
        <w:t>тізіліміне</w:t>
      </w:r>
      <w:proofErr w:type="spellEnd"/>
      <w:r>
        <w:rPr>
          <w:rFonts w:ascii="Times New Roman" w:hAnsi="Times New Roman"/>
          <w:sz w:val="24"/>
          <w:szCs w:val="24"/>
        </w:rPr>
        <w:t xml:space="preserve"> ББ е</w:t>
      </w:r>
      <w:r>
        <w:rPr>
          <w:rFonts w:ascii="Times New Roman" w:hAnsi="Times New Roman"/>
          <w:sz w:val="24"/>
          <w:szCs w:val="24"/>
          <w:lang w:val="kk-KZ"/>
        </w:rPr>
        <w:t>ң</w:t>
      </w:r>
      <w:proofErr w:type="spellStart"/>
      <w:r w:rsidRPr="004962D8">
        <w:rPr>
          <w:rFonts w:ascii="Times New Roman" w:hAnsi="Times New Roman"/>
          <w:sz w:val="24"/>
          <w:szCs w:val="24"/>
        </w:rPr>
        <w:t>гізу</w:t>
      </w:r>
      <w:proofErr w:type="spellEnd"/>
      <w:r w:rsidRPr="004962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sz w:val="24"/>
          <w:szCs w:val="24"/>
        </w:rPr>
        <w:t>немесе</w:t>
      </w:r>
      <w:proofErr w:type="spellEnd"/>
      <w:r w:rsidRPr="004962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sz w:val="24"/>
          <w:szCs w:val="24"/>
        </w:rPr>
        <w:t>жаңарту</w:t>
      </w:r>
      <w:proofErr w:type="spellEnd"/>
      <w:r w:rsidRPr="004962D8">
        <w:rPr>
          <w:rFonts w:ascii="Times New Roman" w:hAnsi="Times New Roman"/>
          <w:sz w:val="24"/>
          <w:szCs w:val="24"/>
        </w:rPr>
        <w:t xml:space="preserve"> не</w:t>
      </w:r>
      <w:r>
        <w:rPr>
          <w:rFonts w:ascii="Times New Roman" w:hAnsi="Times New Roman"/>
          <w:sz w:val="24"/>
          <w:szCs w:val="24"/>
          <w:lang w:val="kk-KZ"/>
        </w:rPr>
        <w:t>месе</w:t>
      </w:r>
      <w:r w:rsidRPr="004962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sz w:val="24"/>
          <w:szCs w:val="24"/>
        </w:rPr>
        <w:t>ескертулерді</w:t>
      </w:r>
      <w:proofErr w:type="spellEnd"/>
      <w:r w:rsidRPr="004962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sz w:val="24"/>
          <w:szCs w:val="24"/>
        </w:rPr>
        <w:t>көрсете</w:t>
      </w:r>
      <w:proofErr w:type="spellEnd"/>
      <w:r w:rsidRPr="004962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sz w:val="24"/>
          <w:szCs w:val="24"/>
        </w:rPr>
        <w:t>отырып</w:t>
      </w:r>
      <w:proofErr w:type="spellEnd"/>
      <w:r w:rsidRPr="004962D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962D8">
        <w:rPr>
          <w:rFonts w:ascii="Times New Roman" w:hAnsi="Times New Roman"/>
          <w:sz w:val="24"/>
          <w:szCs w:val="24"/>
        </w:rPr>
        <w:t>пысықтауға</w:t>
      </w:r>
      <w:proofErr w:type="spellEnd"/>
      <w:r w:rsidRPr="004962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sz w:val="24"/>
          <w:szCs w:val="24"/>
        </w:rPr>
        <w:t>жіберу</w:t>
      </w:r>
      <w:proofErr w:type="spellEnd"/>
      <w:r w:rsidRPr="004962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sz w:val="24"/>
          <w:szCs w:val="24"/>
        </w:rPr>
        <w:t>туралы</w:t>
      </w:r>
      <w:proofErr w:type="spellEnd"/>
      <w:r w:rsidRPr="004962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sz w:val="24"/>
          <w:szCs w:val="24"/>
        </w:rPr>
        <w:t>қорытынды</w:t>
      </w:r>
      <w:proofErr w:type="spellEnd"/>
      <w:r w:rsidRPr="004962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sz w:val="24"/>
          <w:szCs w:val="24"/>
        </w:rPr>
        <w:t>береді</w:t>
      </w:r>
      <w:proofErr w:type="spellEnd"/>
      <w:r w:rsidRPr="00B60FB6">
        <w:rPr>
          <w:rFonts w:ascii="Times New Roman" w:hAnsi="Times New Roman"/>
          <w:color w:val="000000"/>
          <w:sz w:val="24"/>
          <w:szCs w:val="24"/>
        </w:rPr>
        <w:t>.</w:t>
      </w:r>
      <w:bookmarkStart w:id="7" w:name="z57"/>
      <w:bookmarkEnd w:id="6"/>
    </w:p>
    <w:p w14:paraId="2A8F9150" w14:textId="77777777" w:rsidR="00BA1BF6" w:rsidRPr="004962D8" w:rsidRDefault="00BA1BF6" w:rsidP="00BA1BF6">
      <w:pPr>
        <w:pStyle w:val="a3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Өтінімде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бөтен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материалдың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болғаны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анықталған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жағдайда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мәтін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сәйкестігінің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рұқсат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етілген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шегі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– 50 % – дан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жоғары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емес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),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сарапшы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бағдарламаны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қабылдамайды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F4486F">
        <w:rPr>
          <w:rFonts w:ascii="Times New Roman" w:hAnsi="Times New Roman"/>
          <w:b/>
          <w:i/>
          <w:sz w:val="24"/>
          <w:szCs w:val="24"/>
          <w:lang w:val="kk-KZ"/>
        </w:rPr>
        <w:t>Бұл ретте</w:t>
      </w:r>
      <w:r w:rsidRPr="008961F4">
        <w:rPr>
          <w:rFonts w:ascii="Times New Roman" w:hAnsi="Times New Roman"/>
          <w:b/>
          <w:i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kk-KZ"/>
        </w:rPr>
        <w:t>Әкімшінің</w:t>
      </w:r>
      <w:r w:rsidRPr="008961F4">
        <w:rPr>
          <w:rFonts w:ascii="Times New Roman" w:hAnsi="Times New Roman"/>
          <w:b/>
          <w:i/>
          <w:sz w:val="24"/>
          <w:szCs w:val="24"/>
          <w:lang w:val="kk-KZ"/>
        </w:rPr>
        <w:t xml:space="preserve"> шарт талаптары бойынша міндеттемелері толық көлемде орындалды деп есептеледі</w:t>
      </w:r>
      <w:r w:rsidRPr="004962D8">
        <w:rPr>
          <w:rFonts w:ascii="Times New Roman" w:hAnsi="Times New Roman"/>
          <w:b/>
          <w:sz w:val="24"/>
          <w:szCs w:val="24"/>
        </w:rPr>
        <w:t>.</w:t>
      </w:r>
    </w:p>
    <w:bookmarkEnd w:id="7"/>
    <w:p w14:paraId="60C664BB" w14:textId="77777777" w:rsidR="00BA1BF6" w:rsidRPr="00B60FB6" w:rsidRDefault="00BA1BF6" w:rsidP="00BA1BF6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Сарапшының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қорытындысы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ақпараттық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жүйеде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оның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ішінде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өтінім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берушінің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жеке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кабинетінде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көрінеді</w:t>
      </w:r>
      <w:proofErr w:type="spellEnd"/>
      <w:r w:rsidRPr="00B60FB6">
        <w:rPr>
          <w:rFonts w:ascii="Times New Roman" w:hAnsi="Times New Roman"/>
          <w:color w:val="000000"/>
          <w:sz w:val="24"/>
          <w:szCs w:val="24"/>
        </w:rPr>
        <w:t>.</w:t>
      </w:r>
    </w:p>
    <w:p w14:paraId="361347E4" w14:textId="77777777" w:rsidR="00BA1BF6" w:rsidRPr="00B60FB6" w:rsidRDefault="00BA1BF6" w:rsidP="00BA1BF6">
      <w:pPr>
        <w:pStyle w:val="a3"/>
        <w:tabs>
          <w:tab w:val="left" w:pos="993"/>
          <w:tab w:val="left" w:pos="1134"/>
        </w:tabs>
        <w:ind w:firstLine="709"/>
        <w:jc w:val="both"/>
        <w:rPr>
          <w:rFonts w:ascii="Times New Roman" w:hAnsi="Times New Roman"/>
          <w:sz w:val="24"/>
          <w:szCs w:val="24"/>
        </w:rPr>
      </w:pPr>
      <w:bookmarkStart w:id="8" w:name="z59"/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Өтінім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беруші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сарапшы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жіберген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күннен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бастап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10 (он)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жұмыс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күні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ішінде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ескертулер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kk-KZ"/>
        </w:rPr>
        <w:t>г</w:t>
      </w:r>
      <w:r w:rsidRPr="004962D8">
        <w:rPr>
          <w:rFonts w:ascii="Times New Roman" w:hAnsi="Times New Roman"/>
          <w:color w:val="000000"/>
          <w:sz w:val="24"/>
          <w:szCs w:val="24"/>
        </w:rPr>
        <w:t xml:space="preserve">е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сәйкес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бағдарламаны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пысықтайды</w:t>
      </w:r>
      <w:proofErr w:type="spellEnd"/>
      <w:r w:rsidRPr="00B60FB6"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spellStart"/>
      <w:r w:rsidRPr="004962D8">
        <w:rPr>
          <w:rFonts w:ascii="Times New Roman" w:hAnsi="Times New Roman"/>
          <w:sz w:val="24"/>
          <w:szCs w:val="24"/>
        </w:rPr>
        <w:t>Сарапшылардың</w:t>
      </w:r>
      <w:proofErr w:type="spellEnd"/>
      <w:r w:rsidRPr="004962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sz w:val="24"/>
          <w:szCs w:val="24"/>
        </w:rPr>
        <w:t>ескертуле</w:t>
      </w:r>
      <w:r>
        <w:rPr>
          <w:rFonts w:ascii="Times New Roman" w:hAnsi="Times New Roman"/>
          <w:sz w:val="24"/>
          <w:szCs w:val="24"/>
        </w:rPr>
        <w:t>рімен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келіспеген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жағдайда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өтінім</w:t>
      </w:r>
      <w:proofErr w:type="spellEnd"/>
      <w:r w:rsidRPr="004962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sz w:val="24"/>
          <w:szCs w:val="24"/>
        </w:rPr>
        <w:t>беруші</w:t>
      </w:r>
      <w:proofErr w:type="spellEnd"/>
      <w:r w:rsidRPr="004962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sz w:val="24"/>
          <w:szCs w:val="24"/>
        </w:rPr>
        <w:t>түсініктеме</w:t>
      </w:r>
      <w:proofErr w:type="spellEnd"/>
      <w:r w:rsidRPr="004962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sz w:val="24"/>
          <w:szCs w:val="24"/>
        </w:rPr>
        <w:t>жібере</w:t>
      </w:r>
      <w:proofErr w:type="spellEnd"/>
      <w:r w:rsidRPr="004962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sz w:val="24"/>
          <w:szCs w:val="24"/>
        </w:rPr>
        <w:t>алады</w:t>
      </w:r>
      <w:proofErr w:type="spellEnd"/>
      <w:r w:rsidRPr="00B60FB6">
        <w:rPr>
          <w:rFonts w:ascii="Times New Roman" w:hAnsi="Times New Roman"/>
          <w:sz w:val="24"/>
          <w:szCs w:val="24"/>
        </w:rPr>
        <w:t>.</w:t>
      </w:r>
    </w:p>
    <w:p w14:paraId="1CB9D1D8" w14:textId="77777777" w:rsidR="00BA1BF6" w:rsidRPr="00B60FB6" w:rsidRDefault="00BA1BF6" w:rsidP="00BA1BF6">
      <w:pPr>
        <w:numPr>
          <w:ilvl w:val="0"/>
          <w:numId w:val="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9" w:name="z60"/>
      <w:bookmarkEnd w:id="8"/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Сарапшы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пысықталған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өтінімді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бағалауды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ол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Тізілімге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келіп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түскен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күннен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бастап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10 (он)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жұмыс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күні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ішінде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жүргізеді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Сараптама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жүргізі</w:t>
      </w:r>
      <w:r>
        <w:rPr>
          <w:rFonts w:ascii="Times New Roman" w:hAnsi="Times New Roman"/>
          <w:color w:val="000000"/>
          <w:sz w:val="24"/>
          <w:szCs w:val="24"/>
        </w:rPr>
        <w:t>лгеннен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кейін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сарапшы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өтінімді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мақұлдау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»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немесе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кері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қайтару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»</w:t>
      </w:r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туралы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шешім</w:t>
      </w:r>
      <w:proofErr w:type="spellEnd"/>
      <w:r w:rsidRPr="004962D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62D8">
        <w:rPr>
          <w:rFonts w:ascii="Times New Roman" w:hAnsi="Times New Roman"/>
          <w:color w:val="000000"/>
          <w:sz w:val="24"/>
          <w:szCs w:val="24"/>
        </w:rPr>
        <w:t>қабылдайды</w:t>
      </w:r>
      <w:proofErr w:type="spellEnd"/>
      <w:r w:rsidRPr="00B60FB6">
        <w:rPr>
          <w:rFonts w:ascii="Times New Roman" w:hAnsi="Times New Roman"/>
          <w:color w:val="000000"/>
          <w:sz w:val="24"/>
          <w:szCs w:val="24"/>
        </w:rPr>
        <w:t>.</w:t>
      </w:r>
    </w:p>
    <w:p w14:paraId="1FB4010B" w14:textId="77777777" w:rsidR="00BA1BF6" w:rsidRPr="00B60FB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Сарапшылардың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теріс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және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оң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қорытындыларының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саны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тең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болса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, Комиссия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сарапшылар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тізімінен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тәуелсіз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сарапшыны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тарта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отырып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өтінімді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қарайды</w:t>
      </w:r>
      <w:proofErr w:type="spellEnd"/>
      <w:r w:rsidRPr="00B60FB6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F6144F">
        <w:rPr>
          <w:rFonts w:ascii="Times New Roman" w:hAnsi="Times New Roman"/>
          <w:sz w:val="24"/>
          <w:szCs w:val="24"/>
        </w:rPr>
        <w:t xml:space="preserve">Комиссия </w:t>
      </w:r>
      <w:proofErr w:type="spellStart"/>
      <w:r w:rsidRPr="00F6144F">
        <w:rPr>
          <w:rFonts w:ascii="Times New Roman" w:hAnsi="Times New Roman"/>
          <w:sz w:val="24"/>
          <w:szCs w:val="24"/>
        </w:rPr>
        <w:t>шеш</w:t>
      </w:r>
      <w:r>
        <w:rPr>
          <w:rFonts w:ascii="Times New Roman" w:hAnsi="Times New Roman"/>
          <w:sz w:val="24"/>
          <w:szCs w:val="24"/>
        </w:rPr>
        <w:t>імінің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негізінде</w:t>
      </w:r>
      <w:proofErr w:type="spellEnd"/>
      <w:r>
        <w:rPr>
          <w:rFonts w:ascii="Times New Roman" w:hAnsi="Times New Roman"/>
          <w:sz w:val="24"/>
          <w:szCs w:val="24"/>
        </w:rPr>
        <w:t xml:space="preserve"> ББ </w:t>
      </w:r>
      <w:proofErr w:type="spellStart"/>
      <w:r>
        <w:rPr>
          <w:rFonts w:ascii="Times New Roman" w:hAnsi="Times New Roman"/>
          <w:sz w:val="24"/>
          <w:szCs w:val="24"/>
        </w:rPr>
        <w:t>тізілімге</w:t>
      </w:r>
      <w:proofErr w:type="spellEnd"/>
      <w:r>
        <w:rPr>
          <w:rFonts w:ascii="Times New Roman" w:hAnsi="Times New Roman"/>
          <w:sz w:val="24"/>
          <w:szCs w:val="24"/>
        </w:rPr>
        <w:t xml:space="preserve"> е</w:t>
      </w:r>
      <w:r>
        <w:rPr>
          <w:rFonts w:ascii="Times New Roman" w:hAnsi="Times New Roman"/>
          <w:sz w:val="24"/>
          <w:szCs w:val="24"/>
          <w:lang w:val="kk-KZ"/>
        </w:rPr>
        <w:t>ң</w:t>
      </w:r>
      <w:proofErr w:type="spellStart"/>
      <w:r w:rsidRPr="00F6144F">
        <w:rPr>
          <w:rFonts w:ascii="Times New Roman" w:hAnsi="Times New Roman"/>
          <w:sz w:val="24"/>
          <w:szCs w:val="24"/>
        </w:rPr>
        <w:t>гізіледі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немесе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қабылданбайды</w:t>
      </w:r>
      <w:proofErr w:type="spellEnd"/>
      <w:r w:rsidRPr="00B60FB6">
        <w:rPr>
          <w:rFonts w:ascii="Times New Roman" w:hAnsi="Times New Roman"/>
          <w:sz w:val="24"/>
          <w:szCs w:val="24"/>
        </w:rPr>
        <w:t xml:space="preserve">. </w:t>
      </w:r>
      <w:r w:rsidRPr="00F4486F">
        <w:rPr>
          <w:rFonts w:ascii="Times New Roman" w:hAnsi="Times New Roman"/>
          <w:b/>
          <w:i/>
          <w:sz w:val="24"/>
          <w:szCs w:val="24"/>
          <w:lang w:val="kk-KZ"/>
        </w:rPr>
        <w:t>Бұл ретте</w:t>
      </w:r>
      <w:r w:rsidRPr="008961F4">
        <w:rPr>
          <w:rFonts w:ascii="Times New Roman" w:hAnsi="Times New Roman"/>
          <w:b/>
          <w:i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kk-KZ"/>
        </w:rPr>
        <w:t>Әкімшінің</w:t>
      </w:r>
      <w:r w:rsidRPr="008961F4">
        <w:rPr>
          <w:rFonts w:ascii="Times New Roman" w:hAnsi="Times New Roman"/>
          <w:b/>
          <w:i/>
          <w:sz w:val="24"/>
          <w:szCs w:val="24"/>
          <w:lang w:val="kk-KZ"/>
        </w:rPr>
        <w:t xml:space="preserve"> шарт талаптары бойынша міндеттемелері толық көлемде орындалды деп есептеледі</w:t>
      </w:r>
      <w:r w:rsidRPr="00B60FB6">
        <w:rPr>
          <w:rFonts w:ascii="Times New Roman" w:hAnsi="Times New Roman"/>
          <w:b/>
          <w:sz w:val="24"/>
          <w:szCs w:val="24"/>
        </w:rPr>
        <w:t>.</w:t>
      </w:r>
    </w:p>
    <w:bookmarkEnd w:id="9"/>
    <w:p w14:paraId="5798D7F7" w14:textId="77777777" w:rsidR="00BA1BF6" w:rsidRPr="00F6144F" w:rsidRDefault="00BA1BF6" w:rsidP="00BA1BF6">
      <w:pPr>
        <w:numPr>
          <w:ilvl w:val="0"/>
          <w:numId w:val="2"/>
        </w:numPr>
        <w:tabs>
          <w:tab w:val="left" w:pos="851"/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lastRenderedPageBreak/>
        <w:t>Барлық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немесе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көпшілік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сарапшылардың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қорытындылары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теріс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болса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өтінім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ақпараттық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жүйеде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автоматты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түрде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кері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color w:val="000000"/>
          <w:sz w:val="24"/>
          <w:szCs w:val="24"/>
        </w:rPr>
        <w:t>қайтарылады</w:t>
      </w:r>
      <w:proofErr w:type="spellEnd"/>
      <w:r w:rsidRPr="00F6144F">
        <w:rPr>
          <w:rFonts w:ascii="Times New Roman" w:hAnsi="Times New Roman"/>
          <w:color w:val="000000"/>
          <w:sz w:val="24"/>
          <w:szCs w:val="24"/>
        </w:rPr>
        <w:t>.</w:t>
      </w:r>
      <w:r w:rsidRPr="00B60FB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4486F">
        <w:rPr>
          <w:rFonts w:ascii="Times New Roman" w:hAnsi="Times New Roman"/>
          <w:b/>
          <w:i/>
          <w:sz w:val="24"/>
          <w:szCs w:val="24"/>
          <w:lang w:val="kk-KZ"/>
        </w:rPr>
        <w:t>Бұл ретте</w:t>
      </w:r>
      <w:r w:rsidRPr="008961F4">
        <w:rPr>
          <w:rFonts w:ascii="Times New Roman" w:hAnsi="Times New Roman"/>
          <w:b/>
          <w:i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kk-KZ"/>
        </w:rPr>
        <w:t>Әкімшінің</w:t>
      </w:r>
      <w:r w:rsidRPr="008961F4">
        <w:rPr>
          <w:rFonts w:ascii="Times New Roman" w:hAnsi="Times New Roman"/>
          <w:b/>
          <w:i/>
          <w:sz w:val="24"/>
          <w:szCs w:val="24"/>
          <w:lang w:val="kk-KZ"/>
        </w:rPr>
        <w:t xml:space="preserve"> шарт талаптары бойынша міндеттемелері толық көлемде орындалды деп есептеледі</w:t>
      </w:r>
      <w:r w:rsidRPr="00B60FB6">
        <w:rPr>
          <w:rFonts w:ascii="Times New Roman" w:hAnsi="Times New Roman"/>
          <w:b/>
          <w:sz w:val="24"/>
          <w:szCs w:val="24"/>
        </w:rPr>
        <w:t>.</w:t>
      </w:r>
    </w:p>
    <w:p w14:paraId="1DA1F7D3" w14:textId="77777777" w:rsidR="00BA1BF6" w:rsidRPr="00F6144F" w:rsidRDefault="00BA1BF6" w:rsidP="00BA1BF6">
      <w:pPr>
        <w:numPr>
          <w:ilvl w:val="0"/>
          <w:numId w:val="2"/>
        </w:numPr>
        <w:tabs>
          <w:tab w:val="left" w:pos="851"/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6144F">
        <w:rPr>
          <w:rFonts w:ascii="Times New Roman" w:hAnsi="Times New Roman"/>
          <w:sz w:val="24"/>
          <w:szCs w:val="24"/>
        </w:rPr>
        <w:t xml:space="preserve">ББ </w:t>
      </w:r>
      <w:proofErr w:type="spellStart"/>
      <w:r w:rsidRPr="00F6144F">
        <w:rPr>
          <w:rFonts w:ascii="Times New Roman" w:hAnsi="Times New Roman"/>
          <w:sz w:val="24"/>
          <w:szCs w:val="24"/>
        </w:rPr>
        <w:t>сарапшылардың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оң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қорытындылары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болған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жағдайда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ғана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r w:rsidRPr="00186949">
        <w:rPr>
          <w:rFonts w:ascii="Times New Roman" w:hAnsi="Times New Roman"/>
          <w:sz w:val="24"/>
          <w:szCs w:val="24"/>
          <w:lang w:val="kk-KZ"/>
        </w:rPr>
        <w:t>Т</w:t>
      </w:r>
      <w:proofErr w:type="spellStart"/>
      <w:r w:rsidRPr="00186949">
        <w:rPr>
          <w:rFonts w:ascii="Times New Roman" w:hAnsi="Times New Roman"/>
          <w:sz w:val="24"/>
          <w:szCs w:val="24"/>
        </w:rPr>
        <w:t>ізілімге</w:t>
      </w:r>
      <w:proofErr w:type="spellEnd"/>
      <w:r>
        <w:rPr>
          <w:rFonts w:ascii="Times New Roman" w:hAnsi="Times New Roman"/>
          <w:sz w:val="24"/>
          <w:szCs w:val="24"/>
        </w:rPr>
        <w:t xml:space="preserve"> е</w:t>
      </w:r>
      <w:r>
        <w:rPr>
          <w:rFonts w:ascii="Times New Roman" w:hAnsi="Times New Roman"/>
          <w:sz w:val="24"/>
          <w:szCs w:val="24"/>
          <w:lang w:val="kk-KZ"/>
        </w:rPr>
        <w:t>ң</w:t>
      </w:r>
      <w:proofErr w:type="spellStart"/>
      <w:r w:rsidRPr="00F6144F">
        <w:rPr>
          <w:rFonts w:ascii="Times New Roman" w:hAnsi="Times New Roman"/>
          <w:sz w:val="24"/>
          <w:szCs w:val="24"/>
        </w:rPr>
        <w:t>гізіледі</w:t>
      </w:r>
      <w:proofErr w:type="spellEnd"/>
      <w:r w:rsidRPr="00F6144F">
        <w:rPr>
          <w:rFonts w:ascii="Times New Roman" w:hAnsi="Times New Roman"/>
          <w:sz w:val="24"/>
          <w:szCs w:val="24"/>
        </w:rPr>
        <w:t>.</w:t>
      </w:r>
    </w:p>
    <w:p w14:paraId="69AD0C00" w14:textId="77777777" w:rsidR="00BA1BF6" w:rsidRPr="00B60FB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EB25E9A" w14:textId="77777777" w:rsidR="00BA1BF6" w:rsidRPr="00B60FB6" w:rsidRDefault="00BA1BF6" w:rsidP="00BA1BF6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kk-KZ"/>
        </w:rPr>
        <w:t>5</w:t>
      </w:r>
      <w:r w:rsidRPr="00B60FB6">
        <w:rPr>
          <w:rFonts w:ascii="Times New Roman" w:hAnsi="Times New Roman"/>
          <w:b/>
          <w:sz w:val="24"/>
          <w:szCs w:val="24"/>
        </w:rPr>
        <w:t xml:space="preserve">. </w:t>
      </w:r>
      <w:proofErr w:type="spellStart"/>
      <w:r w:rsidRPr="00F6144F">
        <w:rPr>
          <w:rFonts w:ascii="Times New Roman" w:hAnsi="Times New Roman"/>
          <w:b/>
          <w:sz w:val="24"/>
          <w:szCs w:val="24"/>
        </w:rPr>
        <w:t>Қызмет</w:t>
      </w:r>
      <w:proofErr w:type="spellEnd"/>
      <w:r w:rsidRPr="00F6144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b/>
          <w:sz w:val="24"/>
          <w:szCs w:val="24"/>
        </w:rPr>
        <w:t>көрсету</w:t>
      </w:r>
      <w:proofErr w:type="spellEnd"/>
      <w:r w:rsidRPr="00F6144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b/>
          <w:sz w:val="24"/>
          <w:szCs w:val="24"/>
        </w:rPr>
        <w:t>нәтижесі</w:t>
      </w:r>
      <w:proofErr w:type="spellEnd"/>
    </w:p>
    <w:p w14:paraId="0BE4046D" w14:textId="77777777" w:rsidR="00BA1BF6" w:rsidRPr="00B60FB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58A9234" w14:textId="77777777" w:rsidR="00BA1BF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6144F">
        <w:rPr>
          <w:rFonts w:ascii="Times New Roman" w:hAnsi="Times New Roman"/>
          <w:sz w:val="24"/>
          <w:szCs w:val="24"/>
        </w:rPr>
        <w:t>Шарт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бойынша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қызмет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көрсету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нәтижесі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r w:rsidRPr="00186949">
        <w:rPr>
          <w:rFonts w:ascii="Times New Roman" w:hAnsi="Times New Roman"/>
          <w:sz w:val="24"/>
          <w:szCs w:val="24"/>
          <w:lang w:val="kk-KZ"/>
        </w:rPr>
        <w:t>Ө</w:t>
      </w:r>
      <w:proofErr w:type="spellStart"/>
      <w:r w:rsidRPr="00186949">
        <w:rPr>
          <w:rFonts w:ascii="Times New Roman" w:hAnsi="Times New Roman"/>
          <w:sz w:val="24"/>
          <w:szCs w:val="24"/>
        </w:rPr>
        <w:t>тіні</w:t>
      </w:r>
      <w:proofErr w:type="spellEnd"/>
      <w:r w:rsidRPr="00186949">
        <w:rPr>
          <w:rFonts w:ascii="Times New Roman" w:hAnsi="Times New Roman"/>
          <w:sz w:val="24"/>
          <w:szCs w:val="24"/>
          <w:lang w:val="kk-KZ"/>
        </w:rPr>
        <w:t>м</w:t>
      </w:r>
      <w:r w:rsidRPr="0018694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6949">
        <w:rPr>
          <w:rFonts w:ascii="Times New Roman" w:hAnsi="Times New Roman"/>
          <w:sz w:val="24"/>
          <w:szCs w:val="24"/>
        </w:rPr>
        <w:t>берушінің</w:t>
      </w:r>
      <w:proofErr w:type="spellEnd"/>
      <w:r w:rsidRPr="00186949">
        <w:rPr>
          <w:rFonts w:ascii="Times New Roman" w:hAnsi="Times New Roman"/>
          <w:sz w:val="24"/>
          <w:szCs w:val="24"/>
        </w:rPr>
        <w:t xml:space="preserve"> </w:t>
      </w:r>
      <w:r w:rsidRPr="00186949">
        <w:rPr>
          <w:rFonts w:ascii="Times New Roman" w:hAnsi="Times New Roman"/>
          <w:sz w:val="24"/>
          <w:szCs w:val="24"/>
          <w:lang w:val="kk-KZ"/>
        </w:rPr>
        <w:t>Ж</w:t>
      </w:r>
      <w:proofErr w:type="spellStart"/>
      <w:r w:rsidRPr="00186949">
        <w:rPr>
          <w:rFonts w:ascii="Times New Roman" w:hAnsi="Times New Roman"/>
          <w:sz w:val="24"/>
          <w:szCs w:val="24"/>
        </w:rPr>
        <w:t>еке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кабинетінде</w:t>
      </w:r>
      <w:proofErr w:type="spellEnd"/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  <w:lang w:val="kk-KZ"/>
        </w:rPr>
        <w:t>Б</w:t>
      </w:r>
      <w:proofErr w:type="spellStart"/>
      <w:r w:rsidRPr="00F6144F">
        <w:rPr>
          <w:rFonts w:ascii="Times New Roman" w:hAnsi="Times New Roman"/>
          <w:sz w:val="24"/>
          <w:szCs w:val="24"/>
        </w:rPr>
        <w:t>ілім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беру </w:t>
      </w:r>
      <w:proofErr w:type="spellStart"/>
      <w:r>
        <w:rPr>
          <w:rFonts w:ascii="Times New Roman" w:hAnsi="Times New Roman"/>
          <w:sz w:val="24"/>
          <w:szCs w:val="24"/>
        </w:rPr>
        <w:t>бағдарламаларының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тізілімі</w:t>
      </w:r>
      <w:proofErr w:type="spellEnd"/>
      <w:r>
        <w:rPr>
          <w:rFonts w:ascii="Times New Roman" w:hAnsi="Times New Roman"/>
          <w:sz w:val="24"/>
          <w:szCs w:val="24"/>
        </w:rPr>
        <w:t>»</w:t>
      </w:r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ақпараттық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жүйесі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арқылы</w:t>
      </w:r>
      <w:proofErr w:type="spellEnd"/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F6144F">
        <w:rPr>
          <w:rFonts w:ascii="Times New Roman" w:hAnsi="Times New Roman"/>
          <w:sz w:val="24"/>
          <w:szCs w:val="24"/>
        </w:rPr>
        <w:t>(</w:t>
      </w:r>
      <w:proofErr w:type="spellStart"/>
      <w:r w:rsidRPr="00F6144F">
        <w:rPr>
          <w:rFonts w:ascii="Times New Roman" w:hAnsi="Times New Roman"/>
          <w:sz w:val="24"/>
          <w:szCs w:val="24"/>
        </w:rPr>
        <w:t>электрондық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F6144F">
        <w:rPr>
          <w:rFonts w:ascii="Times New Roman" w:hAnsi="Times New Roman"/>
          <w:sz w:val="24"/>
          <w:szCs w:val="24"/>
        </w:rPr>
        <w:t>түрде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)  </w:t>
      </w:r>
      <w:proofErr w:type="spellStart"/>
      <w:r w:rsidRPr="00F6144F">
        <w:rPr>
          <w:rFonts w:ascii="Times New Roman" w:hAnsi="Times New Roman"/>
          <w:sz w:val="24"/>
          <w:szCs w:val="24"/>
        </w:rPr>
        <w:t>орналастырылған</w:t>
      </w:r>
      <w:proofErr w:type="spellEnd"/>
      <w:proofErr w:type="gram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өтінім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бойынша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қорытынды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шешім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болып</w:t>
      </w:r>
      <w:proofErr w:type="spellEnd"/>
      <w:r w:rsidRPr="00F614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144F">
        <w:rPr>
          <w:rFonts w:ascii="Times New Roman" w:hAnsi="Times New Roman"/>
          <w:sz w:val="24"/>
          <w:szCs w:val="24"/>
        </w:rPr>
        <w:t>табылады</w:t>
      </w:r>
      <w:proofErr w:type="spellEnd"/>
      <w:r w:rsidRPr="00B60FB6">
        <w:rPr>
          <w:rFonts w:ascii="Times New Roman" w:hAnsi="Times New Roman"/>
          <w:sz w:val="24"/>
          <w:szCs w:val="24"/>
        </w:rPr>
        <w:t>.</w:t>
      </w:r>
    </w:p>
    <w:p w14:paraId="7017AF1A" w14:textId="77777777" w:rsidR="00BA1BF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7A56CF5" w14:textId="77777777" w:rsidR="00BA1BF6" w:rsidRPr="007C6771" w:rsidRDefault="00BA1BF6" w:rsidP="00BA1BF6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kk-KZ"/>
        </w:rPr>
        <w:t>6</w:t>
      </w:r>
      <w:r w:rsidRPr="007C6771">
        <w:rPr>
          <w:rFonts w:ascii="Times New Roman" w:hAnsi="Times New Roman"/>
          <w:b/>
          <w:sz w:val="24"/>
          <w:szCs w:val="24"/>
        </w:rPr>
        <w:t xml:space="preserve">. </w:t>
      </w:r>
      <w:proofErr w:type="spellStart"/>
      <w:r w:rsidRPr="007C6771">
        <w:rPr>
          <w:rFonts w:ascii="Times New Roman" w:hAnsi="Times New Roman"/>
          <w:b/>
          <w:sz w:val="24"/>
          <w:szCs w:val="24"/>
        </w:rPr>
        <w:t>Қосымша</w:t>
      </w:r>
      <w:proofErr w:type="spellEnd"/>
      <w:r w:rsidRPr="007C677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b/>
          <w:sz w:val="24"/>
          <w:szCs w:val="24"/>
        </w:rPr>
        <w:t>талап</w:t>
      </w:r>
      <w:proofErr w:type="spellEnd"/>
    </w:p>
    <w:p w14:paraId="0051DE3B" w14:textId="77777777" w:rsidR="00BA1BF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FC72E23" w14:textId="77777777" w:rsidR="00BA1BF6" w:rsidRPr="00B60FB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C6771">
        <w:rPr>
          <w:rFonts w:ascii="Times New Roman" w:hAnsi="Times New Roman"/>
          <w:sz w:val="24"/>
          <w:szCs w:val="24"/>
        </w:rPr>
        <w:t>Уәкілетті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sz w:val="24"/>
          <w:szCs w:val="24"/>
        </w:rPr>
        <w:t>органның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sz w:val="24"/>
          <w:szCs w:val="24"/>
        </w:rPr>
        <w:t>білім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беру </w:t>
      </w:r>
      <w:proofErr w:type="spellStart"/>
      <w:r w:rsidRPr="007C6771">
        <w:rPr>
          <w:rFonts w:ascii="Times New Roman" w:hAnsi="Times New Roman"/>
          <w:sz w:val="24"/>
          <w:szCs w:val="24"/>
        </w:rPr>
        <w:t>қызметімен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sz w:val="24"/>
          <w:szCs w:val="24"/>
        </w:rPr>
        <w:t>айналысуға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sz w:val="24"/>
          <w:szCs w:val="24"/>
        </w:rPr>
        <w:t>арналған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sz w:val="24"/>
          <w:szCs w:val="24"/>
        </w:rPr>
        <w:t>Өтініш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sz w:val="24"/>
          <w:szCs w:val="24"/>
        </w:rPr>
        <w:t>берушінің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sz w:val="24"/>
          <w:szCs w:val="24"/>
        </w:rPr>
        <w:t>лицензиясын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sz w:val="24"/>
          <w:szCs w:val="24"/>
        </w:rPr>
        <w:t>және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7C6771">
        <w:rPr>
          <w:rFonts w:ascii="Times New Roman" w:hAnsi="Times New Roman"/>
          <w:sz w:val="24"/>
          <w:szCs w:val="24"/>
        </w:rPr>
        <w:t>немесе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7C6771">
        <w:rPr>
          <w:rFonts w:ascii="Times New Roman" w:hAnsi="Times New Roman"/>
          <w:sz w:val="24"/>
          <w:szCs w:val="24"/>
        </w:rPr>
        <w:t>лицензияға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sz w:val="24"/>
          <w:szCs w:val="24"/>
        </w:rPr>
        <w:t>қосымшасын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sz w:val="24"/>
          <w:szCs w:val="24"/>
        </w:rPr>
        <w:t>тоқтата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sz w:val="24"/>
          <w:szCs w:val="24"/>
        </w:rPr>
        <w:t>тұру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sz w:val="24"/>
          <w:szCs w:val="24"/>
        </w:rPr>
        <w:t>туралы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sz w:val="24"/>
          <w:szCs w:val="24"/>
        </w:rPr>
        <w:t>шешімі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sz w:val="24"/>
          <w:szCs w:val="24"/>
        </w:rPr>
        <w:t>болған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sz w:val="24"/>
          <w:szCs w:val="24"/>
        </w:rPr>
        <w:t>жағдайда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C6771">
        <w:rPr>
          <w:rFonts w:ascii="Times New Roman" w:hAnsi="Times New Roman"/>
          <w:sz w:val="24"/>
          <w:szCs w:val="24"/>
        </w:rPr>
        <w:t>өтінім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sz w:val="24"/>
          <w:szCs w:val="24"/>
        </w:rPr>
        <w:t>қабылданбайды</w:t>
      </w:r>
      <w:proofErr w:type="spellEnd"/>
      <w:r w:rsidRPr="007C677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7C6771">
        <w:rPr>
          <w:rFonts w:ascii="Times New Roman" w:hAnsi="Times New Roman"/>
          <w:b/>
          <w:bCs/>
          <w:i/>
          <w:iCs/>
          <w:sz w:val="24"/>
          <w:szCs w:val="24"/>
        </w:rPr>
        <w:t>Тараптар</w:t>
      </w:r>
      <w:proofErr w:type="spellEnd"/>
      <w:r w:rsidRPr="007C6771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b/>
          <w:bCs/>
          <w:i/>
          <w:iCs/>
          <w:sz w:val="24"/>
          <w:szCs w:val="24"/>
        </w:rPr>
        <w:t>шартты</w:t>
      </w:r>
      <w:proofErr w:type="spellEnd"/>
      <w:r w:rsidRPr="007C6771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b/>
          <w:bCs/>
          <w:i/>
          <w:iCs/>
          <w:sz w:val="24"/>
          <w:szCs w:val="24"/>
        </w:rPr>
        <w:t>одан</w:t>
      </w:r>
      <w:proofErr w:type="spellEnd"/>
      <w:r w:rsidRPr="007C6771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b/>
          <w:bCs/>
          <w:i/>
          <w:iCs/>
          <w:sz w:val="24"/>
          <w:szCs w:val="24"/>
        </w:rPr>
        <w:t>әрі</w:t>
      </w:r>
      <w:proofErr w:type="spellEnd"/>
      <w:r w:rsidRPr="007C6771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b/>
          <w:bCs/>
          <w:i/>
          <w:iCs/>
          <w:sz w:val="24"/>
          <w:szCs w:val="24"/>
        </w:rPr>
        <w:t>орындаудың</w:t>
      </w:r>
      <w:proofErr w:type="spellEnd"/>
      <w:r w:rsidRPr="007C6771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b/>
          <w:bCs/>
          <w:i/>
          <w:iCs/>
          <w:sz w:val="24"/>
          <w:szCs w:val="24"/>
        </w:rPr>
        <w:t>орынсыздығына</w:t>
      </w:r>
      <w:proofErr w:type="spellEnd"/>
      <w:r w:rsidRPr="007C6771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7C6771">
        <w:rPr>
          <w:rFonts w:ascii="Times New Roman" w:hAnsi="Times New Roman"/>
          <w:b/>
          <w:bCs/>
          <w:i/>
          <w:iCs/>
          <w:sz w:val="24"/>
          <w:szCs w:val="24"/>
        </w:rPr>
        <w:t>байланысты</w:t>
      </w:r>
      <w:proofErr w:type="spellEnd"/>
      <w:r w:rsidRPr="007C6771">
        <w:rPr>
          <w:rFonts w:ascii="Times New Roman" w:hAnsi="Times New Roman"/>
          <w:b/>
          <w:bCs/>
          <w:i/>
          <w:iCs/>
          <w:sz w:val="24"/>
          <w:szCs w:val="24"/>
        </w:rPr>
        <w:t xml:space="preserve"> оны </w:t>
      </w:r>
      <w:proofErr w:type="spellStart"/>
      <w:r w:rsidRPr="007C6771">
        <w:rPr>
          <w:rFonts w:ascii="Times New Roman" w:hAnsi="Times New Roman"/>
          <w:b/>
          <w:bCs/>
          <w:i/>
          <w:iCs/>
          <w:sz w:val="24"/>
          <w:szCs w:val="24"/>
        </w:rPr>
        <w:t>бұзады</w:t>
      </w:r>
      <w:proofErr w:type="spellEnd"/>
      <w:r w:rsidRPr="007C6771">
        <w:rPr>
          <w:rFonts w:ascii="Times New Roman" w:hAnsi="Times New Roman"/>
          <w:b/>
          <w:bCs/>
          <w:i/>
          <w:iCs/>
          <w:sz w:val="24"/>
          <w:szCs w:val="24"/>
        </w:rPr>
        <w:t>.</w:t>
      </w:r>
    </w:p>
    <w:p w14:paraId="7741D11A" w14:textId="77777777" w:rsidR="00BA1BF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2FFB940" w14:textId="77777777" w:rsidR="00BA1BF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77287D2" w14:textId="77777777" w:rsidR="00BA1BF6" w:rsidRPr="008B3F46" w:rsidRDefault="00BA1BF6" w:rsidP="00BA1BF6">
      <w:pPr>
        <w:pStyle w:val="a3"/>
        <w:tabs>
          <w:tab w:val="left" w:pos="993"/>
        </w:tabs>
        <w:jc w:val="right"/>
        <w:rPr>
          <w:rFonts w:ascii="Times New Roman" w:hAnsi="Times New Roman"/>
          <w:b/>
          <w:i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</w:rPr>
        <w:br w:type="page"/>
      </w:r>
      <w:r w:rsidRPr="008B3F46">
        <w:rPr>
          <w:rFonts w:ascii="Times New Roman" w:hAnsi="Times New Roman"/>
          <w:b/>
          <w:i/>
          <w:sz w:val="24"/>
          <w:szCs w:val="24"/>
          <w:lang w:val="kk-KZ"/>
        </w:rPr>
        <w:lastRenderedPageBreak/>
        <w:t>Приложени</w:t>
      </w:r>
      <w:r>
        <w:rPr>
          <w:rFonts w:ascii="Times New Roman" w:hAnsi="Times New Roman"/>
          <w:b/>
          <w:i/>
          <w:sz w:val="24"/>
          <w:szCs w:val="24"/>
        </w:rPr>
        <w:t>е</w:t>
      </w:r>
      <w:r w:rsidRPr="008B3F46">
        <w:rPr>
          <w:rFonts w:ascii="Times New Roman" w:hAnsi="Times New Roman"/>
          <w:b/>
          <w:i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lang w:val="kk-KZ"/>
        </w:rPr>
        <w:t>2</w:t>
      </w:r>
    </w:p>
    <w:p w14:paraId="1FD14647" w14:textId="77777777" w:rsidR="00BA1BF6" w:rsidRDefault="00BA1BF6" w:rsidP="00BA1BF6">
      <w:pPr>
        <w:pStyle w:val="a3"/>
        <w:tabs>
          <w:tab w:val="left" w:pos="993"/>
        </w:tabs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3A81D41B" w14:textId="77777777" w:rsidR="00BA1BF6" w:rsidRDefault="00BA1BF6" w:rsidP="00BA1BF6">
      <w:pPr>
        <w:pStyle w:val="a3"/>
        <w:tabs>
          <w:tab w:val="left" w:pos="993"/>
        </w:tabs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21B2E022" w14:textId="77777777" w:rsidR="00BA1BF6" w:rsidRPr="00B60FB6" w:rsidRDefault="00BA1BF6" w:rsidP="00BA1BF6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  <w:r w:rsidRPr="00B60FB6">
        <w:rPr>
          <w:rFonts w:ascii="Times New Roman" w:hAnsi="Times New Roman"/>
          <w:b/>
          <w:sz w:val="24"/>
          <w:szCs w:val="24"/>
        </w:rPr>
        <w:t xml:space="preserve">Техническая спецификация </w:t>
      </w:r>
    </w:p>
    <w:p w14:paraId="664D4766" w14:textId="77777777" w:rsidR="00BA1BF6" w:rsidRPr="00B60FB6" w:rsidRDefault="00BA1BF6" w:rsidP="00BA1BF6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  <w:r w:rsidRPr="00B60FB6">
        <w:rPr>
          <w:rFonts w:ascii="Times New Roman" w:hAnsi="Times New Roman"/>
          <w:b/>
          <w:sz w:val="24"/>
          <w:szCs w:val="24"/>
        </w:rPr>
        <w:t xml:space="preserve">услуг по рассмотрению заявок на включение и (или) обновление </w:t>
      </w:r>
    </w:p>
    <w:p w14:paraId="3DB90619" w14:textId="77777777" w:rsidR="00BA1BF6" w:rsidRPr="00B60FB6" w:rsidRDefault="00BA1BF6" w:rsidP="00BA1BF6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  <w:r w:rsidRPr="00B60FB6">
        <w:rPr>
          <w:rFonts w:ascii="Times New Roman" w:hAnsi="Times New Roman"/>
          <w:b/>
          <w:sz w:val="24"/>
          <w:szCs w:val="24"/>
        </w:rPr>
        <w:t>образовательных программ в Реестре образовательных программ высшего и послевузовского</w:t>
      </w:r>
      <w:r w:rsidRPr="00B60FB6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Pr="00B60FB6">
        <w:rPr>
          <w:rFonts w:ascii="Times New Roman" w:hAnsi="Times New Roman"/>
          <w:b/>
          <w:sz w:val="24"/>
          <w:szCs w:val="24"/>
        </w:rPr>
        <w:t>образования</w:t>
      </w:r>
    </w:p>
    <w:p w14:paraId="7E2BB216" w14:textId="77777777" w:rsidR="00BA1BF6" w:rsidRPr="00B60FB6" w:rsidRDefault="00BA1BF6" w:rsidP="00BA1BF6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6D5C015B" w14:textId="77777777" w:rsidR="00BA1BF6" w:rsidRPr="00B60FB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B60FB6">
        <w:rPr>
          <w:rFonts w:ascii="Times New Roman" w:hAnsi="Times New Roman"/>
          <w:b/>
          <w:sz w:val="24"/>
          <w:szCs w:val="24"/>
        </w:rPr>
        <w:t>Настоящая техническая спецификация представляет собой комплекс требований в соответствии со следующими нормативно-правовыми и локальными актами:</w:t>
      </w:r>
    </w:p>
    <w:p w14:paraId="7DACFA90" w14:textId="77777777" w:rsidR="00BA1BF6" w:rsidRPr="00B60FB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sz w:val="24"/>
          <w:szCs w:val="24"/>
        </w:rPr>
        <w:t>- ЗРК «Об образовании»;</w:t>
      </w:r>
    </w:p>
    <w:p w14:paraId="701565EA" w14:textId="77777777" w:rsidR="00BA1BF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EB742A">
        <w:rPr>
          <w:rFonts w:ascii="Times New Roman" w:hAnsi="Times New Roman"/>
          <w:sz w:val="24"/>
          <w:szCs w:val="24"/>
        </w:rPr>
        <w:t>Приказ Министра науки и высшего образования Республики Казахстан от 12 октября 2022 года № 106 «Об утверждении Правил ведения реестра образовательных программ, реализуемых организациями высшего и (или) послевузовского образования, а также основания включения в реестр образовательных программ и исключения из него»</w:t>
      </w:r>
      <w:r>
        <w:rPr>
          <w:rFonts w:ascii="Times New Roman" w:hAnsi="Times New Roman"/>
          <w:sz w:val="24"/>
          <w:szCs w:val="24"/>
        </w:rPr>
        <w:t xml:space="preserve"> (далее – Правила).</w:t>
      </w:r>
    </w:p>
    <w:p w14:paraId="7FF3A8BB" w14:textId="77777777" w:rsidR="00BA1BF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19D0F56" w14:textId="77777777" w:rsidR="00BA1BF6" w:rsidRPr="00765AA8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65AA8">
        <w:rPr>
          <w:rFonts w:ascii="Times New Roman" w:hAnsi="Times New Roman"/>
          <w:b/>
          <w:sz w:val="24"/>
          <w:szCs w:val="24"/>
        </w:rPr>
        <w:t xml:space="preserve">Срок оказания услуги: </w:t>
      </w:r>
      <w:r w:rsidRPr="00765AA8">
        <w:rPr>
          <w:rFonts w:ascii="Times New Roman" w:hAnsi="Times New Roman"/>
          <w:sz w:val="24"/>
          <w:szCs w:val="24"/>
        </w:rPr>
        <w:t xml:space="preserve">до полного исполнения обязательств по договору, но не позднее </w:t>
      </w:r>
      <w:r>
        <w:rPr>
          <w:rFonts w:ascii="Times New Roman" w:hAnsi="Times New Roman"/>
          <w:sz w:val="24"/>
          <w:szCs w:val="24"/>
          <w:lang w:val="kk-KZ"/>
        </w:rPr>
        <w:t>1</w:t>
      </w:r>
      <w:r w:rsidRPr="00765AA8">
        <w:rPr>
          <w:rFonts w:ascii="Times New Roman" w:hAnsi="Times New Roman"/>
          <w:sz w:val="24"/>
          <w:szCs w:val="24"/>
          <w:lang w:val="kk-KZ"/>
        </w:rPr>
        <w:t>5</w:t>
      </w:r>
      <w:r w:rsidRPr="00765AA8">
        <w:rPr>
          <w:rFonts w:ascii="Times New Roman" w:hAnsi="Times New Roman"/>
          <w:sz w:val="24"/>
          <w:szCs w:val="24"/>
        </w:rPr>
        <w:t xml:space="preserve"> декабря 202</w:t>
      </w:r>
      <w:r>
        <w:rPr>
          <w:rFonts w:ascii="Times New Roman" w:hAnsi="Times New Roman"/>
          <w:sz w:val="24"/>
          <w:szCs w:val="24"/>
          <w:lang w:val="kk-KZ"/>
        </w:rPr>
        <w:t>6</w:t>
      </w:r>
      <w:r w:rsidRPr="00765AA8">
        <w:rPr>
          <w:rFonts w:ascii="Times New Roman" w:hAnsi="Times New Roman"/>
          <w:sz w:val="24"/>
          <w:szCs w:val="24"/>
        </w:rPr>
        <w:t xml:space="preserve"> года. </w:t>
      </w:r>
    </w:p>
    <w:p w14:paraId="41622465" w14:textId="77777777" w:rsidR="00BA1BF6" w:rsidRPr="00B60FB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kk-KZ"/>
        </w:rPr>
        <w:t>П</w:t>
      </w:r>
      <w:proofErr w:type="spellStart"/>
      <w:r w:rsidRPr="00765AA8">
        <w:rPr>
          <w:rFonts w:ascii="Times New Roman" w:hAnsi="Times New Roman"/>
          <w:sz w:val="24"/>
          <w:szCs w:val="24"/>
        </w:rPr>
        <w:t>оставщик</w:t>
      </w:r>
      <w:proofErr w:type="spellEnd"/>
      <w:r w:rsidRPr="00765AA8">
        <w:rPr>
          <w:rFonts w:ascii="Times New Roman" w:hAnsi="Times New Roman"/>
          <w:sz w:val="24"/>
          <w:szCs w:val="24"/>
        </w:rPr>
        <w:t xml:space="preserve"> </w:t>
      </w:r>
      <w:r w:rsidRPr="00765AA8">
        <w:rPr>
          <w:rFonts w:ascii="Times New Roman" w:hAnsi="Times New Roman"/>
          <w:b/>
          <w:sz w:val="24"/>
          <w:szCs w:val="24"/>
          <w:u w:val="single"/>
        </w:rPr>
        <w:t>вправе привлекать третьих лиц</w:t>
      </w:r>
      <w:r w:rsidRPr="00765AA8">
        <w:rPr>
          <w:rFonts w:ascii="Times New Roman" w:hAnsi="Times New Roman"/>
          <w:sz w:val="24"/>
          <w:szCs w:val="24"/>
        </w:rPr>
        <w:t xml:space="preserve"> (сторонних</w:t>
      </w:r>
      <w:r>
        <w:rPr>
          <w:rFonts w:ascii="Times New Roman" w:hAnsi="Times New Roman"/>
          <w:sz w:val="24"/>
          <w:szCs w:val="24"/>
          <w:lang w:val="kk-KZ"/>
        </w:rPr>
        <w:t>, независимых</w:t>
      </w:r>
      <w:r w:rsidRPr="00765AA8">
        <w:rPr>
          <w:rFonts w:ascii="Times New Roman" w:hAnsi="Times New Roman"/>
          <w:sz w:val="24"/>
          <w:szCs w:val="24"/>
        </w:rPr>
        <w:t xml:space="preserve"> экспертов) для исполнения принятых на себя обязательств согласно условиям договора и настоящей технической спецификации.</w:t>
      </w:r>
    </w:p>
    <w:p w14:paraId="6D1AFB79" w14:textId="77777777" w:rsidR="00BA1BF6" w:rsidRPr="00B60FB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F2E476B" w14:textId="77777777" w:rsidR="00BA1BF6" w:rsidRPr="00B60FB6" w:rsidRDefault="00BA1BF6" w:rsidP="00BA1BF6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kk-KZ"/>
        </w:rPr>
        <w:t>1</w:t>
      </w:r>
      <w:r w:rsidRPr="00B60FB6">
        <w:rPr>
          <w:rFonts w:ascii="Times New Roman" w:hAnsi="Times New Roman"/>
          <w:b/>
          <w:sz w:val="24"/>
          <w:szCs w:val="24"/>
        </w:rPr>
        <w:t>. Используемые понятия</w:t>
      </w:r>
    </w:p>
    <w:p w14:paraId="6D76B474" w14:textId="77777777" w:rsidR="00BA1BF6" w:rsidRPr="00B60FB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DF5A525" w14:textId="77777777" w:rsidR="00BA1BF6" w:rsidRPr="00B60FB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sz w:val="24"/>
          <w:szCs w:val="24"/>
        </w:rPr>
        <w:t>Настоящая техническая спецификация определяет следующие понятия:</w:t>
      </w:r>
    </w:p>
    <w:p w14:paraId="53CD88EE" w14:textId="77777777" w:rsidR="00BA1BF6" w:rsidRPr="00B60FB6" w:rsidRDefault="00BA1BF6" w:rsidP="00BA1BF6">
      <w:pPr>
        <w:pStyle w:val="a3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Pr="00B60FB6">
        <w:rPr>
          <w:rFonts w:ascii="Times New Roman" w:hAnsi="Times New Roman"/>
          <w:sz w:val="24"/>
          <w:szCs w:val="24"/>
        </w:rPr>
        <w:t>аявитель – организация, которая разрабатывает и реализует образовательные программы высшего и (или) послевузовского образования, в лице Заказчика;</w:t>
      </w:r>
    </w:p>
    <w:p w14:paraId="0F0B027B" w14:textId="77777777" w:rsidR="00BA1BF6" w:rsidRDefault="00BA1BF6" w:rsidP="00BA1BF6">
      <w:pPr>
        <w:pStyle w:val="a3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sz w:val="24"/>
          <w:szCs w:val="24"/>
        </w:rPr>
        <w:t xml:space="preserve">администратор – юридическое лицо, осуществляющее ведение Реестра, в лице </w:t>
      </w:r>
      <w:r>
        <w:rPr>
          <w:rFonts w:ascii="Times New Roman" w:hAnsi="Times New Roman"/>
          <w:sz w:val="24"/>
          <w:szCs w:val="24"/>
        </w:rPr>
        <w:t>Поставщика</w:t>
      </w:r>
      <w:r w:rsidRPr="00B60FB6">
        <w:rPr>
          <w:rFonts w:ascii="Times New Roman" w:hAnsi="Times New Roman"/>
          <w:sz w:val="24"/>
          <w:szCs w:val="24"/>
        </w:rPr>
        <w:t>;</w:t>
      </w:r>
    </w:p>
    <w:p w14:paraId="346AF15D" w14:textId="77777777" w:rsidR="00BA1BF6" w:rsidRPr="00781C0C" w:rsidRDefault="00BA1BF6" w:rsidP="00BA1BF6">
      <w:pPr>
        <w:numPr>
          <w:ilvl w:val="0"/>
          <w:numId w:val="6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81C0C">
        <w:rPr>
          <w:rFonts w:ascii="Times New Roman" w:hAnsi="Times New Roman"/>
          <w:color w:val="000000"/>
          <w:sz w:val="24"/>
          <w:szCs w:val="24"/>
        </w:rPr>
        <w:t xml:space="preserve">образовательная программа (далее – </w:t>
      </w:r>
      <w:r>
        <w:rPr>
          <w:rFonts w:ascii="Times New Roman" w:hAnsi="Times New Roman"/>
          <w:color w:val="000000"/>
          <w:sz w:val="24"/>
          <w:szCs w:val="24"/>
        </w:rPr>
        <w:t>ОП</w:t>
      </w:r>
      <w:r w:rsidRPr="00781C0C">
        <w:rPr>
          <w:rFonts w:ascii="Times New Roman" w:hAnsi="Times New Roman"/>
          <w:color w:val="000000"/>
          <w:sz w:val="24"/>
          <w:szCs w:val="24"/>
        </w:rPr>
        <w:t>) – единый комплекс основных характеристик образования, включающий цели, результаты и содержание обучения, организацию образовательного процесса, способы и методы их реализации, критерии оценки результатов обучения;</w:t>
      </w:r>
    </w:p>
    <w:p w14:paraId="05BA5DF9" w14:textId="77777777" w:rsidR="00BA1BF6" w:rsidRPr="00B60FB6" w:rsidRDefault="00BA1BF6" w:rsidP="00BA1BF6">
      <w:pPr>
        <w:pStyle w:val="a3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</w:t>
      </w:r>
      <w:r w:rsidRPr="00B60FB6">
        <w:rPr>
          <w:rFonts w:ascii="Times New Roman" w:hAnsi="Times New Roman"/>
          <w:sz w:val="24"/>
          <w:szCs w:val="24"/>
        </w:rPr>
        <w:t xml:space="preserve">ксперт – лицо, осуществляющее оценку ОП в соответствии с главой 2 Правил. </w:t>
      </w:r>
    </w:p>
    <w:p w14:paraId="59B3BD1F" w14:textId="77777777" w:rsidR="00BA1BF6" w:rsidRDefault="00BA1BF6" w:rsidP="00BA1BF6">
      <w:pPr>
        <w:pStyle w:val="a3"/>
        <w:tabs>
          <w:tab w:val="left" w:pos="993"/>
        </w:tabs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5F6B39C8" w14:textId="77777777" w:rsidR="00BA1BF6" w:rsidRPr="00B60FB6" w:rsidRDefault="00BA1BF6" w:rsidP="00BA1BF6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  <w:r w:rsidRPr="00C86E44">
        <w:rPr>
          <w:rFonts w:ascii="Times New Roman" w:hAnsi="Times New Roman"/>
          <w:b/>
          <w:sz w:val="24"/>
          <w:szCs w:val="24"/>
          <w:lang w:val="kk-KZ"/>
        </w:rPr>
        <w:t>2</w:t>
      </w:r>
      <w:r w:rsidRPr="00C86E44">
        <w:rPr>
          <w:rFonts w:ascii="Times New Roman" w:hAnsi="Times New Roman"/>
          <w:b/>
          <w:sz w:val="24"/>
          <w:szCs w:val="24"/>
        </w:rPr>
        <w:t>. Образовательные программы</w:t>
      </w:r>
    </w:p>
    <w:p w14:paraId="2F94A099" w14:textId="77777777" w:rsidR="00BA1BF6" w:rsidRPr="00B60FB6" w:rsidRDefault="00BA1BF6" w:rsidP="00BA1BF6">
      <w:pPr>
        <w:pStyle w:val="a3"/>
        <w:tabs>
          <w:tab w:val="left" w:pos="993"/>
        </w:tabs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73E1D97B" w14:textId="77777777" w:rsidR="00BA1BF6" w:rsidRPr="00B60FB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sz w:val="24"/>
          <w:szCs w:val="24"/>
        </w:rPr>
        <w:t xml:space="preserve">Перечень образовательных программ, направляемых для </w:t>
      </w:r>
      <w:r>
        <w:rPr>
          <w:rFonts w:ascii="Times New Roman" w:hAnsi="Times New Roman"/>
          <w:sz w:val="24"/>
          <w:szCs w:val="24"/>
        </w:rPr>
        <w:t>включения</w:t>
      </w:r>
      <w:r w:rsidRPr="00B60FB6">
        <w:rPr>
          <w:rFonts w:ascii="Times New Roman" w:hAnsi="Times New Roman"/>
          <w:sz w:val="24"/>
          <w:szCs w:val="24"/>
        </w:rPr>
        <w:t xml:space="preserve"> в Реестре образовательных программ:</w:t>
      </w:r>
    </w:p>
    <w:p w14:paraId="3A6143F6" w14:textId="77777777" w:rsidR="00BA1BF6" w:rsidRPr="00C86E44" w:rsidRDefault="00BA1BF6" w:rsidP="00BA1BF6">
      <w:pPr>
        <w:pStyle w:val="a3"/>
        <w:tabs>
          <w:tab w:val="left" w:pos="993"/>
        </w:tabs>
        <w:ind w:firstLine="709"/>
        <w:rPr>
          <w:rFonts w:ascii="Times New Roman" w:hAnsi="Times New Roman"/>
          <w:sz w:val="24"/>
          <w:szCs w:val="24"/>
        </w:rPr>
      </w:pPr>
      <w:bookmarkStart w:id="10" w:name="OLE_LINK6"/>
      <w:r w:rsidRPr="00C14CF0">
        <w:rPr>
          <w:rFonts w:ascii="Times New Roman" w:hAnsi="Times New Roman"/>
          <w:sz w:val="24"/>
          <w:szCs w:val="24"/>
          <w:lang w:val="ru-RU"/>
        </w:rPr>
        <w:t>1) 6B02178 Звукорежиссура кино и ТВ</w:t>
      </w:r>
    </w:p>
    <w:bookmarkEnd w:id="10"/>
    <w:p w14:paraId="40790D02" w14:textId="77777777" w:rsidR="00BA1BF6" w:rsidRPr="00B60FB6" w:rsidRDefault="00BA1BF6" w:rsidP="00BA1BF6">
      <w:pPr>
        <w:pStyle w:val="a3"/>
        <w:tabs>
          <w:tab w:val="left" w:pos="993"/>
        </w:tabs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7EF4DAFE" w14:textId="77777777" w:rsidR="00BA1BF6" w:rsidRPr="00B60FB6" w:rsidRDefault="00BA1BF6" w:rsidP="00BA1BF6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kk-KZ"/>
        </w:rPr>
        <w:t>3</w:t>
      </w:r>
      <w:r w:rsidRPr="00B60FB6">
        <w:rPr>
          <w:rFonts w:ascii="Times New Roman" w:hAnsi="Times New Roman"/>
          <w:b/>
          <w:sz w:val="24"/>
          <w:szCs w:val="24"/>
        </w:rPr>
        <w:t>. Порядок оказания услуг</w:t>
      </w:r>
    </w:p>
    <w:p w14:paraId="1282373D" w14:textId="77777777" w:rsidR="00BA1BF6" w:rsidRPr="00B60FB6" w:rsidRDefault="00BA1BF6" w:rsidP="00BA1BF6">
      <w:pPr>
        <w:pStyle w:val="a3"/>
        <w:tabs>
          <w:tab w:val="left" w:pos="993"/>
        </w:tabs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288DE778" w14:textId="77777777" w:rsidR="00BA1BF6" w:rsidRPr="00746812" w:rsidRDefault="00BA1BF6" w:rsidP="00BA1BF6">
      <w:pPr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6812">
        <w:rPr>
          <w:rFonts w:ascii="Times New Roman" w:hAnsi="Times New Roman"/>
          <w:sz w:val="24"/>
          <w:szCs w:val="24"/>
        </w:rPr>
        <w:t>Заявитель заполняет заявку в информационной системе на казахском, русском и английском языках и отправляет администратору.</w:t>
      </w:r>
    </w:p>
    <w:p w14:paraId="66F5A4EF" w14:textId="77777777" w:rsidR="00BA1BF6" w:rsidRPr="00746812" w:rsidRDefault="00BA1BF6" w:rsidP="00BA1BF6">
      <w:pPr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46812">
        <w:rPr>
          <w:rFonts w:ascii="Times New Roman" w:hAnsi="Times New Roman"/>
          <w:sz w:val="24"/>
          <w:szCs w:val="24"/>
        </w:rPr>
        <w:t>Администратор в течение 10 (десяти) рабочих дней со дня поступления заявки проводит проверку полноты сведений и правильности заполнения заявки на соответствие государственным общеобязательным стандартам высшего и (или) послевузовского образования, утвержденным приказом Министра науки и высшего образования Республики Казахстан от 20 июля 2022 года № 2 (далее - ГОСО), национальной рамке квалификаций и (или) отраслевым рамкам квалификаций.</w:t>
      </w:r>
    </w:p>
    <w:p w14:paraId="78C54375" w14:textId="77777777" w:rsidR="00BA1BF6" w:rsidRPr="00B60FB6" w:rsidRDefault="00BA1BF6" w:rsidP="00BA1BF6">
      <w:pPr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color w:val="000000"/>
          <w:sz w:val="24"/>
          <w:szCs w:val="24"/>
        </w:rPr>
        <w:lastRenderedPageBreak/>
        <w:t>Заявка направляется администратором на экспертизу при соответствии требованиям настоящего пункта. Некорректно заполненная заявка возвращается заявителю для доработки (не более одного раза) с указанием причины.</w:t>
      </w:r>
    </w:p>
    <w:p w14:paraId="42B9C927" w14:textId="77777777" w:rsidR="00BA1BF6" w:rsidRPr="00B60FB6" w:rsidRDefault="00BA1BF6" w:rsidP="00BA1BF6">
      <w:pPr>
        <w:pStyle w:val="a3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color w:val="000000"/>
          <w:sz w:val="24"/>
          <w:szCs w:val="24"/>
        </w:rPr>
        <w:t xml:space="preserve">Доработка программы заявителем производится в течение 10 (десяти) рабочих дней со дня направления администратором. При несвоевременной доработке программы она отклоняется решением Комиссии. </w:t>
      </w:r>
      <w:r w:rsidRPr="00B60FB6">
        <w:rPr>
          <w:rFonts w:ascii="Times New Roman" w:hAnsi="Times New Roman"/>
          <w:b/>
          <w:i/>
          <w:sz w:val="24"/>
          <w:szCs w:val="24"/>
        </w:rPr>
        <w:t>При этом обязательства Администратора по условиям договора считаются исполненными в полном объеме</w:t>
      </w:r>
      <w:r w:rsidRPr="00B60FB6">
        <w:rPr>
          <w:rFonts w:ascii="Times New Roman" w:hAnsi="Times New Roman"/>
          <w:b/>
          <w:sz w:val="24"/>
          <w:szCs w:val="24"/>
        </w:rPr>
        <w:t>.</w:t>
      </w:r>
    </w:p>
    <w:p w14:paraId="6C66BB80" w14:textId="77777777" w:rsidR="00BA1BF6" w:rsidRPr="00B60FB6" w:rsidRDefault="00BA1BF6" w:rsidP="00BA1BF6">
      <w:pPr>
        <w:numPr>
          <w:ilvl w:val="0"/>
          <w:numId w:val="4"/>
        </w:numPr>
        <w:tabs>
          <w:tab w:val="left" w:pos="709"/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color w:val="000000"/>
          <w:sz w:val="24"/>
          <w:szCs w:val="24"/>
        </w:rPr>
        <w:t xml:space="preserve"> Администратор проводит проверку доработанной заявки в течение 10 (десяти) рабочих дней со дня поступления. При устранении замечаний заявка направляется администратором на экспертизу. При не устранении замечаний заявка отклоняется решением Комиссии. </w:t>
      </w:r>
      <w:r w:rsidRPr="00B60FB6">
        <w:rPr>
          <w:rFonts w:ascii="Times New Roman" w:hAnsi="Times New Roman"/>
          <w:b/>
          <w:i/>
          <w:sz w:val="24"/>
          <w:szCs w:val="24"/>
        </w:rPr>
        <w:t>При этом обязательства Администратора по условиям договора считаются исполненными в полном объеме</w:t>
      </w:r>
      <w:r w:rsidRPr="00B60FB6">
        <w:rPr>
          <w:rFonts w:ascii="Times New Roman" w:hAnsi="Times New Roman"/>
          <w:b/>
          <w:sz w:val="24"/>
          <w:szCs w:val="24"/>
        </w:rPr>
        <w:t>.</w:t>
      </w:r>
    </w:p>
    <w:p w14:paraId="3C3411A4" w14:textId="77777777" w:rsidR="00BA1BF6" w:rsidRPr="00B60FB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4958909" w14:textId="77777777" w:rsidR="00BA1BF6" w:rsidRPr="00B60FB6" w:rsidRDefault="00BA1BF6" w:rsidP="00BA1BF6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kk-KZ"/>
        </w:rPr>
        <w:t>4</w:t>
      </w:r>
      <w:r w:rsidRPr="00B60FB6">
        <w:rPr>
          <w:rFonts w:ascii="Times New Roman" w:hAnsi="Times New Roman"/>
          <w:b/>
          <w:sz w:val="24"/>
          <w:szCs w:val="24"/>
        </w:rPr>
        <w:t>. Экспертиза образовательных программ</w:t>
      </w:r>
    </w:p>
    <w:p w14:paraId="67B6EA8B" w14:textId="77777777" w:rsidR="00BA1BF6" w:rsidRPr="00B60FB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F50D340" w14:textId="77777777" w:rsidR="00BA1BF6" w:rsidRPr="00B60FB6" w:rsidRDefault="00BA1BF6" w:rsidP="00BA1BF6">
      <w:pPr>
        <w:pStyle w:val="a3"/>
        <w:numPr>
          <w:ilvl w:val="0"/>
          <w:numId w:val="3"/>
        </w:numPr>
        <w:tabs>
          <w:tab w:val="left" w:pos="360"/>
          <w:tab w:val="left" w:pos="567"/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sz w:val="24"/>
          <w:szCs w:val="24"/>
        </w:rPr>
        <w:t>Эксперт осуществляет экспертизу направленной ему ОП в течение 10 (десяти) рабочих дней.</w:t>
      </w:r>
    </w:p>
    <w:p w14:paraId="0AC528A7" w14:textId="77777777" w:rsidR="00BA1BF6" w:rsidRPr="00B60FB6" w:rsidRDefault="00BA1BF6" w:rsidP="00BA1BF6">
      <w:pPr>
        <w:pStyle w:val="a3"/>
        <w:numPr>
          <w:ilvl w:val="0"/>
          <w:numId w:val="3"/>
        </w:numPr>
        <w:tabs>
          <w:tab w:val="left" w:pos="360"/>
          <w:tab w:val="left" w:pos="567"/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color w:val="000000"/>
          <w:sz w:val="24"/>
          <w:szCs w:val="24"/>
        </w:rPr>
        <w:t>Эксперт</w:t>
      </w:r>
      <w:r w:rsidRPr="00B60FB6">
        <w:rPr>
          <w:rFonts w:ascii="Times New Roman" w:hAnsi="Times New Roman"/>
          <w:sz w:val="24"/>
          <w:szCs w:val="24"/>
        </w:rPr>
        <w:t>:</w:t>
      </w:r>
    </w:p>
    <w:p w14:paraId="48B53F72" w14:textId="77777777" w:rsidR="00BA1BF6" w:rsidRPr="00B60FB6" w:rsidRDefault="00BA1BF6" w:rsidP="00BA1BF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B60FB6">
        <w:rPr>
          <w:rFonts w:ascii="Times New Roman" w:hAnsi="Times New Roman"/>
          <w:color w:val="000000"/>
          <w:sz w:val="24"/>
          <w:szCs w:val="24"/>
        </w:rPr>
        <w:t>- проводит оценку программы на соответствие ГОСО, национальной рамке квалификаций и (или) отраслевым рамкам квалификаций, профессиональным стандартам (при их наличии), утвержденным в соответствии с пунктом 2 статьи 117 Трудового Кодекса Республики Казахстан;</w:t>
      </w:r>
    </w:p>
    <w:p w14:paraId="6C4FDBC4" w14:textId="77777777" w:rsidR="00BA1BF6" w:rsidRPr="00B60FB6" w:rsidRDefault="00BA1BF6" w:rsidP="00BA1BF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B60FB6">
        <w:rPr>
          <w:rFonts w:ascii="Times New Roman" w:hAnsi="Times New Roman"/>
          <w:color w:val="000000"/>
          <w:sz w:val="24"/>
          <w:szCs w:val="24"/>
        </w:rPr>
        <w:t>- анализирует соответствие наименования программы содержанию программы, заданной области образования, направлению подготовки согласно Классификатора направлений подготовки кадров с высшим и послевузовским образованием, утвержденного приказом Министра образования и науки Республики Казахстан от 13 октября 2018 года № 569;</w:t>
      </w:r>
    </w:p>
    <w:p w14:paraId="4EAEE8DC" w14:textId="77777777" w:rsidR="00BA1BF6" w:rsidRPr="00B60FB6" w:rsidRDefault="00BA1BF6" w:rsidP="00BA1BF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B60FB6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B60FB6">
        <w:rPr>
          <w:rFonts w:ascii="Times New Roman" w:hAnsi="Times New Roman"/>
          <w:sz w:val="24"/>
          <w:szCs w:val="24"/>
        </w:rPr>
        <w:t xml:space="preserve"> </w:t>
      </w:r>
      <w:r w:rsidRPr="00B60FB6">
        <w:rPr>
          <w:rFonts w:ascii="Times New Roman" w:hAnsi="Times New Roman"/>
          <w:color w:val="000000"/>
          <w:sz w:val="24"/>
          <w:szCs w:val="24"/>
        </w:rPr>
        <w:t>проверяет корректность заполнения заявки;</w:t>
      </w:r>
    </w:p>
    <w:p w14:paraId="2728271A" w14:textId="77777777" w:rsidR="00BA1BF6" w:rsidRPr="00B60FB6" w:rsidRDefault="00BA1BF6" w:rsidP="00BA1BF6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B60FB6">
        <w:rPr>
          <w:rFonts w:ascii="Times New Roman" w:hAnsi="Times New Roman"/>
          <w:color w:val="000000"/>
          <w:sz w:val="24"/>
          <w:szCs w:val="24"/>
        </w:rPr>
        <w:t>- определяет степень достижимости результатов обучения по каждой дисциплине, соотнесенной с формируемыми результатами обучения;</w:t>
      </w:r>
    </w:p>
    <w:p w14:paraId="4A70C87E" w14:textId="77777777" w:rsidR="00BA1BF6" w:rsidRPr="00B60FB6" w:rsidRDefault="00BA1BF6" w:rsidP="00BA1BF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color w:val="000000"/>
          <w:sz w:val="24"/>
          <w:szCs w:val="24"/>
        </w:rPr>
        <w:t>- оценивает инновационную программу на направленность к новым видам деятельности, высокий уровень востребованности профессии, развитие инновационной экономики, принцип приоритетности отраслей экономики страны и региона.</w:t>
      </w:r>
    </w:p>
    <w:p w14:paraId="63C85E84" w14:textId="77777777" w:rsidR="00BA1BF6" w:rsidRPr="00B60FB6" w:rsidRDefault="00BA1BF6" w:rsidP="00BA1BF6">
      <w:pPr>
        <w:pStyle w:val="a3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sz w:val="24"/>
          <w:szCs w:val="24"/>
        </w:rPr>
        <w:t xml:space="preserve">Эксперты по результатам экспертизы ОП дают заключение о включении или обновлении ОП в Реестре ОП либо направлении на доработку </w:t>
      </w:r>
      <w:r w:rsidRPr="00B60FB6">
        <w:rPr>
          <w:rFonts w:ascii="Times New Roman" w:hAnsi="Times New Roman"/>
          <w:color w:val="000000"/>
          <w:sz w:val="24"/>
          <w:szCs w:val="24"/>
        </w:rPr>
        <w:t>с указанием замечаний.</w:t>
      </w:r>
    </w:p>
    <w:p w14:paraId="18DED881" w14:textId="77777777" w:rsidR="00BA1BF6" w:rsidRPr="00B60FB6" w:rsidRDefault="00BA1BF6" w:rsidP="00BA1BF6">
      <w:pPr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color w:val="000000"/>
          <w:sz w:val="24"/>
          <w:szCs w:val="24"/>
        </w:rPr>
        <w:t xml:space="preserve">При обнаружении в заявке заимствований (допустимый предел совпадений текста – не более 50 %) эксперт отклоняет программу. </w:t>
      </w:r>
      <w:r w:rsidRPr="00B60FB6">
        <w:rPr>
          <w:rFonts w:ascii="Times New Roman" w:hAnsi="Times New Roman"/>
          <w:b/>
          <w:i/>
          <w:sz w:val="24"/>
          <w:szCs w:val="24"/>
        </w:rPr>
        <w:t>При этом обязательства Администратора по условиям договора считаются исполненными в полном объеме</w:t>
      </w:r>
      <w:r w:rsidRPr="00B60FB6">
        <w:rPr>
          <w:rFonts w:ascii="Times New Roman" w:hAnsi="Times New Roman"/>
          <w:b/>
          <w:sz w:val="24"/>
          <w:szCs w:val="24"/>
        </w:rPr>
        <w:t>.</w:t>
      </w:r>
    </w:p>
    <w:p w14:paraId="38248B94" w14:textId="77777777" w:rsidR="00BA1BF6" w:rsidRPr="00B60FB6" w:rsidRDefault="00BA1BF6" w:rsidP="00BA1BF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color w:val="000000"/>
          <w:sz w:val="24"/>
          <w:szCs w:val="24"/>
        </w:rPr>
        <w:t>Заключение эксперта отображается в информационной системе, в том числе в личном кабинете заявителя.</w:t>
      </w:r>
    </w:p>
    <w:p w14:paraId="6D0B87E0" w14:textId="77777777" w:rsidR="00BA1BF6" w:rsidRPr="00B60FB6" w:rsidRDefault="00BA1BF6" w:rsidP="00BA1BF6">
      <w:pPr>
        <w:pStyle w:val="a3"/>
        <w:tabs>
          <w:tab w:val="left" w:pos="113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color w:val="000000"/>
          <w:sz w:val="24"/>
          <w:szCs w:val="24"/>
        </w:rPr>
        <w:t xml:space="preserve">Заявитель дорабатывает программу согласно замечаниям эксперта в течение 10 (десяти) рабочих дней со дня отправления. </w:t>
      </w:r>
      <w:r w:rsidRPr="00B60FB6">
        <w:rPr>
          <w:rFonts w:ascii="Times New Roman" w:hAnsi="Times New Roman"/>
          <w:sz w:val="24"/>
          <w:szCs w:val="24"/>
        </w:rPr>
        <w:t>При несогласии с замечаниями экспертов заявитель может направить разъяснения.</w:t>
      </w:r>
    </w:p>
    <w:p w14:paraId="6E6897C8" w14:textId="77777777" w:rsidR="00BA1BF6" w:rsidRPr="00B60FB6" w:rsidRDefault="00BA1BF6" w:rsidP="00BA1BF6">
      <w:pPr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color w:val="000000"/>
          <w:sz w:val="24"/>
          <w:szCs w:val="24"/>
        </w:rPr>
        <w:t>Эксперт проводит оценку доработанной заявки в течение 10 (десяти) рабочих дней со дня поступления ее в Реестр. После проведения экспертизы эксперт принимает решение "одобрить" или "отклонить" заявку.</w:t>
      </w:r>
    </w:p>
    <w:p w14:paraId="3D93B3CA" w14:textId="77777777" w:rsidR="00BA1BF6" w:rsidRPr="00B60FB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color w:val="000000"/>
          <w:sz w:val="24"/>
          <w:szCs w:val="24"/>
        </w:rPr>
        <w:t xml:space="preserve">При равном количестве отрицательного и положительного заключений экспертов Комиссия рассматривает заявку с привлечением независимого эксперта из списка экспертов. </w:t>
      </w:r>
      <w:r w:rsidRPr="00B60FB6">
        <w:rPr>
          <w:rFonts w:ascii="Times New Roman" w:hAnsi="Times New Roman"/>
          <w:sz w:val="24"/>
          <w:szCs w:val="24"/>
        </w:rPr>
        <w:t xml:space="preserve">На основании решения Комиссии ОП включается в Реестр или отклоняется. </w:t>
      </w:r>
      <w:r w:rsidRPr="00B60FB6">
        <w:rPr>
          <w:rFonts w:ascii="Times New Roman" w:hAnsi="Times New Roman"/>
          <w:b/>
          <w:i/>
          <w:sz w:val="24"/>
          <w:szCs w:val="24"/>
        </w:rPr>
        <w:t>При этом обязательства Администратора по условиям договора считаются исполненными в полном объеме</w:t>
      </w:r>
      <w:r w:rsidRPr="00B60FB6">
        <w:rPr>
          <w:rFonts w:ascii="Times New Roman" w:hAnsi="Times New Roman"/>
          <w:b/>
          <w:sz w:val="24"/>
          <w:szCs w:val="24"/>
        </w:rPr>
        <w:t>.</w:t>
      </w:r>
    </w:p>
    <w:p w14:paraId="66652805" w14:textId="77777777" w:rsidR="00BA1BF6" w:rsidRPr="00337688" w:rsidRDefault="00BA1BF6" w:rsidP="00BA1BF6">
      <w:pPr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color w:val="000000"/>
          <w:sz w:val="24"/>
          <w:szCs w:val="24"/>
        </w:rPr>
        <w:lastRenderedPageBreak/>
        <w:t xml:space="preserve">Заявка автоматически отклоняется в информационной системе при наличии отрицательного заключения всех или большинства экспертов. </w:t>
      </w:r>
      <w:r w:rsidRPr="00B60FB6">
        <w:rPr>
          <w:rFonts w:ascii="Times New Roman" w:hAnsi="Times New Roman"/>
          <w:b/>
          <w:i/>
          <w:sz w:val="24"/>
          <w:szCs w:val="24"/>
        </w:rPr>
        <w:t>При этом обязательства Администратора по условиям договора считаются исполненными в полном объеме</w:t>
      </w:r>
      <w:r w:rsidRPr="00B60FB6">
        <w:rPr>
          <w:rFonts w:ascii="Times New Roman" w:hAnsi="Times New Roman"/>
          <w:b/>
          <w:sz w:val="24"/>
          <w:szCs w:val="24"/>
        </w:rPr>
        <w:t>.</w:t>
      </w:r>
    </w:p>
    <w:p w14:paraId="51BD2746" w14:textId="77777777" w:rsidR="00BA1BF6" w:rsidRPr="00337688" w:rsidRDefault="00BA1BF6" w:rsidP="00BA1BF6">
      <w:pPr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37688">
        <w:rPr>
          <w:rFonts w:ascii="Times New Roman" w:hAnsi="Times New Roman"/>
          <w:sz w:val="24"/>
          <w:szCs w:val="24"/>
          <w:lang w:val="kk-KZ"/>
        </w:rPr>
        <w:t>О</w:t>
      </w:r>
      <w:r w:rsidRPr="00337688">
        <w:rPr>
          <w:rFonts w:ascii="Times New Roman" w:hAnsi="Times New Roman"/>
          <w:sz w:val="24"/>
          <w:szCs w:val="24"/>
        </w:rPr>
        <w:t>П включается в Реестр только в случае положительных заключений экспертов.</w:t>
      </w:r>
    </w:p>
    <w:p w14:paraId="60989201" w14:textId="77777777" w:rsidR="00BA1BF6" w:rsidRDefault="00BA1BF6" w:rsidP="00BA1BF6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58260794" w14:textId="77777777" w:rsidR="00BA1BF6" w:rsidRPr="00B60FB6" w:rsidRDefault="00BA1BF6" w:rsidP="00BA1BF6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kk-KZ"/>
        </w:rPr>
        <w:t>5</w:t>
      </w:r>
      <w:r w:rsidRPr="00B60FB6">
        <w:rPr>
          <w:rFonts w:ascii="Times New Roman" w:hAnsi="Times New Roman"/>
          <w:b/>
          <w:sz w:val="24"/>
          <w:szCs w:val="24"/>
        </w:rPr>
        <w:t>. Результат оказания услуг</w:t>
      </w:r>
    </w:p>
    <w:p w14:paraId="45FDA317" w14:textId="77777777" w:rsidR="00BA1BF6" w:rsidRPr="00B60FB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E667988" w14:textId="77777777" w:rsidR="00BA1BF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60FB6">
        <w:rPr>
          <w:rFonts w:ascii="Times New Roman" w:hAnsi="Times New Roman"/>
          <w:sz w:val="24"/>
          <w:szCs w:val="24"/>
        </w:rPr>
        <w:t>Результатом оказания услуги по договору является итоговое решение по заявке, размещенное в Личном кабинете Заявителя через информационную систему «Реестр образовательных программ» (в электронном виде).</w:t>
      </w:r>
    </w:p>
    <w:p w14:paraId="2C511785" w14:textId="77777777" w:rsidR="00BA1BF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E001D3D" w14:textId="77777777" w:rsidR="00BA1BF6" w:rsidRPr="007C6771" w:rsidRDefault="00BA1BF6" w:rsidP="00BA1BF6">
      <w:pPr>
        <w:pStyle w:val="a3"/>
        <w:tabs>
          <w:tab w:val="left" w:pos="993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kk-KZ"/>
        </w:rPr>
        <w:t>6</w:t>
      </w:r>
      <w:r w:rsidRPr="007C6771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Дополнительное условие</w:t>
      </w:r>
    </w:p>
    <w:p w14:paraId="256E716C" w14:textId="77777777" w:rsidR="00BA1BF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  <w:highlight w:val="cyan"/>
        </w:rPr>
      </w:pPr>
    </w:p>
    <w:p w14:paraId="190201EC" w14:textId="77777777" w:rsidR="00BA1BF6" w:rsidRPr="007C6771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C6771">
        <w:rPr>
          <w:rFonts w:ascii="Times New Roman" w:hAnsi="Times New Roman"/>
          <w:bCs/>
          <w:sz w:val="24"/>
          <w:szCs w:val="24"/>
        </w:rPr>
        <w:t xml:space="preserve">При наличии решения уполномоченного органа о приостановлении действия лицензии и (или) приложения к лицензии Заявителя на занятие образовательной деятельностью заявка отклоняется. </w:t>
      </w:r>
      <w:r w:rsidRPr="007C6771">
        <w:rPr>
          <w:rFonts w:ascii="Times New Roman" w:hAnsi="Times New Roman"/>
          <w:b/>
          <w:i/>
          <w:sz w:val="24"/>
          <w:szCs w:val="24"/>
        </w:rPr>
        <w:t>Стороны расторгают договор в силу нецелесообразности</w:t>
      </w:r>
      <w:r w:rsidRPr="007C6771">
        <w:rPr>
          <w:b/>
          <w:i/>
        </w:rPr>
        <w:t xml:space="preserve"> </w:t>
      </w:r>
      <w:r w:rsidRPr="007C6771">
        <w:rPr>
          <w:rFonts w:ascii="Times New Roman" w:hAnsi="Times New Roman"/>
          <w:b/>
          <w:i/>
          <w:sz w:val="24"/>
          <w:szCs w:val="24"/>
        </w:rPr>
        <w:t>его дальнейшего исполнения</w:t>
      </w:r>
      <w:r w:rsidRPr="007C6771">
        <w:rPr>
          <w:rFonts w:ascii="Times New Roman" w:hAnsi="Times New Roman"/>
          <w:b/>
          <w:sz w:val="24"/>
          <w:szCs w:val="24"/>
        </w:rPr>
        <w:t>.</w:t>
      </w:r>
    </w:p>
    <w:p w14:paraId="7D106B5C" w14:textId="77777777" w:rsidR="00BA1BF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9F3A433" w14:textId="77777777" w:rsidR="00BA1BF6" w:rsidRDefault="00BA1BF6" w:rsidP="00BA1BF6">
      <w:pPr>
        <w:pStyle w:val="a3"/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4B79EC7" w14:textId="77777777" w:rsidR="007002E1" w:rsidRDefault="007002E1"/>
    <w:sectPr w:rsidR="007002E1" w:rsidSect="00643C44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2695F"/>
    <w:multiLevelType w:val="hybridMultilevel"/>
    <w:tmpl w:val="7D40A7C4"/>
    <w:lvl w:ilvl="0" w:tplc="2000000F">
      <w:start w:val="1"/>
      <w:numFmt w:val="decimal"/>
      <w:lvlText w:val="%1."/>
      <w:lvlJc w:val="left"/>
      <w:pPr>
        <w:ind w:left="1429" w:hanging="360"/>
      </w:p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B115BEF"/>
    <w:multiLevelType w:val="hybridMultilevel"/>
    <w:tmpl w:val="E8CEABD2"/>
    <w:lvl w:ilvl="0" w:tplc="3D60EF6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color w:val="auto"/>
        <w:sz w:val="24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0530EA"/>
    <w:multiLevelType w:val="hybridMultilevel"/>
    <w:tmpl w:val="62AE28F8"/>
    <w:lvl w:ilvl="0" w:tplc="2000000F">
      <w:start w:val="1"/>
      <w:numFmt w:val="decimal"/>
      <w:lvlText w:val="%1."/>
      <w:lvlJc w:val="left"/>
      <w:pPr>
        <w:ind w:left="1429" w:hanging="360"/>
      </w:p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BF6662B"/>
    <w:multiLevelType w:val="hybridMultilevel"/>
    <w:tmpl w:val="B6C638BE"/>
    <w:lvl w:ilvl="0" w:tplc="20000011">
      <w:start w:val="1"/>
      <w:numFmt w:val="decimal"/>
      <w:lvlText w:val="%1)"/>
      <w:lvlJc w:val="left"/>
      <w:pPr>
        <w:ind w:left="1429" w:hanging="360"/>
      </w:p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C0C33FB"/>
    <w:multiLevelType w:val="hybridMultilevel"/>
    <w:tmpl w:val="BAC8F8C6"/>
    <w:lvl w:ilvl="0" w:tplc="86E68C5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B56FA5"/>
    <w:multiLevelType w:val="hybridMultilevel"/>
    <w:tmpl w:val="B8227C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BF6"/>
    <w:rsid w:val="007002E1"/>
    <w:rsid w:val="00BA1BF6"/>
    <w:rsid w:val="00E12D19"/>
    <w:rsid w:val="00F23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C30B7"/>
  <w15:chartTrackingRefBased/>
  <w15:docId w15:val="{03D267EB-A274-465F-8342-ECAF3F801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1BF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1BF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1924</Words>
  <Characters>10971</Characters>
  <Application>Microsoft Office Word</Application>
  <DocSecurity>0</DocSecurity>
  <Lines>91</Lines>
  <Paragraphs>25</Paragraphs>
  <ScaleCrop>false</ScaleCrop>
  <Company/>
  <LinksUpToDate>false</LinksUpToDate>
  <CharactersWithSpaces>12870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2026-10-20T12:30:00Z</dcterms:created>
  <dcterms:modified xsi:type="dcterms:W3CDTF">2026-10-20T12:30:00Z</dcterms:modified>
</cp:coreProperties>
</file>