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6E2" w:rsidRPr="00C42660" w:rsidRDefault="009E3E04" w:rsidP="00D956E2">
      <w:pPr>
        <w:pStyle w:val="Default"/>
        <w:jc w:val="both"/>
        <w:rPr>
          <w:sz w:val="28"/>
          <w:szCs w:val="28"/>
          <w:lang w:val="kk-KZ"/>
        </w:rPr>
      </w:pPr>
      <w:bookmarkStart w:id="0" w:name="_GoBack"/>
      <w:bookmarkEnd w:id="0"/>
      <w:r>
        <w:rPr>
          <w:b/>
          <w:sz w:val="28"/>
          <w:szCs w:val="28"/>
          <w:lang w:val="kk-KZ"/>
        </w:rPr>
        <w:t>О</w:t>
      </w:r>
      <w:proofErr w:type="spellStart"/>
      <w:r w:rsidR="00D956E2" w:rsidRPr="00C42660">
        <w:rPr>
          <w:b/>
          <w:sz w:val="28"/>
          <w:szCs w:val="28"/>
        </w:rPr>
        <w:t>бязательное</w:t>
      </w:r>
      <w:proofErr w:type="spellEnd"/>
      <w:r w:rsidR="00D956E2" w:rsidRPr="00C42660">
        <w:rPr>
          <w:b/>
          <w:sz w:val="28"/>
          <w:szCs w:val="28"/>
        </w:rPr>
        <w:t xml:space="preserve"> страхование гражданско-правовой ответственности владельцев транспортных средств</w:t>
      </w:r>
    </w:p>
    <w:p w:rsidR="009E3E04" w:rsidRPr="00C42660" w:rsidRDefault="009E3E04" w:rsidP="009E3E04">
      <w:pPr>
        <w:pStyle w:val="Default"/>
        <w:jc w:val="both"/>
        <w:rPr>
          <w:b/>
          <w:i/>
          <w:sz w:val="28"/>
          <w:szCs w:val="28"/>
        </w:rPr>
      </w:pPr>
      <w:r w:rsidRPr="00C42660">
        <w:rPr>
          <w:sz w:val="28"/>
          <w:szCs w:val="28"/>
          <w:u w:val="single"/>
        </w:rPr>
        <w:t>Период страхования</w:t>
      </w:r>
      <w:r w:rsidRPr="00C42660">
        <w:rPr>
          <w:sz w:val="28"/>
          <w:szCs w:val="28"/>
          <w:lang w:val="kk-KZ"/>
        </w:rPr>
        <w:t>:</w:t>
      </w:r>
      <w:r>
        <w:rPr>
          <w:sz w:val="28"/>
          <w:szCs w:val="28"/>
          <w:lang w:val="kk-KZ"/>
        </w:rPr>
        <w:t>12 месяцев</w:t>
      </w:r>
    </w:p>
    <w:p w:rsidR="009E3E04" w:rsidRDefault="009E3E04" w:rsidP="009E3E0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 w:rsidRPr="009E3E04">
        <w:rPr>
          <w:rFonts w:ascii="Times New Roman" w:hAnsi="Times New Roman" w:cs="Times New Roman"/>
          <w:sz w:val="28"/>
          <w:szCs w:val="28"/>
        </w:rPr>
        <w:t>д</w:t>
      </w:r>
      <w:r w:rsidRPr="009E3E0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ействие </w:t>
      </w:r>
      <w:proofErr w:type="gramStart"/>
      <w:r w:rsidRPr="009E3E04">
        <w:rPr>
          <w:rFonts w:ascii="Times New Roman" w:hAnsi="Times New Roman" w:cs="Times New Roman"/>
          <w:color w:val="000000"/>
          <w:sz w:val="28"/>
          <w:szCs w:val="28"/>
          <w:lang w:val="kk-KZ"/>
        </w:rPr>
        <w:t>договора обязательного страхования ответственности владельцев транспортных средств</w:t>
      </w:r>
      <w:proofErr w:type="gramEnd"/>
      <w:r w:rsidRPr="009E3E0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ограничивается территорией Республики Казахстан.</w:t>
      </w:r>
    </w:p>
    <w:p w:rsidR="009E3E04" w:rsidRDefault="009E3E04" w:rsidP="009E3E04">
      <w:pPr>
        <w:spacing w:after="0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С</w:t>
      </w:r>
      <w:proofErr w:type="spellStart"/>
      <w:r w:rsidRPr="009E3E04">
        <w:rPr>
          <w:rFonts w:ascii="Times New Roman" w:hAnsi="Times New Roman" w:cs="Times New Roman"/>
          <w:sz w:val="28"/>
          <w:szCs w:val="28"/>
        </w:rPr>
        <w:t>траховая</w:t>
      </w:r>
      <w:proofErr w:type="spellEnd"/>
      <w:r w:rsidRPr="009E3E04">
        <w:rPr>
          <w:rFonts w:ascii="Times New Roman" w:hAnsi="Times New Roman" w:cs="Times New Roman"/>
          <w:sz w:val="28"/>
          <w:szCs w:val="28"/>
        </w:rPr>
        <w:t xml:space="preserve"> защита </w:t>
      </w:r>
      <w:r w:rsidRPr="009E3E04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осуществляется в соответствии с</w:t>
      </w:r>
      <w:r w:rsidR="00A86F5B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</w:t>
      </w:r>
      <w:r w:rsidRPr="009E3E04">
        <w:rPr>
          <w:rFonts w:ascii="Times New Roman" w:hAnsi="Times New Roman" w:cs="Times New Roman"/>
          <w:color w:val="000000"/>
          <w:sz w:val="28"/>
          <w:szCs w:val="28"/>
          <w:lang w:val="kk-KZ"/>
        </w:rPr>
        <w:t>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790D09" w:rsidRPr="00790D09" w:rsidRDefault="00790D09" w:rsidP="00790D09">
      <w:pPr>
        <w:jc w:val="both"/>
        <w:rPr>
          <w:rFonts w:ascii="Times New Roman" w:hAnsi="Times New Roman" w:cs="Times New Roman"/>
          <w:color w:val="000000"/>
          <w:sz w:val="28"/>
          <w:szCs w:val="28"/>
          <w:lang w:val="kk-KZ"/>
        </w:rPr>
      </w:pPr>
      <w:r w:rsidRPr="00790D09">
        <w:rPr>
          <w:rFonts w:ascii="Times New Roman" w:hAnsi="Times New Roman" w:cs="Times New Roman"/>
          <w:color w:val="000000"/>
          <w:sz w:val="28"/>
          <w:szCs w:val="28"/>
          <w:lang w:val="kk-KZ"/>
        </w:rPr>
        <w:t>Договор страхования /страховой полис офрмляется на каждое транспортное средство согласно списка</w:t>
      </w:r>
      <w:r w:rsidRPr="00790D09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790D09">
        <w:rPr>
          <w:rFonts w:ascii="Times New Roman" w:hAnsi="Times New Roman" w:cs="Times New Roman"/>
          <w:color w:val="000000"/>
          <w:sz w:val="28"/>
          <w:szCs w:val="28"/>
          <w:lang w:val="kk-KZ"/>
        </w:rPr>
        <w:t>по гос.номерам: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150"/>
        <w:gridCol w:w="1960"/>
        <w:gridCol w:w="2092"/>
      </w:tblGrid>
      <w:tr w:rsidR="00F5058F" w:rsidTr="00B87E34">
        <w:tc>
          <w:tcPr>
            <w:tcW w:w="534" w:type="dxa"/>
          </w:tcPr>
          <w:p w:rsidR="009E3E04" w:rsidRPr="00454C34" w:rsidRDefault="009E3E04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835" w:type="dxa"/>
          </w:tcPr>
          <w:p w:rsidR="009E3E04" w:rsidRPr="00454C34" w:rsidRDefault="00F5058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Маркасы/Марка</w:t>
            </w:r>
          </w:p>
        </w:tc>
        <w:tc>
          <w:tcPr>
            <w:tcW w:w="2150" w:type="dxa"/>
          </w:tcPr>
          <w:p w:rsidR="009E3E04" w:rsidRPr="00454C34" w:rsidRDefault="00F5058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Мем.номері/Гос номер</w:t>
            </w:r>
          </w:p>
        </w:tc>
        <w:tc>
          <w:tcPr>
            <w:tcW w:w="1960" w:type="dxa"/>
          </w:tcPr>
          <w:p w:rsidR="009E3E04" w:rsidRPr="00454C34" w:rsidRDefault="00F5058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жылы/Год выпуска</w:t>
            </w:r>
          </w:p>
        </w:tc>
        <w:tc>
          <w:tcPr>
            <w:tcW w:w="2092" w:type="dxa"/>
          </w:tcPr>
          <w:p w:rsidR="009E3E04" w:rsidRPr="00454C34" w:rsidRDefault="00F5058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Дата страхования</w:t>
            </w: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Шевроле каптива</w:t>
            </w:r>
          </w:p>
        </w:tc>
        <w:tc>
          <w:tcPr>
            <w:tcW w:w="2150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779 С</w:t>
            </w:r>
            <w:r w:rsidRPr="00454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01</w:t>
            </w:r>
          </w:p>
        </w:tc>
        <w:tc>
          <w:tcPr>
            <w:tcW w:w="1960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2092" w:type="dxa"/>
            <w:vMerge w:val="restart"/>
          </w:tcPr>
          <w:p w:rsidR="00A86F5B" w:rsidRPr="00454C34" w:rsidRDefault="00A86F5B" w:rsidP="00B87E3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момента заключ договора на 1 год</w:t>
            </w: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5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53</w:t>
            </w:r>
          </w:p>
        </w:tc>
        <w:tc>
          <w:tcPr>
            <w:tcW w:w="2150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 159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960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092" w:type="dxa"/>
            <w:vMerge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5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Кио Рио</w:t>
            </w:r>
          </w:p>
        </w:tc>
        <w:tc>
          <w:tcPr>
            <w:tcW w:w="2150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587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AP 01</w:t>
            </w:r>
          </w:p>
        </w:tc>
        <w:tc>
          <w:tcPr>
            <w:tcW w:w="1960" w:type="dxa"/>
          </w:tcPr>
          <w:p w:rsidR="00A86F5B" w:rsidRPr="00454C34" w:rsidRDefault="00C310B8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5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Газ53 автовышка</w:t>
            </w:r>
          </w:p>
        </w:tc>
        <w:tc>
          <w:tcPr>
            <w:tcW w:w="215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863AU 01</w:t>
            </w:r>
          </w:p>
        </w:tc>
        <w:tc>
          <w:tcPr>
            <w:tcW w:w="196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35" w:type="dxa"/>
          </w:tcPr>
          <w:p w:rsidR="00A86F5B" w:rsidRPr="00AB385F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1A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Трактор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Cukurova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эксковатор - погрузчик</w:t>
            </w:r>
          </w:p>
        </w:tc>
        <w:tc>
          <w:tcPr>
            <w:tcW w:w="215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AXD 704Z</w:t>
            </w:r>
          </w:p>
        </w:tc>
        <w:tc>
          <w:tcPr>
            <w:tcW w:w="196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A86F5B" w:rsidTr="00B87E34">
        <w:tc>
          <w:tcPr>
            <w:tcW w:w="534" w:type="dxa"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35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Грузо</w:t>
            </w:r>
            <w:r w:rsidR="00636CF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ой бортовой</w:t>
            </w:r>
          </w:p>
        </w:tc>
        <w:tc>
          <w:tcPr>
            <w:tcW w:w="215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CI01</w:t>
            </w:r>
          </w:p>
        </w:tc>
        <w:tc>
          <w:tcPr>
            <w:tcW w:w="1960" w:type="dxa"/>
          </w:tcPr>
          <w:p w:rsidR="00A86F5B" w:rsidRPr="00454C34" w:rsidRDefault="00AB385F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  <w:tc>
          <w:tcPr>
            <w:tcW w:w="2092" w:type="dxa"/>
            <w:vMerge/>
          </w:tcPr>
          <w:p w:rsidR="00A86F5B" w:rsidRPr="00454C34" w:rsidRDefault="00A86F5B" w:rsidP="009E3E04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A5411" w:rsidRDefault="005A5411" w:rsidP="009E3E04">
      <w:pPr>
        <w:rPr>
          <w:rFonts w:ascii="Times New Roman" w:hAnsi="Times New Roman" w:cs="Times New Roman"/>
          <w:sz w:val="28"/>
          <w:szCs w:val="28"/>
          <w:lang w:val="kk-KZ"/>
        </w:rPr>
      </w:pPr>
    </w:p>
    <w:p w:rsidR="005A5411" w:rsidRPr="005A5411" w:rsidRDefault="005A5411" w:rsidP="005A541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5A5411">
        <w:rPr>
          <w:rFonts w:ascii="Times New Roman" w:hAnsi="Times New Roman" w:cs="Times New Roman"/>
          <w:sz w:val="28"/>
          <w:szCs w:val="28"/>
          <w:lang w:val="kk-KZ"/>
        </w:rPr>
        <w:t>Көлік құралдары иелерінің азаматтық-құқықтық жауапкершілігін міндетті сақтандыру</w:t>
      </w:r>
    </w:p>
    <w:p w:rsidR="005A5411" w:rsidRPr="005A5411" w:rsidRDefault="005A5411" w:rsidP="005A541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5A5411">
        <w:rPr>
          <w:rFonts w:ascii="Times New Roman" w:hAnsi="Times New Roman" w:cs="Times New Roman"/>
          <w:sz w:val="28"/>
          <w:szCs w:val="28"/>
          <w:lang w:val="kk-KZ"/>
        </w:rPr>
        <w:t>Сақтандыру мерзімі: 12 ай</w:t>
      </w:r>
    </w:p>
    <w:p w:rsidR="005A5411" w:rsidRPr="005A5411" w:rsidRDefault="005A5411" w:rsidP="005A541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5A5411">
        <w:rPr>
          <w:rFonts w:ascii="Times New Roman" w:hAnsi="Times New Roman" w:cs="Times New Roman"/>
          <w:sz w:val="28"/>
          <w:szCs w:val="28"/>
          <w:lang w:val="kk-KZ"/>
        </w:rPr>
        <w:t>көлік құралдары иелерінің жауапкершілігін міндетті сақтандыру шартының қолданылу мерзімі Қазақстан Республикасының аумағында шектеледі.</w:t>
      </w:r>
    </w:p>
    <w:p w:rsidR="005A5411" w:rsidRPr="005A5411" w:rsidRDefault="005A5411" w:rsidP="005A5411">
      <w:pPr>
        <w:pStyle w:val="a4"/>
        <w:rPr>
          <w:rFonts w:ascii="Times New Roman" w:hAnsi="Times New Roman" w:cs="Times New Roman"/>
          <w:sz w:val="28"/>
          <w:szCs w:val="28"/>
          <w:lang w:val="kk-KZ"/>
        </w:rPr>
      </w:pPr>
      <w:r w:rsidRPr="005A5411">
        <w:rPr>
          <w:rFonts w:ascii="Times New Roman" w:hAnsi="Times New Roman" w:cs="Times New Roman"/>
          <w:sz w:val="28"/>
          <w:szCs w:val="28"/>
          <w:lang w:val="kk-KZ"/>
        </w:rPr>
        <w:t>Сақтандыруды қорғау «Көлік құралдары иелерінің азаматтық-құқықтық жауапкершілігін міндетті сақтандыру туралы» 2003 жылғы 1 шілдедегі № 446-II Қазақстан Республикасының Заңына сәйкес жүзеге асырылады.</w:t>
      </w:r>
    </w:p>
    <w:p w:rsidR="005A5411" w:rsidRPr="005A5411" w:rsidRDefault="005A5411" w:rsidP="005A5411">
      <w:pPr>
        <w:pStyle w:val="a4"/>
        <w:rPr>
          <w:rFonts w:ascii="Times New Roman" w:eastAsia="Times New Roman" w:hAnsi="Times New Roman" w:cs="Times New Roman"/>
          <w:color w:val="1F1F1F"/>
          <w:sz w:val="28"/>
          <w:szCs w:val="28"/>
          <w:lang w:val="kk-KZ"/>
        </w:rPr>
      </w:pPr>
      <w:r w:rsidRPr="005A5411">
        <w:rPr>
          <w:rFonts w:ascii="Times New Roman" w:eastAsia="Times New Roman" w:hAnsi="Times New Roman" w:cs="Times New Roman"/>
          <w:color w:val="1F1F1F"/>
          <w:sz w:val="28"/>
          <w:szCs w:val="28"/>
          <w:lang w:val="kk-KZ"/>
        </w:rPr>
        <w:t>Әрбір көлік құралына мемлекеттік нөмірлер тізбесі бойынша сақтандыру шарты/сақтандыру полисі жасалады: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"/>
        <w:gridCol w:w="2835"/>
        <w:gridCol w:w="2150"/>
        <w:gridCol w:w="1960"/>
        <w:gridCol w:w="2092"/>
      </w:tblGrid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№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Маркасы/Марка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Мем.номері/Гос номер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Шығарылған жылы/Год выпуска</w:t>
            </w:r>
          </w:p>
        </w:tc>
        <w:tc>
          <w:tcPr>
            <w:tcW w:w="2092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Дата страхования</w:t>
            </w: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Шевроле каптива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779 С</w:t>
            </w:r>
            <w:r w:rsidRPr="00454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F</w:t>
            </w: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01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2012</w:t>
            </w:r>
          </w:p>
        </w:tc>
        <w:tc>
          <w:tcPr>
            <w:tcW w:w="2092" w:type="dxa"/>
            <w:vMerge w:val="restart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С момента заключ договора на 1 год</w:t>
            </w: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 53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Z 159 A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У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1990</w:t>
            </w:r>
          </w:p>
        </w:tc>
        <w:tc>
          <w:tcPr>
            <w:tcW w:w="2092" w:type="dxa"/>
            <w:vMerge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Кио Рио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587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AP 01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4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Газ53 автовышка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863AU 01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</w:t>
            </w:r>
          </w:p>
        </w:tc>
        <w:tc>
          <w:tcPr>
            <w:tcW w:w="2835" w:type="dxa"/>
          </w:tcPr>
          <w:p w:rsidR="005A5411" w:rsidRPr="00AB385F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0D1A3E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Трактор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Cukurova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эксковатор - погрузчик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AXD 704Z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2021</w:t>
            </w:r>
          </w:p>
        </w:tc>
        <w:tc>
          <w:tcPr>
            <w:tcW w:w="2092" w:type="dxa"/>
            <w:vMerge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  <w:tr w:rsidR="005A5411" w:rsidTr="00BD051D">
        <w:tc>
          <w:tcPr>
            <w:tcW w:w="534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4C34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6</w:t>
            </w:r>
          </w:p>
        </w:tc>
        <w:tc>
          <w:tcPr>
            <w:tcW w:w="2835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Грузовой бортовой</w:t>
            </w:r>
          </w:p>
        </w:tc>
        <w:tc>
          <w:tcPr>
            <w:tcW w:w="215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567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CI01</w:t>
            </w:r>
          </w:p>
        </w:tc>
        <w:tc>
          <w:tcPr>
            <w:tcW w:w="1960" w:type="dxa"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2023</w:t>
            </w:r>
          </w:p>
        </w:tc>
        <w:tc>
          <w:tcPr>
            <w:tcW w:w="2092" w:type="dxa"/>
            <w:vMerge/>
          </w:tcPr>
          <w:p w:rsidR="005A5411" w:rsidRPr="00454C34" w:rsidRDefault="005A5411" w:rsidP="00BD051D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</w:tr>
    </w:tbl>
    <w:p w:rsidR="005977D1" w:rsidRPr="005A5411" w:rsidRDefault="005977D1" w:rsidP="005A5411">
      <w:pPr>
        <w:rPr>
          <w:rFonts w:ascii="Times New Roman" w:hAnsi="Times New Roman" w:cs="Times New Roman"/>
          <w:sz w:val="28"/>
          <w:szCs w:val="28"/>
          <w:lang w:val="kk-KZ"/>
        </w:rPr>
      </w:pPr>
    </w:p>
    <w:sectPr w:rsidR="005977D1" w:rsidRPr="005A5411" w:rsidSect="005977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956E2"/>
    <w:rsid w:val="000C334B"/>
    <w:rsid w:val="00454C34"/>
    <w:rsid w:val="005977D1"/>
    <w:rsid w:val="005A5411"/>
    <w:rsid w:val="00636CF4"/>
    <w:rsid w:val="00790D09"/>
    <w:rsid w:val="00845EA4"/>
    <w:rsid w:val="0088026D"/>
    <w:rsid w:val="009E3E04"/>
    <w:rsid w:val="00A86F5B"/>
    <w:rsid w:val="00AB385F"/>
    <w:rsid w:val="00B87E34"/>
    <w:rsid w:val="00C310B8"/>
    <w:rsid w:val="00D956E2"/>
    <w:rsid w:val="00EB782C"/>
    <w:rsid w:val="00EE002B"/>
    <w:rsid w:val="00F505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5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E3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A5411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5A5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A541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A5411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D956E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3">
    <w:name w:val="Table Grid"/>
    <w:basedOn w:val="a1"/>
    <w:uiPriority w:val="59"/>
    <w:rsid w:val="009E3E0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No Spacing"/>
    <w:uiPriority w:val="1"/>
    <w:qFormat/>
    <w:rsid w:val="005A5411"/>
    <w:pPr>
      <w:spacing w:after="0" w:line="240" w:lineRule="auto"/>
    </w:pPr>
  </w:style>
  <w:style w:type="paragraph" w:styleId="HTML">
    <w:name w:val="HTML Preformatted"/>
    <w:basedOn w:val="a"/>
    <w:link w:val="HTML0"/>
    <w:uiPriority w:val="99"/>
    <w:semiHidden/>
    <w:unhideWhenUsed/>
    <w:rsid w:val="005A541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5A5411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5A541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60158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267</Words>
  <Characters>1527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Zakub</cp:lastModifiedBy>
  <cp:revision>2</cp:revision>
  <dcterms:created xsi:type="dcterms:W3CDTF">2026-10-08T06:16:00Z</dcterms:created>
  <dcterms:modified xsi:type="dcterms:W3CDTF">2026-10-08T06:16:00Z</dcterms:modified>
</cp:coreProperties>
</file>