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97BF5" w14:textId="77777777" w:rsidR="006A27C4" w:rsidRDefault="006A27C4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A27C4">
        <w:rPr>
          <w:rFonts w:ascii="Times New Roman" w:hAnsi="Times New Roman" w:cs="Times New Roman"/>
          <w:b/>
          <w:sz w:val="28"/>
          <w:szCs w:val="28"/>
          <w:lang w:val="kk-KZ"/>
        </w:rPr>
        <w:t>Жекешелендіруге жататын объектілерді бағалау бойынша сатып алынатын қызметтердің техникалық ерекшелігі</w:t>
      </w:r>
    </w:p>
    <w:p w14:paraId="5AC52F48" w14:textId="77777777" w:rsidR="006A27C4" w:rsidRDefault="006A27C4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9B3CFB8" w14:textId="4ECA541C" w:rsidR="006A27C4" w:rsidRPr="007627A4" w:rsidRDefault="006A27C4" w:rsidP="007627A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627A4">
        <w:rPr>
          <w:rFonts w:ascii="Times New Roman" w:hAnsi="Times New Roman" w:cs="Times New Roman"/>
          <w:b/>
          <w:sz w:val="28"/>
          <w:szCs w:val="28"/>
          <w:lang w:val="kk-KZ"/>
        </w:rPr>
        <w:t>Жалпы ақпарат:</w:t>
      </w:r>
    </w:p>
    <w:p w14:paraId="056469C6" w14:textId="09B203D9" w:rsidR="007627A4" w:rsidRPr="007627A4" w:rsidRDefault="007627A4" w:rsidP="007627A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627A4">
        <w:rPr>
          <w:rFonts w:ascii="Times New Roman" w:hAnsi="Times New Roman" w:cs="Times New Roman"/>
          <w:bCs/>
          <w:sz w:val="28"/>
          <w:szCs w:val="28"/>
          <w:lang w:val="kk-KZ"/>
        </w:rPr>
        <w:t>Астрахан ауданының «Экономика және қаржы бөлімі» мемлекеттік мекемесі (бұдан әрі - Тапсырыс беруші) сатуға жататын объектіні (бұдан әрі- Объект) бағалау бойынша қызметтерді сатып алуды жүргізеді.</w:t>
      </w:r>
    </w:p>
    <w:p w14:paraId="695DCE90" w14:textId="37960062" w:rsidR="007627A4" w:rsidRPr="007627A4" w:rsidRDefault="007627A4" w:rsidP="007627A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627A4">
        <w:rPr>
          <w:rFonts w:ascii="Times New Roman" w:hAnsi="Times New Roman" w:cs="Times New Roman"/>
          <w:bCs/>
          <w:sz w:val="28"/>
          <w:szCs w:val="28"/>
          <w:lang w:val="kk-KZ"/>
        </w:rPr>
        <w:t>Бағалау есебі Бағалау есебі болып табылады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7627A4">
        <w:rPr>
          <w:rFonts w:ascii="Times New Roman" w:hAnsi="Times New Roman" w:cs="Times New Roman"/>
          <w:bCs/>
          <w:sz w:val="28"/>
          <w:szCs w:val="28"/>
          <w:lang w:val="kk-KZ"/>
        </w:rPr>
        <w:t>Қазақстан Республикасының бағалау қызметі туралы заңнамасына сәйкес жүзеге асырылады. Бағалау объектісін қарауды жүзеге асыру Өнім берушінің өз қаражаты есебінен жүргізіледі.</w:t>
      </w:r>
    </w:p>
    <w:p w14:paraId="7D62EDA6" w14:textId="35D1C445" w:rsidR="006A27C4" w:rsidRPr="00310A49" w:rsidRDefault="006A27C4" w:rsidP="00310A4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0A49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орны:</w:t>
      </w:r>
    </w:p>
    <w:p w14:paraId="2A486184" w14:textId="4996A0A1" w:rsidR="00310A49" w:rsidRPr="00310A49" w:rsidRDefault="00310A49" w:rsidP="00310A49">
      <w:pPr>
        <w:spacing w:after="0"/>
        <w:ind w:left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10A49">
        <w:rPr>
          <w:rFonts w:ascii="Times New Roman" w:hAnsi="Times New Roman" w:cs="Times New Roman"/>
          <w:bCs/>
          <w:sz w:val="28"/>
          <w:szCs w:val="28"/>
          <w:lang w:val="kk-KZ"/>
        </w:rPr>
        <w:t>Бағалау жөніндегі қызметтер объектілердің орналасқан жері бойынша жүргізіледі. Қызметтерді көрсету мерзімі:</w:t>
      </w:r>
    </w:p>
    <w:p w14:paraId="6249CA1E" w14:textId="192CF452" w:rsidR="006A27C4" w:rsidRDefault="006A27C4" w:rsidP="006A27C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A27C4">
        <w:rPr>
          <w:rFonts w:ascii="Times New Roman" w:hAnsi="Times New Roman" w:cs="Times New Roman"/>
          <w:b/>
          <w:sz w:val="28"/>
          <w:szCs w:val="28"/>
          <w:lang w:val="kk-KZ"/>
        </w:rPr>
        <w:t>3.</w:t>
      </w:r>
      <w:r w:rsidRPr="006A27C4">
        <w:rPr>
          <w:rFonts w:ascii="Times New Roman" w:hAnsi="Times New Roman" w:cs="Times New Roman"/>
          <w:b/>
          <w:sz w:val="28"/>
          <w:szCs w:val="28"/>
          <w:lang w:val="kk-KZ"/>
        </w:rPr>
        <w:tab/>
        <w:t>Қызметтерді көрсету мерзімі:</w:t>
      </w:r>
    </w:p>
    <w:p w14:paraId="43DBC9F3" w14:textId="77777777" w:rsidR="006A27C4" w:rsidRPr="006A27C4" w:rsidRDefault="006A27C4" w:rsidP="006A27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A27C4">
        <w:rPr>
          <w:rFonts w:ascii="Times New Roman" w:hAnsi="Times New Roman" w:cs="Times New Roman"/>
          <w:sz w:val="28"/>
          <w:szCs w:val="28"/>
          <w:lang w:val="kk-KZ"/>
        </w:rPr>
        <w:t>Бағалаушы екі тарап шартқа қол қойған күннен бастап 15 (он бес) жұмыс күні ішінде Тапсырыс берушіге бағалау туралы есепті ұсынуға міндеттенеді.</w:t>
      </w:r>
    </w:p>
    <w:p w14:paraId="61DF3C14" w14:textId="77777777" w:rsidR="006A27C4" w:rsidRPr="006A27C4" w:rsidRDefault="0070595D" w:rsidP="006A27C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b/>
          <w:sz w:val="28"/>
          <w:szCs w:val="28"/>
          <w:lang w:val="kk-KZ"/>
        </w:rPr>
        <w:t>4.</w:t>
      </w:r>
      <w:r w:rsidRPr="0070595D">
        <w:rPr>
          <w:rFonts w:ascii="Times New Roman" w:hAnsi="Times New Roman" w:cs="Times New Roman"/>
          <w:b/>
          <w:sz w:val="28"/>
          <w:szCs w:val="28"/>
          <w:lang w:val="kk-KZ"/>
        </w:rPr>
        <w:tab/>
        <w:t>Бағалау бойынша көрсетілетін қызметтер көлемі</w:t>
      </w:r>
    </w:p>
    <w:p w14:paraId="4C10AC13" w14:textId="77777777" w:rsidR="006A27C4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Бағалау әдістерін таңдау және қолдану кезінде Орындаушы мынадай негізгі талаптарды сақтауға тиіс:</w:t>
      </w:r>
    </w:p>
    <w:p w14:paraId="36A62274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- бағалау мақсатын және анықталатын құн түрін анықтау;</w:t>
      </w:r>
    </w:p>
    <w:p w14:paraId="1E8495E8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- талданатын объектілердің ерекшеліктеріне сәйкес бағалау әдісін қолдану;</w:t>
      </w:r>
    </w:p>
    <w:p w14:paraId="5F77AFFC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- анық деректерді, есептік көрсеткіштерді және негізделген нәтижелерді бағалау туралы есеп бойынша оларды екіұштылықпен түсіндіруге жол бермейтін толық және қолжетімді баяндауды қамтамасыз етсін.</w:t>
      </w:r>
    </w:p>
    <w:p w14:paraId="0DA73410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Талдау жүргізу мынадай тәртіппен жүзеге асырылсын:</w:t>
      </w:r>
    </w:p>
    <w:p w14:paraId="6284F14C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- мүліктік бағалау кешені туралы бастапқы ақпаратты жинау және талдау;</w:t>
      </w:r>
    </w:p>
    <w:p w14:paraId="2129E640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- мүліктік кешеннің орналасқан жеріне бару;</w:t>
      </w:r>
    </w:p>
    <w:p w14:paraId="5F72DF78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- бағалау туралы есепті дайындау және ұсыну.</w:t>
      </w:r>
    </w:p>
    <w:p w14:paraId="54F3DD9A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sz w:val="28"/>
          <w:szCs w:val="28"/>
          <w:lang w:val="kk-KZ"/>
        </w:rPr>
        <w:t>Мүліктік кешен құнын бағалау туралы түпкілікті есеп ұсынылғаннан кейін, қажет болған жағдайда, Тапсырыс берушінің сұрауы бойынша Объектіні бағалау туралы ұсынылған есепке түсініктемелер мен түсініктемелер беру.</w:t>
      </w:r>
    </w:p>
    <w:p w14:paraId="2A894313" w14:textId="77777777" w:rsidR="0070595D" w:rsidRP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595D">
        <w:rPr>
          <w:rFonts w:ascii="Times New Roman" w:hAnsi="Times New Roman" w:cs="Times New Roman"/>
          <w:b/>
          <w:sz w:val="28"/>
          <w:szCs w:val="28"/>
          <w:lang w:val="kk-KZ"/>
        </w:rPr>
        <w:t>5.</w:t>
      </w:r>
      <w:r w:rsidRPr="0070595D">
        <w:rPr>
          <w:rFonts w:ascii="Times New Roman" w:hAnsi="Times New Roman" w:cs="Times New Roman"/>
          <w:b/>
          <w:sz w:val="28"/>
          <w:szCs w:val="28"/>
          <w:lang w:val="kk-KZ"/>
        </w:rPr>
        <w:tab/>
        <w:t>Бағалау туралы есепке қойылатын талаптар:</w:t>
      </w:r>
    </w:p>
    <w:p w14:paraId="6EDEF97B" w14:textId="77777777" w:rsidR="0070595D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Жұмыс нәтижелері Объектіні бағалау жөніндегі қорытындым</w:t>
      </w:r>
      <w:r>
        <w:rPr>
          <w:rFonts w:ascii="Times New Roman" w:hAnsi="Times New Roman" w:cs="Times New Roman"/>
          <w:sz w:val="28"/>
          <w:szCs w:val="28"/>
          <w:lang w:val="kk-KZ"/>
        </w:rPr>
        <w:t>ен есеп нысанында ( бұдан әрі- «Бағалау жөніндегі есеп»</w:t>
      </w:r>
      <w:r w:rsidRPr="00D62361">
        <w:rPr>
          <w:rFonts w:ascii="Times New Roman" w:hAnsi="Times New Roman" w:cs="Times New Roman"/>
          <w:sz w:val="28"/>
          <w:szCs w:val="28"/>
          <w:lang w:val="kk-KZ"/>
        </w:rPr>
        <w:t>) ұсынылсын; есептің қатты көшірмелерінің саны (қағаздағы) – 2 (екі) дана.</w:t>
      </w:r>
    </w:p>
    <w:p w14:paraId="7B15CBC1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Бағалау туралы есепте мыналар болуы тиіс:</w:t>
      </w:r>
    </w:p>
    <w:p w14:paraId="0E36B6DC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- Келесі мәліметтерді қамтитын бағалау туралы есептің титулдық беті:</w:t>
      </w:r>
    </w:p>
    <w:p w14:paraId="6411C041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* есептің атауы;</w:t>
      </w:r>
    </w:p>
    <w:p w14:paraId="18096F82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* объектінің атауы және орналасқан жері, талдау жүргізілген күн;</w:t>
      </w:r>
    </w:p>
    <w:p w14:paraId="3D07854D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* бағалау жүргізудің негізі-шарттың нөмірі мен жасалған күні;</w:t>
      </w:r>
    </w:p>
    <w:p w14:paraId="6491A1DA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* орындаушы және Тапсырыс беруші туралы негізгі мәліметтер-толық атауы немесе тегі, аты, әкесінің аты, орналасқан жері, Банк деректемелері;</w:t>
      </w:r>
    </w:p>
    <w:p w14:paraId="41FB21F4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lastRenderedPageBreak/>
        <w:t>* есепті жасау күні.</w:t>
      </w:r>
    </w:p>
    <w:p w14:paraId="5A526DD9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Ілеспе хат.</w:t>
      </w:r>
    </w:p>
    <w:p w14:paraId="274D005D" w14:textId="77777777" w:rsidR="00D62361" w:rsidRPr="00D62361" w:rsidRDefault="00D62361" w:rsidP="00D623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Есептің мазмұны («О</w:t>
      </w:r>
      <w:r w:rsidRPr="00D62361">
        <w:rPr>
          <w:rFonts w:ascii="Times New Roman" w:hAnsi="Times New Roman" w:cs="Times New Roman"/>
          <w:sz w:val="28"/>
          <w:szCs w:val="28"/>
          <w:lang w:val="kk-KZ"/>
        </w:rPr>
        <w:t>бъектіні қарап тек</w:t>
      </w:r>
      <w:r>
        <w:rPr>
          <w:rFonts w:ascii="Times New Roman" w:hAnsi="Times New Roman" w:cs="Times New Roman"/>
          <w:sz w:val="28"/>
          <w:szCs w:val="28"/>
          <w:lang w:val="kk-KZ"/>
        </w:rPr>
        <w:t>серу актісі»</w:t>
      </w:r>
      <w:r w:rsidRPr="00D62361">
        <w:rPr>
          <w:rFonts w:ascii="Times New Roman" w:hAnsi="Times New Roman" w:cs="Times New Roman"/>
          <w:sz w:val="28"/>
          <w:szCs w:val="28"/>
          <w:lang w:val="kk-KZ"/>
        </w:rPr>
        <w:t>құжатын міндетті түрде қоса беру қажет)</w:t>
      </w:r>
    </w:p>
    <w:p w14:paraId="5013C427" w14:textId="77777777" w:rsidR="00D62361" w:rsidRDefault="00D62361" w:rsidP="00D623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361">
        <w:rPr>
          <w:rFonts w:ascii="Times New Roman" w:hAnsi="Times New Roman" w:cs="Times New Roman"/>
          <w:sz w:val="28"/>
          <w:szCs w:val="28"/>
          <w:lang w:val="kk-KZ"/>
        </w:rPr>
        <w:t>Жалпы мәліметтер</w:t>
      </w:r>
    </w:p>
    <w:p w14:paraId="2158FA3D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D84C97A" w14:textId="77777777" w:rsidR="00D62361" w:rsidRPr="00565D0A" w:rsidRDefault="00D62361" w:rsidP="00D62361">
      <w:pPr>
        <w:tabs>
          <w:tab w:val="left" w:pos="1276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565D0A">
        <w:rPr>
          <w:rFonts w:ascii="Times New Roman" w:hAnsi="Times New Roman" w:cs="Times New Roman"/>
          <w:b/>
          <w:sz w:val="28"/>
          <w:szCs w:val="28"/>
          <w:lang w:val="kk-KZ"/>
        </w:rPr>
        <w:t>Жекешелендіруге жататын объектілерді бағалау</w:t>
      </w:r>
    </w:p>
    <w:p w14:paraId="1A324CED" w14:textId="77777777" w:rsidR="00D62361" w:rsidRPr="00565D0A" w:rsidRDefault="00D62361" w:rsidP="00D623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3973"/>
        <w:gridCol w:w="4819"/>
      </w:tblGrid>
      <w:tr w:rsidR="006331FD" w:rsidRPr="00B1748E" w14:paraId="095EE22E" w14:textId="77777777" w:rsidTr="006331FD">
        <w:tc>
          <w:tcPr>
            <w:tcW w:w="530" w:type="dxa"/>
          </w:tcPr>
          <w:p w14:paraId="16BDE077" w14:textId="77777777" w:rsidR="006331FD" w:rsidRPr="00B1748E" w:rsidRDefault="006331FD" w:rsidP="004821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748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73" w:type="dxa"/>
          </w:tcPr>
          <w:p w14:paraId="0D58E9D5" w14:textId="77777777" w:rsidR="006331FD" w:rsidRPr="00B1748E" w:rsidRDefault="006331FD" w:rsidP="004821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361">
              <w:rPr>
                <w:rFonts w:ascii="Times New Roman" w:hAnsi="Times New Roman" w:cs="Times New Roman"/>
                <w:sz w:val="28"/>
                <w:szCs w:val="28"/>
              </w:rPr>
              <w:t>Объектінің</w:t>
            </w:r>
            <w:proofErr w:type="spellEnd"/>
            <w:r w:rsidRPr="00D62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361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819" w:type="dxa"/>
          </w:tcPr>
          <w:p w14:paraId="270F577D" w14:textId="77777777" w:rsidR="006331FD" w:rsidRPr="00B1748E" w:rsidRDefault="006331FD" w:rsidP="004821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361">
              <w:rPr>
                <w:rFonts w:ascii="Times New Roman" w:hAnsi="Times New Roman" w:cs="Times New Roman"/>
                <w:sz w:val="28"/>
                <w:szCs w:val="28"/>
              </w:rPr>
              <w:t>Орналасқан</w:t>
            </w:r>
            <w:proofErr w:type="spellEnd"/>
            <w:r w:rsidRPr="00D62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361">
              <w:rPr>
                <w:rFonts w:ascii="Times New Roman" w:hAnsi="Times New Roman" w:cs="Times New Roman"/>
                <w:sz w:val="28"/>
                <w:szCs w:val="28"/>
              </w:rPr>
              <w:t>орны</w:t>
            </w:r>
            <w:proofErr w:type="spellEnd"/>
          </w:p>
        </w:tc>
      </w:tr>
      <w:tr w:rsidR="000C0C69" w:rsidRPr="006E6932" w14:paraId="2583AE10" w14:textId="77777777" w:rsidTr="006331FD">
        <w:tc>
          <w:tcPr>
            <w:tcW w:w="530" w:type="dxa"/>
          </w:tcPr>
          <w:p w14:paraId="5875B45D" w14:textId="4CDE19E0" w:rsidR="000C0C69" w:rsidRPr="006E6932" w:rsidRDefault="00FE314B" w:rsidP="004821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69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C0C69" w:rsidRPr="006E69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2921" w14:textId="1E0E960B" w:rsidR="000C0C69" w:rsidRPr="006E6932" w:rsidRDefault="0054075B" w:rsidP="006E69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E69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Mercedes-Benz </w:t>
            </w:r>
            <w:r w:rsidR="006E6932" w:rsidRPr="006E693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DFFEC"/>
                <w:lang w:val="en-US"/>
              </w:rPr>
              <w:t xml:space="preserve">S 350 </w:t>
            </w:r>
            <w:r w:rsidR="006E6932" w:rsidRPr="006E693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DFFEC"/>
                <w:lang w:val="kk-KZ"/>
              </w:rPr>
              <w:t xml:space="preserve">гос.номер 378 </w:t>
            </w:r>
            <w:r w:rsidR="006E6932" w:rsidRPr="006E693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DFFEC"/>
                <w:lang w:val="en-US"/>
              </w:rPr>
              <w:t>AS 03</w:t>
            </w:r>
            <w:r w:rsidR="006E6932" w:rsidRPr="006E693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DFFEC"/>
                <w:lang w:val="en-US"/>
              </w:rPr>
              <w:t xml:space="preserve"> </w:t>
            </w:r>
            <w:proofErr w:type="spellStart"/>
            <w:r w:rsidRPr="006E6932">
              <w:rPr>
                <w:rFonts w:ascii="Times New Roman" w:hAnsi="Times New Roman" w:cs="Times New Roman"/>
                <w:sz w:val="28"/>
                <w:szCs w:val="28"/>
              </w:rPr>
              <w:t>автокөлігі</w:t>
            </w:r>
            <w:proofErr w:type="spellEnd"/>
            <w:r w:rsidRPr="006E69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r w:rsidRPr="006E69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AC8F" w14:textId="5188E4A3" w:rsidR="000C0C69" w:rsidRPr="0054075B" w:rsidRDefault="0054075B" w:rsidP="000C0C6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Ақмола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облы</w:t>
            </w:r>
            <w:bookmarkStart w:id="0" w:name="_GoBack"/>
            <w:bookmarkEnd w:id="0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сы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Астрахан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Астрахан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Әл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Фараби</w:t>
            </w:r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4075B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540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50</w:t>
            </w:r>
          </w:p>
        </w:tc>
      </w:tr>
    </w:tbl>
    <w:p w14:paraId="1578C32B" w14:textId="77777777" w:rsidR="0070595D" w:rsidRPr="0054075B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4E41845" w14:textId="77777777" w:rsidR="0070595D" w:rsidRDefault="0070595D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83EC20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9067864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457C54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BF80DA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9BEF8F8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E6230C3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7F58D8A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43EC22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C697B7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B70645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3786727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19EDBA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6C1D901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5AECC6F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E5ACB1" w14:textId="77777777" w:rsidR="00D62361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F1EF191" w14:textId="77777777" w:rsidR="00D62361" w:rsidRDefault="00D62361" w:rsidP="00D623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1263DC3" w14:textId="77777777" w:rsidR="00D62361" w:rsidRPr="0070595D" w:rsidRDefault="00D62361" w:rsidP="007059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31C45DF" w14:textId="77777777" w:rsidR="006A27C4" w:rsidRDefault="006A27C4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80C0B5" w14:textId="77777777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21F3AD3" w14:textId="77777777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FD6378" w14:textId="69CE682D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E7F67E8" w14:textId="68C1F5C9" w:rsidR="006E6932" w:rsidRDefault="006E6932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FF1D4C" w14:textId="77777777" w:rsidR="006E6932" w:rsidRDefault="006E6932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A4BEC3E" w14:textId="77777777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75B07A6" w14:textId="77777777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DE2FED" w14:textId="77777777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CB1A7C" w14:textId="77777777" w:rsidR="006331FD" w:rsidRDefault="006331FD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EB1424B" w14:textId="2AE15D75" w:rsidR="00146977" w:rsidRPr="002D0E09" w:rsidRDefault="00A371E0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D0E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14:paraId="31491F9F" w14:textId="77777777" w:rsidR="00A371E0" w:rsidRPr="002D0E09" w:rsidRDefault="00A371E0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D0E09">
        <w:rPr>
          <w:rFonts w:ascii="Times New Roman" w:hAnsi="Times New Roman" w:cs="Times New Roman"/>
          <w:b/>
          <w:sz w:val="28"/>
          <w:szCs w:val="28"/>
          <w:lang w:val="kk-KZ"/>
        </w:rPr>
        <w:t>Закупаемых услуг по оценке объектов, подлежащих приватизации</w:t>
      </w:r>
    </w:p>
    <w:p w14:paraId="5D4EF193" w14:textId="77777777" w:rsidR="00A371E0" w:rsidRPr="002D0E09" w:rsidRDefault="00A371E0" w:rsidP="00A371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9673F0" w14:textId="77777777" w:rsidR="00A371E0" w:rsidRPr="002D0E09" w:rsidRDefault="00A371E0" w:rsidP="007F148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D0E09">
        <w:rPr>
          <w:rFonts w:ascii="Times New Roman" w:hAnsi="Times New Roman" w:cs="Times New Roman"/>
          <w:b/>
          <w:sz w:val="28"/>
          <w:szCs w:val="28"/>
          <w:lang w:val="kk-KZ"/>
        </w:rPr>
        <w:t>Общая информация:</w:t>
      </w:r>
    </w:p>
    <w:p w14:paraId="7EEA885D" w14:textId="4B9E4014" w:rsidR="00A371E0" w:rsidRPr="00317B01" w:rsidRDefault="00A371E0" w:rsidP="00AF72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09">
        <w:rPr>
          <w:rFonts w:ascii="Times New Roman" w:hAnsi="Times New Roman" w:cs="Times New Roman"/>
          <w:sz w:val="28"/>
          <w:szCs w:val="28"/>
          <w:lang w:val="kk-KZ"/>
        </w:rPr>
        <w:t xml:space="preserve">Государственное </w:t>
      </w:r>
      <w:r>
        <w:rPr>
          <w:rFonts w:ascii="Times New Roman" w:hAnsi="Times New Roman" w:cs="Times New Roman"/>
          <w:sz w:val="28"/>
          <w:szCs w:val="28"/>
        </w:rPr>
        <w:t xml:space="preserve">учреждение «Отдел экономики и финансов» </w:t>
      </w:r>
      <w:r w:rsidR="00F47F54">
        <w:rPr>
          <w:rFonts w:ascii="Times New Roman" w:hAnsi="Times New Roman" w:cs="Times New Roman"/>
          <w:sz w:val="28"/>
          <w:szCs w:val="28"/>
        </w:rPr>
        <w:t xml:space="preserve">Астраханского </w:t>
      </w:r>
      <w:r>
        <w:rPr>
          <w:rFonts w:ascii="Times New Roman" w:hAnsi="Times New Roman" w:cs="Times New Roman"/>
          <w:sz w:val="28"/>
          <w:szCs w:val="28"/>
        </w:rPr>
        <w:t>района (далее- Заказчик) проводит закупку услуг по оценке объект</w:t>
      </w:r>
      <w:r w:rsidR="005D5E5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61C5">
        <w:rPr>
          <w:rFonts w:ascii="Times New Roman" w:hAnsi="Times New Roman" w:cs="Times New Roman"/>
          <w:sz w:val="28"/>
          <w:szCs w:val="28"/>
        </w:rPr>
        <w:t>подлежащ</w:t>
      </w:r>
      <w:r w:rsidR="005D5E58">
        <w:rPr>
          <w:rFonts w:ascii="Times New Roman" w:hAnsi="Times New Roman" w:cs="Times New Roman"/>
          <w:sz w:val="28"/>
          <w:szCs w:val="28"/>
        </w:rPr>
        <w:t>его</w:t>
      </w:r>
      <w:r w:rsidRPr="00DF61C5">
        <w:rPr>
          <w:rFonts w:ascii="Times New Roman" w:hAnsi="Times New Roman" w:cs="Times New Roman"/>
          <w:sz w:val="28"/>
          <w:szCs w:val="28"/>
        </w:rPr>
        <w:t xml:space="preserve"> </w:t>
      </w:r>
      <w:r w:rsidR="005D5E58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DF61C5">
        <w:rPr>
          <w:rFonts w:ascii="Times New Roman" w:hAnsi="Times New Roman" w:cs="Times New Roman"/>
          <w:sz w:val="28"/>
          <w:szCs w:val="28"/>
        </w:rPr>
        <w:t>(далее – Объект</w:t>
      </w:r>
      <w:r w:rsidRPr="00317B01">
        <w:rPr>
          <w:rFonts w:ascii="Times New Roman" w:hAnsi="Times New Roman" w:cs="Times New Roman"/>
          <w:sz w:val="28"/>
          <w:szCs w:val="28"/>
        </w:rPr>
        <w:t>).</w:t>
      </w:r>
    </w:p>
    <w:p w14:paraId="36FFA24C" w14:textId="77777777" w:rsidR="00F128C4" w:rsidRDefault="00A371E0" w:rsidP="00F128C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Отчёт</w:t>
      </w:r>
      <w:r w:rsidR="006A2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6A2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оценке</w:t>
      </w:r>
      <w:r w:rsidR="006A2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 являться Отчётом</w:t>
      </w:r>
      <w:r w:rsidR="006A2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оценке, составленным в </w:t>
      </w:r>
    </w:p>
    <w:p w14:paraId="0802113C" w14:textId="77777777" w:rsidR="00A371E0" w:rsidRDefault="00A371E0" w:rsidP="00F12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соответствии с законод</w:t>
      </w:r>
      <w:r w:rsidR="00F1523A">
        <w:rPr>
          <w:rFonts w:ascii="Times New Roman" w:hAnsi="Times New Roman" w:cs="Times New Roman"/>
          <w:sz w:val="28"/>
          <w:szCs w:val="28"/>
        </w:rPr>
        <w:t xml:space="preserve">ательством Республики Казахстан </w:t>
      </w:r>
      <w:r w:rsidR="00AD349D">
        <w:rPr>
          <w:rFonts w:ascii="Times New Roman" w:hAnsi="Times New Roman" w:cs="Times New Roman"/>
          <w:sz w:val="28"/>
          <w:szCs w:val="28"/>
        </w:rPr>
        <w:t>об оценочной деятельности. Осуществление осмотра объекта оценки производится за счёт собственных средств Поставщика.</w:t>
      </w:r>
    </w:p>
    <w:p w14:paraId="525BD32F" w14:textId="77777777" w:rsidR="00AD349D" w:rsidRDefault="00AD349D" w:rsidP="007F148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</w:p>
    <w:p w14:paraId="46948804" w14:textId="603629C5" w:rsidR="00AD349D" w:rsidRDefault="00AD349D" w:rsidP="006F48E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по оценке производятся по местонахождению объект</w:t>
      </w:r>
      <w:r w:rsidR="006F48E0">
        <w:rPr>
          <w:rFonts w:ascii="Times New Roman" w:hAnsi="Times New Roman" w:cs="Times New Roman"/>
          <w:sz w:val="28"/>
          <w:szCs w:val="28"/>
        </w:rPr>
        <w:t>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32E4F5" w14:textId="77777777" w:rsidR="00AD349D" w:rsidRDefault="00AD349D" w:rsidP="007A45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54B">
        <w:rPr>
          <w:rFonts w:ascii="Times New Roman" w:hAnsi="Times New Roman" w:cs="Times New Roman"/>
          <w:sz w:val="28"/>
          <w:szCs w:val="28"/>
        </w:rPr>
        <w:t xml:space="preserve">Оценщик обязуется предоставить Заказчику Отчёт об оценке в течении </w:t>
      </w:r>
      <w:r w:rsidR="00F47F54">
        <w:rPr>
          <w:rFonts w:ascii="Times New Roman" w:hAnsi="Times New Roman" w:cs="Times New Roman"/>
          <w:sz w:val="28"/>
          <w:szCs w:val="28"/>
        </w:rPr>
        <w:t>15</w:t>
      </w:r>
      <w:r w:rsidRPr="00AD349D">
        <w:rPr>
          <w:rFonts w:ascii="Times New Roman" w:hAnsi="Times New Roman" w:cs="Times New Roman"/>
          <w:sz w:val="28"/>
          <w:szCs w:val="28"/>
        </w:rPr>
        <w:t xml:space="preserve"> (</w:t>
      </w:r>
      <w:r w:rsidR="00F47F54">
        <w:rPr>
          <w:rFonts w:ascii="Times New Roman" w:hAnsi="Times New Roman" w:cs="Times New Roman"/>
          <w:sz w:val="28"/>
          <w:szCs w:val="28"/>
        </w:rPr>
        <w:t>пятнадцати</w:t>
      </w:r>
      <w:r w:rsidRPr="00AD349D">
        <w:rPr>
          <w:rFonts w:ascii="Times New Roman" w:hAnsi="Times New Roman" w:cs="Times New Roman"/>
          <w:sz w:val="28"/>
          <w:szCs w:val="28"/>
        </w:rPr>
        <w:t xml:space="preserve">) </w:t>
      </w:r>
      <w:r w:rsidR="00F47F54">
        <w:rPr>
          <w:rFonts w:ascii="Times New Roman" w:hAnsi="Times New Roman" w:cs="Times New Roman"/>
          <w:sz w:val="28"/>
          <w:szCs w:val="28"/>
        </w:rPr>
        <w:t>рабочих</w:t>
      </w:r>
      <w:r w:rsidRPr="00AD349D">
        <w:rPr>
          <w:rFonts w:ascii="Times New Roman" w:hAnsi="Times New Roman" w:cs="Times New Roman"/>
          <w:sz w:val="28"/>
          <w:szCs w:val="28"/>
        </w:rPr>
        <w:t xml:space="preserve"> дней с даты подписания договора обеими сторонами.</w:t>
      </w:r>
    </w:p>
    <w:p w14:paraId="7A866D3B" w14:textId="77777777" w:rsidR="0070595D" w:rsidRPr="0070595D" w:rsidRDefault="00AD349D" w:rsidP="0062169C">
      <w:pPr>
        <w:pStyle w:val="a3"/>
        <w:numPr>
          <w:ilvl w:val="0"/>
          <w:numId w:val="4"/>
        </w:numPr>
        <w:tabs>
          <w:tab w:val="left" w:pos="1276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454B">
        <w:rPr>
          <w:rFonts w:ascii="Times New Roman" w:hAnsi="Times New Roman" w:cs="Times New Roman"/>
          <w:b/>
          <w:sz w:val="28"/>
          <w:szCs w:val="28"/>
        </w:rPr>
        <w:t>Объем оказываемых услуг по оценке</w:t>
      </w:r>
    </w:p>
    <w:p w14:paraId="121975A9" w14:textId="77777777" w:rsidR="00AD349D" w:rsidRPr="007A454B" w:rsidRDefault="00AD349D" w:rsidP="0070595D">
      <w:pPr>
        <w:pStyle w:val="a3"/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454B">
        <w:rPr>
          <w:rFonts w:ascii="Times New Roman" w:hAnsi="Times New Roman" w:cs="Times New Roman"/>
          <w:sz w:val="28"/>
          <w:szCs w:val="28"/>
          <w:lang w:val="kk-KZ"/>
        </w:rPr>
        <w:t>Объектов при выборе и применеиии методов оценки</w:t>
      </w:r>
      <w:r w:rsidRPr="007A454B">
        <w:rPr>
          <w:rFonts w:ascii="Times New Roman" w:hAnsi="Times New Roman" w:cs="Times New Roman"/>
          <w:sz w:val="28"/>
          <w:szCs w:val="28"/>
        </w:rPr>
        <w:t xml:space="preserve">, Исполнитель должен соблюдать следующие основные требования: </w:t>
      </w:r>
    </w:p>
    <w:p w14:paraId="75C3865E" w14:textId="77777777" w:rsidR="00AD349D" w:rsidRDefault="00AD349D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идентифицировать цель оценки </w:t>
      </w:r>
      <w:r w:rsidR="004D693F">
        <w:rPr>
          <w:rFonts w:ascii="Times New Roman" w:hAnsi="Times New Roman" w:cs="Times New Roman"/>
          <w:sz w:val="28"/>
          <w:szCs w:val="28"/>
        </w:rPr>
        <w:t>и вид определяемой стоимости;</w:t>
      </w:r>
    </w:p>
    <w:p w14:paraId="6906CA45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применять метод оценки в соответствии с особенностями анализируемых объектов;</w:t>
      </w:r>
    </w:p>
    <w:p w14:paraId="448A984D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исчерпывающее и доступное изложение по отчёту об оценке достоверных данных, расчётных показателей и обоснованных результатов, не допускающее двусмысленного их толкования.</w:t>
      </w:r>
    </w:p>
    <w:p w14:paraId="140196A5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анализа осуществлять в следующем порядке:</w:t>
      </w:r>
    </w:p>
    <w:p w14:paraId="1BFCF529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сбор и анализ первичной информации об </w:t>
      </w:r>
      <w:r w:rsidR="00D1597A">
        <w:rPr>
          <w:rFonts w:ascii="Times New Roman" w:hAnsi="Times New Roman" w:cs="Times New Roman"/>
          <w:sz w:val="28"/>
          <w:szCs w:val="28"/>
        </w:rPr>
        <w:t>имущественном комплексе</w:t>
      </w:r>
      <w:r>
        <w:rPr>
          <w:rFonts w:ascii="Times New Roman" w:hAnsi="Times New Roman" w:cs="Times New Roman"/>
          <w:sz w:val="28"/>
          <w:szCs w:val="28"/>
        </w:rPr>
        <w:t xml:space="preserve"> оценки;</w:t>
      </w:r>
    </w:p>
    <w:p w14:paraId="5255E8BB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выезд на местонахождение </w:t>
      </w:r>
      <w:r w:rsidR="00D1597A">
        <w:rPr>
          <w:rFonts w:ascii="Times New Roman" w:hAnsi="Times New Roman" w:cs="Times New Roman"/>
          <w:sz w:val="28"/>
          <w:szCs w:val="28"/>
        </w:rPr>
        <w:t>имущественного компле</w:t>
      </w:r>
      <w:r w:rsidR="0004414D">
        <w:rPr>
          <w:rFonts w:ascii="Times New Roman" w:hAnsi="Times New Roman" w:cs="Times New Roman"/>
          <w:sz w:val="28"/>
          <w:szCs w:val="28"/>
        </w:rPr>
        <w:t>к</w:t>
      </w:r>
      <w:r w:rsidR="00D1597A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CE28AC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и предоставление отчёта об оценке.</w:t>
      </w:r>
    </w:p>
    <w:p w14:paraId="33FB270D" w14:textId="77777777" w:rsidR="004D693F" w:rsidRDefault="004D693F" w:rsidP="00AD349D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предоставления окончательного Отчёта об оценке стоимости </w:t>
      </w:r>
      <w:r w:rsidR="00D1597A">
        <w:rPr>
          <w:rFonts w:ascii="Times New Roman" w:hAnsi="Times New Roman" w:cs="Times New Roman"/>
          <w:sz w:val="28"/>
          <w:szCs w:val="28"/>
        </w:rPr>
        <w:t>имущественного комплекса</w:t>
      </w:r>
      <w:r>
        <w:rPr>
          <w:rFonts w:ascii="Times New Roman" w:hAnsi="Times New Roman" w:cs="Times New Roman"/>
          <w:sz w:val="28"/>
          <w:szCs w:val="28"/>
        </w:rPr>
        <w:t xml:space="preserve"> в случае необходимости по запросу Заказчика предоставить разъяснения и комментарии к представленному Отчёту об оценке Объекта.</w:t>
      </w:r>
    </w:p>
    <w:p w14:paraId="4515EC06" w14:textId="77777777" w:rsidR="004D693F" w:rsidRDefault="004D693F" w:rsidP="007F148E">
      <w:pPr>
        <w:pStyle w:val="a3"/>
        <w:numPr>
          <w:ilvl w:val="0"/>
          <w:numId w:val="4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93F">
        <w:rPr>
          <w:rFonts w:ascii="Times New Roman" w:hAnsi="Times New Roman" w:cs="Times New Roman"/>
          <w:b/>
          <w:sz w:val="28"/>
          <w:szCs w:val="28"/>
        </w:rPr>
        <w:t xml:space="preserve">Требования к отчёту об оценке:  </w:t>
      </w:r>
    </w:p>
    <w:p w14:paraId="750C74E6" w14:textId="77777777" w:rsidR="004D693F" w:rsidRDefault="004D693F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работы предоставить в форме отчёта с заключением по оценке Объекта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>( далее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 «Отчёт по оценке»); количество твердых копий отчёта </w:t>
      </w:r>
      <w:r w:rsidR="00B037AA">
        <w:rPr>
          <w:rFonts w:ascii="Times New Roman" w:hAnsi="Times New Roman" w:cs="Times New Roman"/>
          <w:sz w:val="28"/>
          <w:szCs w:val="28"/>
        </w:rPr>
        <w:t xml:space="preserve">(на бумаге) – 2 (два) </w:t>
      </w:r>
      <w:r w:rsidR="00AA7411">
        <w:rPr>
          <w:rFonts w:ascii="Times New Roman" w:hAnsi="Times New Roman" w:cs="Times New Roman"/>
          <w:sz w:val="28"/>
          <w:szCs w:val="28"/>
        </w:rPr>
        <w:t>экземпляра.</w:t>
      </w:r>
    </w:p>
    <w:p w14:paraId="79ED89C5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об оценке должен содержать следующее:</w:t>
      </w:r>
    </w:p>
    <w:p w14:paraId="28CB5243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Титульный лист Отчёта об оценке, содержащий следующие сведения:</w:t>
      </w:r>
    </w:p>
    <w:p w14:paraId="1B1FAC62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название отчёта;</w:t>
      </w:r>
    </w:p>
    <w:p w14:paraId="2924EF7D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наименование и местонахождение объекта, дата проведения анализа;</w:t>
      </w:r>
    </w:p>
    <w:p w14:paraId="0904579E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основание для проведения оценки- номер и дата заключения договора;</w:t>
      </w:r>
    </w:p>
    <w:p w14:paraId="06A20DA3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 основные сведения об исполнителе и заказчике- полное наименование или фамилия, имя, отчество, местонахождение, банковские реквизиты;</w:t>
      </w:r>
    </w:p>
    <w:p w14:paraId="11F1D366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дата составления отчёта.</w:t>
      </w:r>
    </w:p>
    <w:p w14:paraId="0547B7D7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Сопроводительное письмо.</w:t>
      </w:r>
    </w:p>
    <w:p w14:paraId="2B646708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отчёта (обязательно приложить документ «акт осмотра объекта»)</w:t>
      </w:r>
    </w:p>
    <w:p w14:paraId="45D17306" w14:textId="77777777" w:rsidR="00AA7411" w:rsidRDefault="00AA7411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сведения</w:t>
      </w:r>
    </w:p>
    <w:p w14:paraId="0F369436" w14:textId="77777777" w:rsidR="003C7CE0" w:rsidRDefault="003C7CE0" w:rsidP="00AA7411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E085BA" w14:textId="77777777" w:rsidR="009B212B" w:rsidRPr="009B212B" w:rsidRDefault="003C7CE0" w:rsidP="00B1748E">
      <w:pPr>
        <w:tabs>
          <w:tab w:val="left" w:pos="1276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</w:t>
      </w:r>
      <w:r w:rsidR="00D1597A">
        <w:rPr>
          <w:rFonts w:ascii="Times New Roman" w:hAnsi="Times New Roman" w:cs="Times New Roman"/>
          <w:b/>
          <w:sz w:val="28"/>
          <w:szCs w:val="28"/>
        </w:rPr>
        <w:t>объектов,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подлежащих приватизации</w:t>
      </w:r>
    </w:p>
    <w:p w14:paraId="2F770D8F" w14:textId="77777777" w:rsidR="009B212B" w:rsidRPr="009B212B" w:rsidRDefault="009B212B" w:rsidP="009B21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4114"/>
        <w:gridCol w:w="4962"/>
      </w:tblGrid>
      <w:tr w:rsidR="002511F4" w:rsidRPr="00B1748E" w14:paraId="575AAE48" w14:textId="77777777" w:rsidTr="002511F4">
        <w:tc>
          <w:tcPr>
            <w:tcW w:w="530" w:type="dxa"/>
          </w:tcPr>
          <w:p w14:paraId="054FEA63" w14:textId="77777777" w:rsidR="002511F4" w:rsidRPr="00B1748E" w:rsidRDefault="002511F4" w:rsidP="00EF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748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4" w:type="dxa"/>
          </w:tcPr>
          <w:p w14:paraId="65DF9DB9" w14:textId="77777777" w:rsidR="002511F4" w:rsidRPr="00B1748E" w:rsidRDefault="002511F4" w:rsidP="00EF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748E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4962" w:type="dxa"/>
          </w:tcPr>
          <w:p w14:paraId="4EB2A02B" w14:textId="77777777" w:rsidR="002511F4" w:rsidRPr="00B1748E" w:rsidRDefault="002511F4" w:rsidP="00EF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748E">
              <w:rPr>
                <w:rFonts w:ascii="Times New Roman" w:hAnsi="Times New Roman" w:cs="Times New Roman"/>
                <w:sz w:val="28"/>
                <w:szCs w:val="28"/>
              </w:rPr>
              <w:t>Месторасположение</w:t>
            </w:r>
          </w:p>
        </w:tc>
      </w:tr>
      <w:tr w:rsidR="00924EF5" w:rsidRPr="00B1748E" w14:paraId="3954BE66" w14:textId="77777777" w:rsidTr="002511F4">
        <w:tc>
          <w:tcPr>
            <w:tcW w:w="530" w:type="dxa"/>
          </w:tcPr>
          <w:p w14:paraId="543B85B9" w14:textId="2B808E9E" w:rsidR="00924EF5" w:rsidRPr="00B1748E" w:rsidRDefault="00E46011" w:rsidP="00EF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C30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F1B0" w14:textId="547F4E27" w:rsidR="00924EF5" w:rsidRPr="006E6932" w:rsidRDefault="0054075B" w:rsidP="000C30C0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Автомашина</w:t>
            </w:r>
            <w:r w:rsidRPr="006E69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  <w:t xml:space="preserve">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  <w:t xml:space="preserve">Mercedes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  <w:t>benz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  <w:t xml:space="preserve"> S 350</w:t>
            </w:r>
            <w:r w:rsidR="006E69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  <w:t xml:space="preserve"> </w:t>
            </w:r>
            <w:r w:rsidR="006E69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kk-KZ"/>
              </w:rPr>
              <w:t xml:space="preserve">гос.номер 378 </w:t>
            </w:r>
            <w:r w:rsidR="006E69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  <w:lang w:val="en-US"/>
              </w:rPr>
              <w:t>AS 03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9A7E" w14:textId="7A95C4CD" w:rsidR="00924EF5" w:rsidRPr="0054075B" w:rsidRDefault="000C30C0" w:rsidP="0054075B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1646E4">
              <w:rPr>
                <w:rFonts w:ascii="Times New Roman" w:hAnsi="Times New Roman" w:cs="Times New Roman"/>
              </w:rPr>
              <w:t xml:space="preserve">Акмолинская область Астраханский район, </w:t>
            </w:r>
            <w:r w:rsidR="0054075B">
              <w:rPr>
                <w:rFonts w:ascii="Times New Roman" w:hAnsi="Times New Roman" w:cs="Times New Roman"/>
                <w:lang w:val="en-US"/>
              </w:rPr>
              <w:t>c</w:t>
            </w:r>
            <w:r w:rsidR="0054075B">
              <w:rPr>
                <w:rFonts w:ascii="Times New Roman" w:hAnsi="Times New Roman" w:cs="Times New Roman"/>
              </w:rPr>
              <w:t>. Астраханка, ул. Аль-Фараби, 50</w:t>
            </w:r>
          </w:p>
        </w:tc>
      </w:tr>
    </w:tbl>
    <w:p w14:paraId="45B894D5" w14:textId="77777777" w:rsidR="00AA7411" w:rsidRPr="008B7A30" w:rsidRDefault="00AA7411" w:rsidP="004902A6">
      <w:pPr>
        <w:tabs>
          <w:tab w:val="left" w:pos="1276"/>
        </w:tabs>
        <w:spacing w:after="0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AA7411" w:rsidRPr="008B7A30" w:rsidSect="00C76833">
      <w:pgSz w:w="11906" w:h="16838"/>
      <w:pgMar w:top="1259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32CA0"/>
    <w:multiLevelType w:val="hybridMultilevel"/>
    <w:tmpl w:val="B1D6E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30947"/>
    <w:multiLevelType w:val="hybridMultilevel"/>
    <w:tmpl w:val="E286EE70"/>
    <w:lvl w:ilvl="0" w:tplc="AF967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57470E"/>
    <w:multiLevelType w:val="hybridMultilevel"/>
    <w:tmpl w:val="B4409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70AD4"/>
    <w:multiLevelType w:val="hybridMultilevel"/>
    <w:tmpl w:val="6AC6B3DE"/>
    <w:lvl w:ilvl="0" w:tplc="BF04A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26222B"/>
    <w:multiLevelType w:val="hybridMultilevel"/>
    <w:tmpl w:val="C3C297DC"/>
    <w:lvl w:ilvl="0" w:tplc="DAEE7602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6913"/>
    <w:rsid w:val="000312BB"/>
    <w:rsid w:val="0004414D"/>
    <w:rsid w:val="000A02A5"/>
    <w:rsid w:val="000C0C69"/>
    <w:rsid w:val="000C30C0"/>
    <w:rsid w:val="00146977"/>
    <w:rsid w:val="00157232"/>
    <w:rsid w:val="00187B50"/>
    <w:rsid w:val="00193A72"/>
    <w:rsid w:val="001B167A"/>
    <w:rsid w:val="002511F4"/>
    <w:rsid w:val="00261660"/>
    <w:rsid w:val="002C654D"/>
    <w:rsid w:val="002D0E09"/>
    <w:rsid w:val="00310A49"/>
    <w:rsid w:val="00317B01"/>
    <w:rsid w:val="00325F77"/>
    <w:rsid w:val="003350C0"/>
    <w:rsid w:val="003C7CE0"/>
    <w:rsid w:val="004578A3"/>
    <w:rsid w:val="00471936"/>
    <w:rsid w:val="004902A6"/>
    <w:rsid w:val="004D693F"/>
    <w:rsid w:val="0050047D"/>
    <w:rsid w:val="00531447"/>
    <w:rsid w:val="0054075B"/>
    <w:rsid w:val="00541610"/>
    <w:rsid w:val="00564496"/>
    <w:rsid w:val="00565D0A"/>
    <w:rsid w:val="005726C6"/>
    <w:rsid w:val="005935D9"/>
    <w:rsid w:val="005D5D35"/>
    <w:rsid w:val="005D5E58"/>
    <w:rsid w:val="00614811"/>
    <w:rsid w:val="006331FD"/>
    <w:rsid w:val="006A27C4"/>
    <w:rsid w:val="006E6932"/>
    <w:rsid w:val="006F48E0"/>
    <w:rsid w:val="0070595D"/>
    <w:rsid w:val="007627A4"/>
    <w:rsid w:val="007777EE"/>
    <w:rsid w:val="007A454B"/>
    <w:rsid w:val="007F148E"/>
    <w:rsid w:val="00816CD0"/>
    <w:rsid w:val="00824992"/>
    <w:rsid w:val="00833BDF"/>
    <w:rsid w:val="00847217"/>
    <w:rsid w:val="00857D71"/>
    <w:rsid w:val="00872020"/>
    <w:rsid w:val="008B7A30"/>
    <w:rsid w:val="008C240C"/>
    <w:rsid w:val="00924EF5"/>
    <w:rsid w:val="009755BF"/>
    <w:rsid w:val="009A3AF4"/>
    <w:rsid w:val="009B212B"/>
    <w:rsid w:val="009D129B"/>
    <w:rsid w:val="00A031AE"/>
    <w:rsid w:val="00A06902"/>
    <w:rsid w:val="00A24093"/>
    <w:rsid w:val="00A371E0"/>
    <w:rsid w:val="00A46913"/>
    <w:rsid w:val="00AA7411"/>
    <w:rsid w:val="00AD349D"/>
    <w:rsid w:val="00AF7286"/>
    <w:rsid w:val="00B037AA"/>
    <w:rsid w:val="00B1748E"/>
    <w:rsid w:val="00B35D7F"/>
    <w:rsid w:val="00B90DA5"/>
    <w:rsid w:val="00C01B89"/>
    <w:rsid w:val="00C42571"/>
    <w:rsid w:val="00C76833"/>
    <w:rsid w:val="00CC7703"/>
    <w:rsid w:val="00D1597A"/>
    <w:rsid w:val="00D43164"/>
    <w:rsid w:val="00D62361"/>
    <w:rsid w:val="00D96505"/>
    <w:rsid w:val="00DF288F"/>
    <w:rsid w:val="00DF61C5"/>
    <w:rsid w:val="00E46011"/>
    <w:rsid w:val="00EA207B"/>
    <w:rsid w:val="00F128C4"/>
    <w:rsid w:val="00F1523A"/>
    <w:rsid w:val="00F47F54"/>
    <w:rsid w:val="00F862E8"/>
    <w:rsid w:val="00FB5154"/>
    <w:rsid w:val="00FC0714"/>
    <w:rsid w:val="00FE314B"/>
    <w:rsid w:val="00FF3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E9152"/>
  <w15:docId w15:val="{206E3AF0-7AAE-4B83-B6C0-C43DF5E0E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1E0"/>
    <w:pPr>
      <w:ind w:left="720"/>
      <w:contextualSpacing/>
    </w:pPr>
  </w:style>
  <w:style w:type="table" w:styleId="a4">
    <w:name w:val="Table Grid"/>
    <w:basedOn w:val="a1"/>
    <w:uiPriority w:val="39"/>
    <w:rsid w:val="003C7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12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28C4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407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9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BC0A-C0E6-4D37-80E1-BBA558498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Usser</cp:lastModifiedBy>
  <cp:revision>25</cp:revision>
  <cp:lastPrinted>2024-01-17T03:13:00Z</cp:lastPrinted>
  <dcterms:created xsi:type="dcterms:W3CDTF">2020-07-02T03:52:00Z</dcterms:created>
  <dcterms:modified xsi:type="dcterms:W3CDTF">2026-10-16T12:09:00Z</dcterms:modified>
</cp:coreProperties>
</file>