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75922B" w14:textId="77777777" w:rsidR="00785718" w:rsidRPr="003F40E3" w:rsidRDefault="007129A1" w:rsidP="003F40E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40E3">
        <w:rPr>
          <w:rFonts w:ascii="Times New Roman" w:hAnsi="Times New Roman" w:cs="Times New Roman"/>
          <w:b/>
          <w:sz w:val="24"/>
          <w:szCs w:val="24"/>
        </w:rPr>
        <w:t>Техническая характеристика</w:t>
      </w:r>
    </w:p>
    <w:p w14:paraId="53756079" w14:textId="77777777" w:rsidR="00B23ACF" w:rsidRPr="003F40E3" w:rsidRDefault="00B23ACF" w:rsidP="003F40E3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color w:val="01011B"/>
          <w:sz w:val="24"/>
          <w:szCs w:val="24"/>
          <w:lang w:eastAsia="ru-RU"/>
        </w:rPr>
      </w:pPr>
    </w:p>
    <w:p w14:paraId="5902EE87" w14:textId="6CF788ED" w:rsidR="00B23ACF" w:rsidRDefault="00D0306F" w:rsidP="0007522E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color w:val="01011B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1011B"/>
          <w:sz w:val="24"/>
          <w:szCs w:val="24"/>
          <w:lang w:eastAsia="ru-RU"/>
        </w:rPr>
        <w:t xml:space="preserve">   </w:t>
      </w:r>
      <w:r w:rsidR="005F1E44">
        <w:rPr>
          <w:rFonts w:ascii="Times New Roman" w:eastAsia="Times New Roman" w:hAnsi="Times New Roman" w:cs="Times New Roman"/>
          <w:bCs/>
          <w:color w:val="01011B"/>
          <w:sz w:val="24"/>
          <w:szCs w:val="24"/>
          <w:lang w:eastAsia="ru-RU"/>
        </w:rPr>
        <w:tab/>
      </w:r>
      <w:r w:rsidR="0007522E">
        <w:rPr>
          <w:rFonts w:ascii="Times New Roman" w:eastAsia="Times New Roman" w:hAnsi="Times New Roman" w:cs="Times New Roman"/>
          <w:bCs/>
          <w:color w:val="01011B"/>
          <w:sz w:val="24"/>
          <w:szCs w:val="24"/>
          <w:lang w:eastAsia="ru-RU"/>
        </w:rPr>
        <w:t>Услуги и проверка знаний по вопросам «Пожарно-технического минимума» в соответствующих организациях.</w:t>
      </w:r>
    </w:p>
    <w:p w14:paraId="7F5024B5" w14:textId="0301F77C" w:rsidR="0007522E" w:rsidRPr="007812C5" w:rsidRDefault="00F15216" w:rsidP="000C0C6D">
      <w:pPr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bCs/>
          <w:color w:val="01011B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1011B"/>
          <w:sz w:val="24"/>
          <w:szCs w:val="24"/>
          <w:lang w:eastAsia="ru-RU"/>
        </w:rPr>
        <w:t xml:space="preserve">На основании </w:t>
      </w:r>
      <w:r w:rsidR="000C0C6D" w:rsidRPr="000C0C6D">
        <w:rPr>
          <w:rFonts w:ascii="Times New Roman" w:eastAsia="Times New Roman" w:hAnsi="Times New Roman" w:cs="Times New Roman"/>
          <w:bCs/>
          <w:color w:val="01011B"/>
          <w:sz w:val="24"/>
          <w:szCs w:val="24"/>
          <w:lang w:val="kk-KZ" w:eastAsia="ru-RU"/>
        </w:rPr>
        <w:t>Приказ Министра по чрезвычайным ситуациям Республики Казахстан от 9 июня 2014 года № 276</w:t>
      </w:r>
      <w:r w:rsidR="000C0C6D">
        <w:rPr>
          <w:rFonts w:ascii="Times New Roman" w:eastAsia="Times New Roman" w:hAnsi="Times New Roman" w:cs="Times New Roman"/>
          <w:bCs/>
          <w:color w:val="01011B"/>
          <w:sz w:val="24"/>
          <w:szCs w:val="24"/>
          <w:lang w:val="kk-KZ" w:eastAsia="ru-RU"/>
        </w:rPr>
        <w:t xml:space="preserve"> </w:t>
      </w:r>
      <w:r w:rsidR="000C0C6D">
        <w:rPr>
          <w:rFonts w:ascii="Times New Roman" w:eastAsia="Times New Roman" w:hAnsi="Times New Roman" w:cs="Times New Roman"/>
          <w:bCs/>
          <w:color w:val="01011B"/>
          <w:sz w:val="24"/>
          <w:szCs w:val="24"/>
          <w:lang w:val="kk-KZ" w:eastAsia="ru-RU"/>
        </w:rPr>
        <w:t>«</w:t>
      </w:r>
      <w:r w:rsidR="000C0C6D" w:rsidRPr="000C0C6D">
        <w:rPr>
          <w:rFonts w:ascii="Times New Roman" w:eastAsia="Times New Roman" w:hAnsi="Times New Roman" w:cs="Times New Roman"/>
          <w:bCs/>
          <w:color w:val="01011B"/>
          <w:sz w:val="24"/>
          <w:szCs w:val="24"/>
          <w:lang w:val="kk-KZ" w:eastAsia="ru-RU"/>
        </w:rPr>
        <w:t>Об утверждении Правил обучения работников организаций и населения мерам пожарной безопасности и требований к содержанию учебных программ по обучению мерам пожарной безопасности</w:t>
      </w:r>
      <w:r w:rsidR="000C0C6D">
        <w:rPr>
          <w:rFonts w:ascii="Times New Roman" w:eastAsia="Times New Roman" w:hAnsi="Times New Roman" w:cs="Times New Roman"/>
          <w:bCs/>
          <w:color w:val="01011B"/>
          <w:sz w:val="24"/>
          <w:szCs w:val="24"/>
          <w:lang w:val="kk-KZ" w:eastAsia="ru-RU"/>
        </w:rPr>
        <w:t>»</w:t>
      </w:r>
      <w:r w:rsidR="005E4569">
        <w:rPr>
          <w:rFonts w:ascii="Times New Roman" w:eastAsia="Times New Roman" w:hAnsi="Times New Roman" w:cs="Times New Roman"/>
          <w:bCs/>
          <w:color w:val="01011B"/>
          <w:sz w:val="24"/>
          <w:szCs w:val="24"/>
          <w:lang w:val="kk-KZ" w:eastAsia="ru-RU"/>
        </w:rPr>
        <w:t>.</w:t>
      </w:r>
    </w:p>
    <w:p w14:paraId="409D3947" w14:textId="01171118" w:rsidR="00E9768A" w:rsidRPr="007812C5" w:rsidRDefault="00E7558F" w:rsidP="003F40E3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color w:val="01011B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Cs/>
          <w:color w:val="01011B"/>
          <w:sz w:val="24"/>
          <w:szCs w:val="24"/>
          <w:lang w:eastAsia="ru-RU"/>
        </w:rPr>
        <w:t xml:space="preserve">  </w:t>
      </w:r>
      <w:r w:rsidR="005F1E44">
        <w:rPr>
          <w:rFonts w:ascii="Times New Roman" w:eastAsia="Times New Roman" w:hAnsi="Times New Roman" w:cs="Times New Roman"/>
          <w:bCs/>
          <w:color w:val="01011B"/>
          <w:sz w:val="24"/>
          <w:szCs w:val="24"/>
          <w:lang w:eastAsia="ru-RU"/>
        </w:rPr>
        <w:tab/>
      </w:r>
      <w:r w:rsidR="00E9768A" w:rsidRPr="003F40E3">
        <w:rPr>
          <w:rFonts w:ascii="Times New Roman" w:eastAsia="Times New Roman" w:hAnsi="Times New Roman" w:cs="Times New Roman"/>
          <w:bCs/>
          <w:color w:val="01011B"/>
          <w:sz w:val="24"/>
          <w:szCs w:val="24"/>
          <w:lang w:eastAsia="ru-RU"/>
        </w:rPr>
        <w:t>Услуга должна проводится по заявке Заказчика</w:t>
      </w:r>
      <w:r w:rsidR="007812C5">
        <w:rPr>
          <w:rFonts w:ascii="Times New Roman" w:eastAsia="Times New Roman" w:hAnsi="Times New Roman" w:cs="Times New Roman"/>
          <w:bCs/>
          <w:color w:val="01011B"/>
          <w:sz w:val="24"/>
          <w:szCs w:val="24"/>
          <w:lang w:val="kk-KZ" w:eastAsia="ru-RU"/>
        </w:rPr>
        <w:t xml:space="preserve">. </w:t>
      </w:r>
    </w:p>
    <w:p w14:paraId="6AAB26A4" w14:textId="45BEB7D1" w:rsidR="00E9768A" w:rsidRPr="00D61421" w:rsidRDefault="00E9768A" w:rsidP="005F1E44">
      <w:pPr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bCs/>
          <w:color w:val="01011B"/>
          <w:sz w:val="24"/>
          <w:szCs w:val="24"/>
          <w:lang w:eastAsia="ru-RU"/>
        </w:rPr>
      </w:pPr>
      <w:r w:rsidRPr="003F40E3">
        <w:rPr>
          <w:rFonts w:ascii="Times New Roman" w:eastAsia="Times New Roman" w:hAnsi="Times New Roman" w:cs="Times New Roman"/>
          <w:bCs/>
          <w:color w:val="01011B"/>
          <w:sz w:val="24"/>
          <w:szCs w:val="24"/>
          <w:lang w:eastAsia="ru-RU"/>
        </w:rPr>
        <w:t>Срок исполнения:</w:t>
      </w:r>
      <w:r w:rsidR="001C5BAE">
        <w:rPr>
          <w:rFonts w:ascii="Times New Roman" w:eastAsia="Times New Roman" w:hAnsi="Times New Roman" w:cs="Times New Roman"/>
          <w:bCs/>
          <w:color w:val="01011B"/>
          <w:sz w:val="24"/>
          <w:szCs w:val="24"/>
          <w:lang w:eastAsia="ru-RU"/>
        </w:rPr>
        <w:t xml:space="preserve"> </w:t>
      </w:r>
      <w:r w:rsidR="006338FE">
        <w:rPr>
          <w:rFonts w:ascii="Times New Roman" w:eastAsia="Times New Roman" w:hAnsi="Times New Roman" w:cs="Times New Roman"/>
          <w:bCs/>
          <w:color w:val="01011B"/>
          <w:sz w:val="24"/>
          <w:szCs w:val="24"/>
          <w:lang w:eastAsia="ru-RU"/>
        </w:rPr>
        <w:t xml:space="preserve">в течении </w:t>
      </w:r>
      <w:r w:rsidR="007812C5">
        <w:rPr>
          <w:rFonts w:ascii="Times New Roman" w:eastAsia="Times New Roman" w:hAnsi="Times New Roman" w:cs="Times New Roman"/>
          <w:bCs/>
          <w:color w:val="01011B"/>
          <w:sz w:val="24"/>
          <w:szCs w:val="24"/>
          <w:lang w:val="kk-KZ" w:eastAsia="ru-RU"/>
        </w:rPr>
        <w:t>15 рабочих</w:t>
      </w:r>
      <w:r w:rsidRPr="003F40E3">
        <w:rPr>
          <w:rFonts w:ascii="Times New Roman" w:eastAsia="Times New Roman" w:hAnsi="Times New Roman" w:cs="Times New Roman"/>
          <w:bCs/>
          <w:color w:val="01011B"/>
          <w:sz w:val="24"/>
          <w:szCs w:val="24"/>
          <w:lang w:eastAsia="ru-RU"/>
        </w:rPr>
        <w:t xml:space="preserve"> дней со дня подписания договора</w:t>
      </w:r>
      <w:r w:rsidR="00D61421" w:rsidRPr="00D61421">
        <w:rPr>
          <w:rFonts w:ascii="Times New Roman" w:eastAsia="Times New Roman" w:hAnsi="Times New Roman" w:cs="Times New Roman"/>
          <w:bCs/>
          <w:color w:val="01011B"/>
          <w:sz w:val="24"/>
          <w:szCs w:val="24"/>
          <w:lang w:eastAsia="ru-RU"/>
        </w:rPr>
        <w:t>.</w:t>
      </w:r>
    </w:p>
    <w:p w14:paraId="42F65737" w14:textId="2BA4B2E9" w:rsidR="001C5BAE" w:rsidRDefault="001C5BAE" w:rsidP="005F1E44">
      <w:pPr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bCs/>
          <w:color w:val="01011B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1011B"/>
          <w:sz w:val="24"/>
          <w:szCs w:val="24"/>
          <w:lang w:eastAsia="ru-RU"/>
        </w:rPr>
        <w:t xml:space="preserve">Количество обучающихся: </w:t>
      </w:r>
      <w:r w:rsidR="006338FE">
        <w:rPr>
          <w:rFonts w:ascii="Times New Roman" w:eastAsia="Times New Roman" w:hAnsi="Times New Roman" w:cs="Times New Roman"/>
          <w:bCs/>
          <w:color w:val="01011B"/>
          <w:sz w:val="24"/>
          <w:szCs w:val="24"/>
          <w:lang w:eastAsia="ru-RU"/>
        </w:rPr>
        <w:t xml:space="preserve">не менее </w:t>
      </w:r>
      <w:r w:rsidR="007812C5">
        <w:rPr>
          <w:rFonts w:ascii="Times New Roman" w:eastAsia="Times New Roman" w:hAnsi="Times New Roman" w:cs="Times New Roman"/>
          <w:bCs/>
          <w:color w:val="01011B"/>
          <w:sz w:val="24"/>
          <w:szCs w:val="24"/>
          <w:lang w:val="kk-KZ" w:eastAsia="ru-RU"/>
        </w:rPr>
        <w:t>6</w:t>
      </w:r>
      <w:r w:rsidR="00535FAA">
        <w:rPr>
          <w:rFonts w:ascii="Times New Roman" w:eastAsia="Times New Roman" w:hAnsi="Times New Roman" w:cs="Times New Roman"/>
          <w:bCs/>
          <w:color w:val="01011B"/>
          <w:sz w:val="24"/>
          <w:szCs w:val="24"/>
          <w:lang w:eastAsia="ru-RU"/>
        </w:rPr>
        <w:t xml:space="preserve"> человек </w:t>
      </w:r>
      <w:r w:rsidR="007812C5">
        <w:rPr>
          <w:rFonts w:ascii="Times New Roman" w:eastAsia="Times New Roman" w:hAnsi="Times New Roman" w:cs="Times New Roman"/>
          <w:bCs/>
          <w:color w:val="01011B"/>
          <w:sz w:val="24"/>
          <w:szCs w:val="24"/>
          <w:lang w:eastAsia="ru-RU"/>
        </w:rPr>
        <w:t>(инспекторы</w:t>
      </w:r>
      <w:r w:rsidR="007812C5">
        <w:rPr>
          <w:rFonts w:ascii="Times New Roman" w:eastAsia="Times New Roman" w:hAnsi="Times New Roman" w:cs="Times New Roman"/>
          <w:bCs/>
          <w:color w:val="01011B"/>
          <w:sz w:val="24"/>
          <w:szCs w:val="24"/>
          <w:lang w:val="kk-KZ" w:eastAsia="ru-RU"/>
        </w:rPr>
        <w:t>, пожарные</w:t>
      </w:r>
      <w:r w:rsidR="007812C5">
        <w:rPr>
          <w:rFonts w:ascii="Times New Roman" w:eastAsia="Times New Roman" w:hAnsi="Times New Roman" w:cs="Times New Roman"/>
          <w:bCs/>
          <w:color w:val="01011B"/>
          <w:sz w:val="24"/>
          <w:szCs w:val="24"/>
          <w:lang w:eastAsia="ru-RU"/>
        </w:rPr>
        <w:t>)</w:t>
      </w:r>
      <w:r w:rsidR="00036B1F">
        <w:rPr>
          <w:rFonts w:ascii="Times New Roman" w:eastAsia="Times New Roman" w:hAnsi="Times New Roman" w:cs="Times New Roman"/>
          <w:bCs/>
          <w:color w:val="01011B"/>
          <w:sz w:val="24"/>
          <w:szCs w:val="24"/>
          <w:lang w:eastAsia="ru-RU"/>
        </w:rPr>
        <w:t>.</w:t>
      </w:r>
    </w:p>
    <w:p w14:paraId="7F7CB98F" w14:textId="77777777" w:rsidR="00036B1F" w:rsidRDefault="00036B1F" w:rsidP="005F1E44">
      <w:pPr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bCs/>
          <w:color w:val="01011B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1011B"/>
          <w:sz w:val="24"/>
          <w:szCs w:val="24"/>
          <w:lang w:eastAsia="ru-RU"/>
        </w:rPr>
        <w:t>После окончания должен быть выдан подтверждающий документ о прохождении обучения</w:t>
      </w:r>
      <w:r w:rsidR="006229A5">
        <w:rPr>
          <w:rFonts w:ascii="Times New Roman" w:eastAsia="Times New Roman" w:hAnsi="Times New Roman" w:cs="Times New Roman"/>
          <w:bCs/>
          <w:color w:val="01011B"/>
          <w:sz w:val="24"/>
          <w:szCs w:val="24"/>
          <w:lang w:eastAsia="ru-RU"/>
        </w:rPr>
        <w:t xml:space="preserve"> (удостоверение)</w:t>
      </w:r>
      <w:r>
        <w:rPr>
          <w:rFonts w:ascii="Times New Roman" w:eastAsia="Times New Roman" w:hAnsi="Times New Roman" w:cs="Times New Roman"/>
          <w:bCs/>
          <w:color w:val="01011B"/>
          <w:sz w:val="24"/>
          <w:szCs w:val="24"/>
          <w:lang w:eastAsia="ru-RU"/>
        </w:rPr>
        <w:t>.</w:t>
      </w:r>
    </w:p>
    <w:p w14:paraId="6EE7A852" w14:textId="1A42E5BB" w:rsidR="00D0306F" w:rsidRDefault="00D0306F" w:rsidP="005F1E44">
      <w:pPr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bCs/>
          <w:color w:val="01011B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1011B"/>
          <w:sz w:val="24"/>
          <w:szCs w:val="24"/>
          <w:lang w:eastAsia="ru-RU"/>
        </w:rPr>
        <w:t>Перед закупом услуги все вопросы обязательно согласовывать с Заказчиком.</w:t>
      </w:r>
    </w:p>
    <w:p w14:paraId="483137EB" w14:textId="3B5A9C7D" w:rsidR="006338FE" w:rsidRDefault="006338FE" w:rsidP="003F40E3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color w:val="01011B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Cs/>
          <w:color w:val="01011B"/>
          <w:sz w:val="24"/>
          <w:szCs w:val="24"/>
          <w:lang w:eastAsia="ru-RU"/>
        </w:rPr>
        <w:t xml:space="preserve">Форму обучения </w:t>
      </w:r>
      <w:r w:rsidR="00D61421" w:rsidRPr="007812C5">
        <w:rPr>
          <w:rFonts w:ascii="Times New Roman" w:eastAsia="Times New Roman" w:hAnsi="Times New Roman" w:cs="Times New Roman"/>
          <w:bCs/>
          <w:color w:val="01011B"/>
          <w:sz w:val="24"/>
          <w:szCs w:val="24"/>
          <w:lang w:eastAsia="ru-RU"/>
        </w:rPr>
        <w:t xml:space="preserve">– </w:t>
      </w:r>
      <w:r w:rsidR="00D61421">
        <w:rPr>
          <w:rFonts w:ascii="Times New Roman" w:eastAsia="Times New Roman" w:hAnsi="Times New Roman" w:cs="Times New Roman"/>
          <w:bCs/>
          <w:color w:val="01011B"/>
          <w:sz w:val="24"/>
          <w:szCs w:val="24"/>
          <w:lang w:val="kk-KZ" w:eastAsia="ru-RU"/>
        </w:rPr>
        <w:t>оффлайн</w:t>
      </w:r>
      <w:r w:rsidR="007812C5">
        <w:rPr>
          <w:rFonts w:ascii="Times New Roman" w:eastAsia="Times New Roman" w:hAnsi="Times New Roman" w:cs="Times New Roman"/>
          <w:bCs/>
          <w:color w:val="01011B"/>
          <w:sz w:val="24"/>
          <w:szCs w:val="24"/>
          <w:lang w:val="kk-KZ" w:eastAsia="ru-RU"/>
        </w:rPr>
        <w:t xml:space="preserve"> или онлайн по согласованию Заказчика. </w:t>
      </w:r>
    </w:p>
    <w:p w14:paraId="1E323D5B" w14:textId="08688CA7" w:rsidR="00301001" w:rsidRDefault="00301001" w:rsidP="003F40E3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color w:val="01011B"/>
          <w:sz w:val="24"/>
          <w:szCs w:val="24"/>
          <w:lang w:val="kk-KZ" w:eastAsia="ru-RU"/>
        </w:rPr>
      </w:pPr>
    </w:p>
    <w:p w14:paraId="2DE885D0" w14:textId="4C62374E" w:rsidR="00301001" w:rsidRDefault="00301001" w:rsidP="003F40E3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color w:val="01011B"/>
          <w:sz w:val="24"/>
          <w:szCs w:val="24"/>
          <w:lang w:val="kk-KZ" w:eastAsia="ru-RU"/>
        </w:rPr>
      </w:pPr>
    </w:p>
    <w:p w14:paraId="6EF094C2" w14:textId="1E87C61F" w:rsidR="00301001" w:rsidRPr="00301001" w:rsidRDefault="00301001" w:rsidP="00301001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01011B"/>
          <w:sz w:val="28"/>
          <w:szCs w:val="28"/>
          <w:lang w:val="kk-KZ" w:eastAsia="ru-RU"/>
        </w:rPr>
      </w:pPr>
    </w:p>
    <w:p w14:paraId="59C85F9D" w14:textId="7BDD909C" w:rsidR="00301001" w:rsidRDefault="00301001" w:rsidP="00301001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01011B"/>
          <w:sz w:val="28"/>
          <w:szCs w:val="28"/>
          <w:lang w:val="kk-KZ" w:eastAsia="ru-RU"/>
        </w:rPr>
      </w:pPr>
      <w:r w:rsidRPr="00301001">
        <w:rPr>
          <w:rFonts w:ascii="Times New Roman" w:eastAsia="Times New Roman" w:hAnsi="Times New Roman" w:cs="Times New Roman"/>
          <w:b/>
          <w:color w:val="01011B"/>
          <w:sz w:val="28"/>
          <w:szCs w:val="28"/>
          <w:lang w:val="kk-KZ" w:eastAsia="ru-RU"/>
        </w:rPr>
        <w:t>Техникалық сипаттама</w:t>
      </w:r>
    </w:p>
    <w:p w14:paraId="7E01B4FE" w14:textId="22896C16" w:rsidR="00301001" w:rsidRDefault="00301001" w:rsidP="00301001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01011B"/>
          <w:sz w:val="28"/>
          <w:szCs w:val="28"/>
          <w:lang w:val="kk-KZ" w:eastAsia="ru-RU"/>
        </w:rPr>
      </w:pPr>
    </w:p>
    <w:p w14:paraId="4BA515AD" w14:textId="77777777" w:rsidR="005F1E44" w:rsidRDefault="005F1E44" w:rsidP="005F1E44">
      <w:pPr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bCs/>
          <w:color w:val="01011B"/>
          <w:sz w:val="24"/>
          <w:szCs w:val="24"/>
          <w:lang w:val="kk-KZ" w:eastAsia="ru-RU"/>
        </w:rPr>
      </w:pPr>
      <w:r w:rsidRPr="005F1E44">
        <w:rPr>
          <w:rFonts w:ascii="Times New Roman" w:eastAsia="Times New Roman" w:hAnsi="Times New Roman" w:cs="Times New Roman"/>
          <w:bCs/>
          <w:color w:val="01011B"/>
          <w:sz w:val="24"/>
          <w:szCs w:val="24"/>
          <w:lang w:val="kk-KZ" w:eastAsia="ru-RU"/>
        </w:rPr>
        <w:t>Тиісті ұйымдарда "өрт-техникалық минимум" мәселелері бойынша көрсетілетін қызметтер және білімдерін тексеру.</w:t>
      </w:r>
    </w:p>
    <w:p w14:paraId="32444494" w14:textId="77777777" w:rsidR="005F1E44" w:rsidRDefault="005F1E44" w:rsidP="005F1E44">
      <w:pPr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bCs/>
          <w:color w:val="01011B"/>
          <w:sz w:val="24"/>
          <w:szCs w:val="24"/>
          <w:lang w:val="kk-KZ" w:eastAsia="ru-RU"/>
        </w:rPr>
      </w:pPr>
      <w:r w:rsidRPr="005F1E44">
        <w:rPr>
          <w:rFonts w:ascii="Times New Roman" w:eastAsia="Times New Roman" w:hAnsi="Times New Roman" w:cs="Times New Roman"/>
          <w:bCs/>
          <w:color w:val="01011B"/>
          <w:sz w:val="24"/>
          <w:szCs w:val="24"/>
          <w:lang w:val="kk-KZ" w:eastAsia="ru-RU"/>
        </w:rPr>
        <w:t xml:space="preserve"> "Ұйымдар мен халықты өрт қауіпсіздігі шараларына оқыту қағидаларын және өрт қауіпсіздігі шараларына оқыту жөніндегі оқу бағдарламаларының мазмұнына қойылатын талаптарды бекіту туралы" Қазақстан Республикасы Төтенше жағдайлар министрінің 2014 жылғы 9 маусымдағы № 276 бұйрығы негізінде</w:t>
      </w:r>
      <w:r>
        <w:rPr>
          <w:rFonts w:ascii="Times New Roman" w:eastAsia="Times New Roman" w:hAnsi="Times New Roman" w:cs="Times New Roman"/>
          <w:bCs/>
          <w:color w:val="01011B"/>
          <w:sz w:val="24"/>
          <w:szCs w:val="24"/>
          <w:lang w:val="kk-KZ" w:eastAsia="ru-RU"/>
        </w:rPr>
        <w:t>.</w:t>
      </w:r>
    </w:p>
    <w:p w14:paraId="40877F94" w14:textId="77777777" w:rsidR="005F1E44" w:rsidRDefault="005F1E44" w:rsidP="005F1E44">
      <w:pPr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bCs/>
          <w:color w:val="01011B"/>
          <w:sz w:val="24"/>
          <w:szCs w:val="24"/>
          <w:lang w:val="kk-KZ" w:eastAsia="ru-RU"/>
        </w:rPr>
      </w:pPr>
      <w:r w:rsidRPr="005F1E44">
        <w:rPr>
          <w:rFonts w:ascii="Times New Roman" w:eastAsia="Times New Roman" w:hAnsi="Times New Roman" w:cs="Times New Roman"/>
          <w:bCs/>
          <w:color w:val="01011B"/>
          <w:sz w:val="24"/>
          <w:szCs w:val="24"/>
          <w:lang w:val="kk-KZ" w:eastAsia="ru-RU"/>
        </w:rPr>
        <w:t xml:space="preserve"> Қызмет Тапсырыс берушінің өтінімі бойынша жүргізілуі тиіс. </w:t>
      </w:r>
    </w:p>
    <w:p w14:paraId="204961E2" w14:textId="77777777" w:rsidR="005F1E44" w:rsidRDefault="005F1E44" w:rsidP="005F1E44">
      <w:pPr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bCs/>
          <w:color w:val="01011B"/>
          <w:sz w:val="24"/>
          <w:szCs w:val="24"/>
          <w:lang w:val="kk-KZ" w:eastAsia="ru-RU"/>
        </w:rPr>
      </w:pPr>
      <w:r w:rsidRPr="005F1E44">
        <w:rPr>
          <w:rFonts w:ascii="Times New Roman" w:eastAsia="Times New Roman" w:hAnsi="Times New Roman" w:cs="Times New Roman"/>
          <w:bCs/>
          <w:color w:val="01011B"/>
          <w:sz w:val="24"/>
          <w:szCs w:val="24"/>
          <w:lang w:val="kk-KZ" w:eastAsia="ru-RU"/>
        </w:rPr>
        <w:t xml:space="preserve">Орындау мерзімі: шартқа қол қойылған күннен бастап 15 жұмыс күні ішінде. Білім алушылар саны: кемінде 6 адам (инспекторлар, өрт сөндірушілер). </w:t>
      </w:r>
    </w:p>
    <w:p w14:paraId="4DA7C914" w14:textId="77777777" w:rsidR="005F1E44" w:rsidRDefault="005F1E44" w:rsidP="005F1E44">
      <w:pPr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bCs/>
          <w:color w:val="01011B"/>
          <w:sz w:val="24"/>
          <w:szCs w:val="24"/>
          <w:lang w:val="kk-KZ" w:eastAsia="ru-RU"/>
        </w:rPr>
      </w:pPr>
      <w:r w:rsidRPr="005F1E44">
        <w:rPr>
          <w:rFonts w:ascii="Times New Roman" w:eastAsia="Times New Roman" w:hAnsi="Times New Roman" w:cs="Times New Roman"/>
          <w:bCs/>
          <w:color w:val="01011B"/>
          <w:sz w:val="24"/>
          <w:szCs w:val="24"/>
          <w:lang w:val="kk-KZ" w:eastAsia="ru-RU"/>
        </w:rPr>
        <w:t xml:space="preserve">Оқуды бітіргеннен кейін оқудан өткені туралы растайтын құжат (куәлік) берілуі тиіс. </w:t>
      </w:r>
    </w:p>
    <w:p w14:paraId="19FC5A0B" w14:textId="77777777" w:rsidR="005F1E44" w:rsidRDefault="005F1E44" w:rsidP="005F1E44">
      <w:pPr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bCs/>
          <w:color w:val="01011B"/>
          <w:sz w:val="24"/>
          <w:szCs w:val="24"/>
          <w:lang w:val="kk-KZ" w:eastAsia="ru-RU"/>
        </w:rPr>
      </w:pPr>
      <w:r w:rsidRPr="005F1E44">
        <w:rPr>
          <w:rFonts w:ascii="Times New Roman" w:eastAsia="Times New Roman" w:hAnsi="Times New Roman" w:cs="Times New Roman"/>
          <w:bCs/>
          <w:color w:val="01011B"/>
          <w:sz w:val="24"/>
          <w:szCs w:val="24"/>
          <w:lang w:val="kk-KZ" w:eastAsia="ru-RU"/>
        </w:rPr>
        <w:t xml:space="preserve">Қызметті сатып алмас бұрын барлық мәселелерді Тапсырыс берушімен келісу қажет. </w:t>
      </w:r>
    </w:p>
    <w:p w14:paraId="28E3613A" w14:textId="38D9E393" w:rsidR="00D90655" w:rsidRPr="005F1E44" w:rsidRDefault="005F1E44" w:rsidP="005F1E44">
      <w:pPr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bCs/>
          <w:color w:val="01011B"/>
          <w:sz w:val="24"/>
          <w:szCs w:val="24"/>
          <w:lang w:val="kk-KZ" w:eastAsia="ru-RU"/>
        </w:rPr>
      </w:pPr>
      <w:r w:rsidRPr="005F1E44">
        <w:rPr>
          <w:rFonts w:ascii="Times New Roman" w:eastAsia="Times New Roman" w:hAnsi="Times New Roman" w:cs="Times New Roman"/>
          <w:bCs/>
          <w:color w:val="01011B"/>
          <w:sz w:val="24"/>
          <w:szCs w:val="24"/>
          <w:lang w:val="kk-KZ" w:eastAsia="ru-RU"/>
        </w:rPr>
        <w:t xml:space="preserve">Оқыту нысаны-Тапсырыс берушінің келісімі </w:t>
      </w:r>
      <w:proofErr w:type="spellStart"/>
      <w:r w:rsidRPr="005F1E44">
        <w:rPr>
          <w:rFonts w:ascii="Times New Roman" w:eastAsia="Times New Roman" w:hAnsi="Times New Roman" w:cs="Times New Roman"/>
          <w:bCs/>
          <w:color w:val="01011B"/>
          <w:sz w:val="24"/>
          <w:szCs w:val="24"/>
          <w:lang w:val="kk-KZ" w:eastAsia="ru-RU"/>
        </w:rPr>
        <w:t>бойынша</w:t>
      </w:r>
      <w:proofErr w:type="spellEnd"/>
      <w:r w:rsidRPr="005F1E44">
        <w:rPr>
          <w:rFonts w:ascii="Times New Roman" w:eastAsia="Times New Roman" w:hAnsi="Times New Roman" w:cs="Times New Roman"/>
          <w:bCs/>
          <w:color w:val="01011B"/>
          <w:sz w:val="24"/>
          <w:szCs w:val="24"/>
          <w:lang w:val="kk-KZ" w:eastAsia="ru-RU"/>
        </w:rPr>
        <w:t xml:space="preserve"> офлайн </w:t>
      </w:r>
      <w:proofErr w:type="spellStart"/>
      <w:r w:rsidRPr="005F1E44">
        <w:rPr>
          <w:rFonts w:ascii="Times New Roman" w:eastAsia="Times New Roman" w:hAnsi="Times New Roman" w:cs="Times New Roman"/>
          <w:bCs/>
          <w:color w:val="01011B"/>
          <w:sz w:val="24"/>
          <w:szCs w:val="24"/>
          <w:lang w:val="kk-KZ" w:eastAsia="ru-RU"/>
        </w:rPr>
        <w:t>немесе</w:t>
      </w:r>
      <w:proofErr w:type="spellEnd"/>
      <w:r w:rsidRPr="005F1E44">
        <w:rPr>
          <w:rFonts w:ascii="Times New Roman" w:eastAsia="Times New Roman" w:hAnsi="Times New Roman" w:cs="Times New Roman"/>
          <w:bCs/>
          <w:color w:val="01011B"/>
          <w:sz w:val="24"/>
          <w:szCs w:val="24"/>
          <w:lang w:val="kk-KZ" w:eastAsia="ru-RU"/>
        </w:rPr>
        <w:t xml:space="preserve"> онлайн.</w:t>
      </w:r>
    </w:p>
    <w:sectPr w:rsidR="00D90655" w:rsidRPr="005F1E44" w:rsidSect="003F40E3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29A1"/>
    <w:rsid w:val="00036B1F"/>
    <w:rsid w:val="0007522E"/>
    <w:rsid w:val="000967B8"/>
    <w:rsid w:val="000C0C6D"/>
    <w:rsid w:val="001616AD"/>
    <w:rsid w:val="001C5BAE"/>
    <w:rsid w:val="00301001"/>
    <w:rsid w:val="003216E6"/>
    <w:rsid w:val="003B5DAF"/>
    <w:rsid w:val="003F40E3"/>
    <w:rsid w:val="00526E57"/>
    <w:rsid w:val="00535FAA"/>
    <w:rsid w:val="005A6130"/>
    <w:rsid w:val="005B0F00"/>
    <w:rsid w:val="005E4569"/>
    <w:rsid w:val="005F1E44"/>
    <w:rsid w:val="006229A5"/>
    <w:rsid w:val="006338FE"/>
    <w:rsid w:val="007129A1"/>
    <w:rsid w:val="007812C5"/>
    <w:rsid w:val="008A7534"/>
    <w:rsid w:val="008C15CE"/>
    <w:rsid w:val="00997EA6"/>
    <w:rsid w:val="00B23ACF"/>
    <w:rsid w:val="00B51C2C"/>
    <w:rsid w:val="00D0306F"/>
    <w:rsid w:val="00D61421"/>
    <w:rsid w:val="00D90482"/>
    <w:rsid w:val="00D90655"/>
    <w:rsid w:val="00E36A1C"/>
    <w:rsid w:val="00E7558F"/>
    <w:rsid w:val="00E9768A"/>
    <w:rsid w:val="00F11055"/>
    <w:rsid w:val="00F15216"/>
    <w:rsid w:val="00FC3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CFCDB"/>
  <w15:docId w15:val="{2B7E644E-EB7E-4377-AF69-8FC34746B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616AD"/>
  </w:style>
  <w:style w:type="paragraph" w:styleId="1">
    <w:name w:val="heading 1"/>
    <w:basedOn w:val="a"/>
    <w:link w:val="10"/>
    <w:uiPriority w:val="9"/>
    <w:qFormat/>
    <w:rsid w:val="00D9065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9065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065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9065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uvidx">
    <w:name w:val="uvidx"/>
    <w:basedOn w:val="a0"/>
    <w:rsid w:val="00D90655"/>
  </w:style>
  <w:style w:type="character" w:customStyle="1" w:styleId="ypks7kbdpwfgdykd3qb9">
    <w:name w:val="ypks7kbdpwfgdykd3qb9"/>
    <w:basedOn w:val="a0"/>
    <w:rsid w:val="003010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2221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32831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97348376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30169399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179198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974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270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34</cp:revision>
  <dcterms:created xsi:type="dcterms:W3CDTF">2022-02-08T07:40:00Z</dcterms:created>
  <dcterms:modified xsi:type="dcterms:W3CDTF">2026-10-23T12:43:00Z</dcterms:modified>
</cp:coreProperties>
</file>