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8E12C6" w14:textId="77777777" w:rsidR="00A038ED" w:rsidRPr="00E8467F" w:rsidRDefault="00A038ED" w:rsidP="00A038E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</w:pPr>
      <w:r w:rsidRPr="00E8467F">
        <w:rPr>
          <w:rFonts w:ascii="Times New Roman" w:eastAsia="Times New Roman" w:hAnsi="Times New Roman" w:cs="Times New Roman"/>
          <w:b/>
          <w:bCs/>
          <w:sz w:val="27"/>
          <w:szCs w:val="27"/>
          <w:lang w:val="ru-KZ" w:eastAsia="ru-KZ"/>
        </w:rPr>
        <w:t>ТЕХНИЧЕСКАЯ СПЕЦИФИКАЦИЯ</w:t>
      </w:r>
    </w:p>
    <w:p w14:paraId="3472F432" w14:textId="77777777" w:rsidR="00A038ED" w:rsidRPr="00E8467F" w:rsidRDefault="00A038ED" w:rsidP="00A03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Предмет закупки:</w:t>
      </w: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Стандартные образцы состава стали для спектрального анализа ИСО УГ3к и ИСО УГ9к.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2859"/>
        <w:gridCol w:w="6179"/>
      </w:tblGrid>
      <w:tr w:rsidR="00A038ED" w:rsidRPr="00E8467F" w14:paraId="0986D9BE" w14:textId="77777777" w:rsidTr="00470A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EF9D5" w14:textId="77777777" w:rsidR="00A038ED" w:rsidRPr="00E8467F" w:rsidRDefault="00A038ED" w:rsidP="0047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KZ" w:eastAsia="ru-KZ"/>
              </w:rPr>
            </w:pPr>
            <w:r w:rsidRPr="00E846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KZ" w:eastAsia="ru-KZ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E9327CA" w14:textId="77777777" w:rsidR="00A038ED" w:rsidRPr="00E8467F" w:rsidRDefault="00A038ED" w:rsidP="0047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KZ" w:eastAsia="ru-KZ"/>
              </w:rPr>
            </w:pPr>
            <w:r w:rsidRPr="00E846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KZ" w:eastAsia="ru-KZ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14:paraId="3E6A27D5" w14:textId="77777777" w:rsidR="00A038ED" w:rsidRPr="00E8467F" w:rsidRDefault="00A038ED" w:rsidP="0047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KZ" w:eastAsia="ru-KZ"/>
              </w:rPr>
            </w:pPr>
            <w:r w:rsidRPr="00E846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KZ" w:eastAsia="ru-KZ"/>
              </w:rPr>
              <w:t>Техническая характеристика</w:t>
            </w:r>
          </w:p>
        </w:tc>
      </w:tr>
      <w:tr w:rsidR="00A038ED" w:rsidRPr="00E8467F" w14:paraId="50A891B8" w14:textId="77777777" w:rsidTr="00470A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C0CD1" w14:textId="77777777" w:rsidR="00A038ED" w:rsidRPr="00E8467F" w:rsidRDefault="00A038ED" w:rsidP="00470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E8467F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6469A6" w14:textId="77777777" w:rsidR="00A038ED" w:rsidRPr="00E8467F" w:rsidRDefault="00A038ED" w:rsidP="00470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E8467F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Стандартный образец ИСО УГ3к</w:t>
            </w:r>
          </w:p>
        </w:tc>
        <w:tc>
          <w:tcPr>
            <w:tcW w:w="0" w:type="auto"/>
            <w:vAlign w:val="center"/>
            <w:hideMark/>
          </w:tcPr>
          <w:p w14:paraId="3235AFDD" w14:textId="77777777" w:rsidR="00A038ED" w:rsidRPr="00E8467F" w:rsidRDefault="00A038ED" w:rsidP="00470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E8467F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Стандартный образец состава стали для спектрального анализа, ГСО 10504-2014</w:t>
            </w:r>
          </w:p>
        </w:tc>
      </w:tr>
      <w:tr w:rsidR="00A038ED" w:rsidRPr="00E8467F" w14:paraId="0534AC3E" w14:textId="77777777" w:rsidTr="00470A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B10EA" w14:textId="77777777" w:rsidR="00A038ED" w:rsidRPr="00E8467F" w:rsidRDefault="00A038ED" w:rsidP="00470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E8467F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F4CF60" w14:textId="77777777" w:rsidR="00A038ED" w:rsidRPr="00E8467F" w:rsidRDefault="00A038ED" w:rsidP="00470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E8467F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Стандартный образец ИСО УГ9к</w:t>
            </w:r>
          </w:p>
        </w:tc>
        <w:tc>
          <w:tcPr>
            <w:tcW w:w="0" w:type="auto"/>
            <w:vAlign w:val="center"/>
            <w:hideMark/>
          </w:tcPr>
          <w:p w14:paraId="63C48524" w14:textId="77777777" w:rsidR="00A038ED" w:rsidRPr="00E8467F" w:rsidRDefault="00A038ED" w:rsidP="00470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E8467F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Стандартный образец состава стали для спектрального анализа, ГСО 10504-2014</w:t>
            </w:r>
          </w:p>
        </w:tc>
      </w:tr>
    </w:tbl>
    <w:p w14:paraId="50C08B28" w14:textId="77777777" w:rsidR="00A038ED" w:rsidRPr="00E8467F" w:rsidRDefault="00A038ED" w:rsidP="00A03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Основные требования к стандартным образцам:</w:t>
      </w:r>
    </w:p>
    <w:p w14:paraId="05A7660F" w14:textId="77777777" w:rsidR="00A038ED" w:rsidRPr="00E8467F" w:rsidRDefault="00A038ED" w:rsidP="00A038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тип: государственный стандартный образец состава стали;</w:t>
      </w:r>
    </w:p>
    <w:p w14:paraId="02030FD7" w14:textId="77777777" w:rsidR="00A038ED" w:rsidRPr="00E8467F" w:rsidRDefault="00A038ED" w:rsidP="00A038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назначение: аттестация, валидация и верификация методик измерений, контроль правильности и точности результатов измерений, а также проверка и контроль </w:t>
      </w:r>
      <w:proofErr w:type="spellStart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градуировочных</w:t>
      </w:r>
      <w:proofErr w:type="spellEnd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характеристик при определении химического состава сталей спектральными методами;</w:t>
      </w:r>
    </w:p>
    <w:p w14:paraId="4A835C09" w14:textId="77777777" w:rsidR="00A038ED" w:rsidRPr="00E8467F" w:rsidRDefault="00A038ED" w:rsidP="00A038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область применения: оптико-эмиссионная спектрометрия и другие методы спектрального анализа;</w:t>
      </w:r>
    </w:p>
    <w:p w14:paraId="2C6E9034" w14:textId="77777777" w:rsidR="00A038ED" w:rsidRPr="00E8467F" w:rsidRDefault="00A038ED" w:rsidP="00A038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форма образца: монолитный цилиндр;</w:t>
      </w:r>
    </w:p>
    <w:p w14:paraId="289ED796" w14:textId="77777777" w:rsidR="00A038ED" w:rsidRPr="00E8467F" w:rsidRDefault="00A038ED" w:rsidP="00A038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диаметр: 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от </w:t>
      </w: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40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до </w:t>
      </w: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50 мм;</w:t>
      </w:r>
    </w:p>
    <w:p w14:paraId="70C14DE9" w14:textId="77777777" w:rsidR="00A038ED" w:rsidRPr="00E8467F" w:rsidRDefault="00A038ED" w:rsidP="00A038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высота: 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от </w:t>
      </w: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25</w:t>
      </w: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до </w:t>
      </w: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32 мм;</w:t>
      </w:r>
    </w:p>
    <w:p w14:paraId="42D6DB3B" w14:textId="77777777" w:rsidR="00A038ED" w:rsidRPr="00E8467F" w:rsidRDefault="00A038ED" w:rsidP="00A038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образец должен иметь сертификат/паспорт стандартного образца с указанием аттестованных значений и характеристик погрешности;</w:t>
      </w:r>
    </w:p>
    <w:p w14:paraId="47A53C60" w14:textId="77777777" w:rsidR="00A038ED" w:rsidRPr="00E8467F" w:rsidRDefault="00A038ED" w:rsidP="00A038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остаточный срок годности стандартного образца на дату поставки должен составлять не менее 5 лет;</w:t>
      </w:r>
    </w:p>
    <w:p w14:paraId="290A15D4" w14:textId="77777777" w:rsidR="00A038ED" w:rsidRPr="00E8467F" w:rsidRDefault="00A038ED" w:rsidP="00A038E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образцы должны быть пригодны для использования на оптико-эмиссионных спектрометрах при контроле химического состава металлических материалов.</w:t>
      </w:r>
    </w:p>
    <w:p w14:paraId="02F42F86" w14:textId="77777777" w:rsidR="00A038ED" w:rsidRPr="00E8467F" w:rsidRDefault="00A038ED" w:rsidP="00A03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Аттестуемые компоненты:</w:t>
      </w:r>
    </w:p>
    <w:p w14:paraId="6CCFE26C" w14:textId="77777777" w:rsidR="00A038ED" w:rsidRPr="00E8467F" w:rsidRDefault="00A038ED" w:rsidP="00A03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C, </w:t>
      </w:r>
      <w:proofErr w:type="spellStart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Si</w:t>
      </w:r>
      <w:proofErr w:type="spellEnd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Mn</w:t>
      </w:r>
      <w:proofErr w:type="spellEnd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Cr</w:t>
      </w:r>
      <w:proofErr w:type="spellEnd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Ni</w:t>
      </w:r>
      <w:proofErr w:type="spellEnd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W, </w:t>
      </w:r>
      <w:proofErr w:type="spellStart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Mo</w:t>
      </w:r>
      <w:proofErr w:type="spellEnd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Ti</w:t>
      </w:r>
      <w:proofErr w:type="spellEnd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V, </w:t>
      </w:r>
      <w:proofErr w:type="spellStart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Cu</w:t>
      </w:r>
      <w:proofErr w:type="spellEnd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Al</w:t>
      </w:r>
      <w:proofErr w:type="spellEnd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</w:t>
      </w:r>
      <w:proofErr w:type="spellStart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Nb</w:t>
      </w:r>
      <w:proofErr w:type="spellEnd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, S, P, </w:t>
      </w:r>
      <w:proofErr w:type="spellStart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Sn</w:t>
      </w:r>
      <w:proofErr w:type="spellEnd"/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, N — в соответствии с паспортом соответствующего стандартного образца.</w:t>
      </w:r>
    </w:p>
    <w:p w14:paraId="7E2E32A8" w14:textId="77777777" w:rsidR="00A038ED" w:rsidRPr="00E8467F" w:rsidRDefault="00A038ED" w:rsidP="00A03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Требования к поставке:</w:t>
      </w:r>
    </w:p>
    <w:p w14:paraId="4D5A5DAD" w14:textId="77777777" w:rsidR="00A038ED" w:rsidRPr="00E8467F" w:rsidRDefault="00A038ED" w:rsidP="00A038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Каждый стандартный образец должен поставляться с действующим сертификатом (паспортом) стандартного образца.</w:t>
      </w:r>
    </w:p>
    <w:p w14:paraId="1EC89F6D" w14:textId="77777777" w:rsidR="00A038ED" w:rsidRPr="00E8467F" w:rsidRDefault="00A038ED" w:rsidP="00A038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На сертификате должны быть указаны:</w:t>
      </w:r>
    </w:p>
    <w:p w14:paraId="1198C974" w14:textId="77777777" w:rsidR="00A038ED" w:rsidRPr="00E8467F" w:rsidRDefault="00A038ED" w:rsidP="00A038ED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регистрационный номер ГСО;</w:t>
      </w:r>
    </w:p>
    <w:p w14:paraId="2D752B1A" w14:textId="77777777" w:rsidR="00A038ED" w:rsidRPr="00E8467F" w:rsidRDefault="00A038ED" w:rsidP="00A038ED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наименование и обозначение стандартного образца;</w:t>
      </w:r>
    </w:p>
    <w:p w14:paraId="0303549F" w14:textId="77777777" w:rsidR="00A038ED" w:rsidRPr="00E8467F" w:rsidRDefault="00A038ED" w:rsidP="00A038ED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аттестованные значения массовых долей компонентов;</w:t>
      </w:r>
    </w:p>
    <w:p w14:paraId="31D218E0" w14:textId="77777777" w:rsidR="00A038ED" w:rsidRPr="00E8467F" w:rsidRDefault="00A038ED" w:rsidP="00A038ED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характеристики погрешности/неопределенности аттестованных значений;</w:t>
      </w:r>
    </w:p>
    <w:p w14:paraId="64111D4C" w14:textId="77777777" w:rsidR="00A038ED" w:rsidRPr="00E8467F" w:rsidRDefault="00A038ED" w:rsidP="00A038ED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срок годности;</w:t>
      </w:r>
    </w:p>
    <w:p w14:paraId="7F9DC7DE" w14:textId="77777777" w:rsidR="00A038ED" w:rsidRPr="00E8467F" w:rsidRDefault="00A038ED" w:rsidP="00A038ED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сведения об изготовителе.</w:t>
      </w:r>
    </w:p>
    <w:p w14:paraId="630998FD" w14:textId="77777777" w:rsidR="00A038ED" w:rsidRPr="00E8467F" w:rsidRDefault="00A038ED" w:rsidP="00A038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Образцы должны быть новыми, ранее не использованными, без механических повреждений рабочей поверхности.</w:t>
      </w:r>
    </w:p>
    <w:p w14:paraId="023F202B" w14:textId="77777777" w:rsidR="00A038ED" w:rsidRPr="00E8467F" w:rsidRDefault="00A038ED" w:rsidP="00A038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Рабочая поверхность образца должна быть пригодна для проведения спектрального анализа.</w:t>
      </w:r>
    </w:p>
    <w:p w14:paraId="4AC1C792" w14:textId="77777777" w:rsidR="00A038ED" w:rsidRDefault="00A038ED" w:rsidP="00A038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lastRenderedPageBreak/>
        <w:t>При поставке образца на территории Республики Казахстан должны предоставляться документы, подтверждающие его метрологический статус и прослеживаемость в установленном порядке.</w:t>
      </w:r>
    </w:p>
    <w:p w14:paraId="0711FD7E" w14:textId="77777777" w:rsidR="00A038ED" w:rsidRPr="00E8467F" w:rsidRDefault="00A038ED" w:rsidP="00A038E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Стандартные образцы должны быть внесены в Государственный реестр стандартных образцов Республики Казахстан и иметь действующий статус на дату поставки. Остаточный срок годности стандартных образцов на дату поставки должен составлять не менее 5 (пяти) лет.</w:t>
      </w:r>
    </w:p>
    <w:p w14:paraId="58367FE5" w14:textId="77777777" w:rsidR="00A038ED" w:rsidRPr="00E8467F" w:rsidRDefault="00A038ED" w:rsidP="00A03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Количество:</w:t>
      </w: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1 шт. ИСО УГ3к; 1 шт. ИСО УГ9к.</w:t>
      </w:r>
    </w:p>
    <w:p w14:paraId="3DD56C14" w14:textId="609F64EF" w:rsidR="00A038ED" w:rsidRDefault="00A038ED" w:rsidP="00A03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  <w:r w:rsidRPr="00E8467F">
        <w:rPr>
          <w:rFonts w:ascii="Times New Roman" w:eastAsia="Times New Roman" w:hAnsi="Times New Roman" w:cs="Times New Roman"/>
          <w:b/>
          <w:bCs/>
          <w:sz w:val="24"/>
          <w:szCs w:val="24"/>
          <w:lang w:val="ru-KZ" w:eastAsia="ru-KZ"/>
        </w:rPr>
        <w:t>Единица измерения:</w:t>
      </w:r>
      <w:r w:rsidRPr="00E8467F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штука.</w:t>
      </w:r>
    </w:p>
    <w:p w14:paraId="5DEFFD8A" w14:textId="578859E8" w:rsidR="00A77D71" w:rsidRPr="00A77D71" w:rsidRDefault="00A77D71" w:rsidP="00A03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KZ"/>
        </w:rPr>
        <w:t>Срок оказания услуг: По заявке в течение 30 календарных дней со дня подписания договора.</w:t>
      </w:r>
    </w:p>
    <w:p w14:paraId="3FA006B8" w14:textId="77777777" w:rsidR="00A038ED" w:rsidRDefault="00A038ED" w:rsidP="00A03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</w:pPr>
    </w:p>
    <w:p w14:paraId="792E974F" w14:textId="77777777" w:rsidR="00A038ED" w:rsidRPr="00E8467F" w:rsidRDefault="00A038ED" w:rsidP="00A038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</w:p>
    <w:p w14:paraId="0B6FA312" w14:textId="77777777" w:rsidR="00A038ED" w:rsidRDefault="00A038ED" w:rsidP="00A038ED">
      <w:pPr>
        <w:rPr>
          <w:rFonts w:ascii="Times New Roman" w:hAnsi="Times New Roman" w:cs="Times New Roman"/>
          <w:b/>
          <w:sz w:val="24"/>
          <w:szCs w:val="24"/>
          <w:lang w:val="ru-KZ"/>
        </w:rPr>
      </w:pPr>
      <w:r>
        <w:rPr>
          <w:rFonts w:ascii="Times New Roman" w:hAnsi="Times New Roman" w:cs="Times New Roman"/>
          <w:b/>
          <w:sz w:val="24"/>
          <w:szCs w:val="24"/>
          <w:lang w:val="ru-KZ"/>
        </w:rPr>
        <w:br w:type="page"/>
      </w:r>
    </w:p>
    <w:p w14:paraId="54CF9645" w14:textId="77777777" w:rsidR="00A038ED" w:rsidRPr="00E8467F" w:rsidRDefault="00A038ED" w:rsidP="00A038ED">
      <w:pPr>
        <w:pStyle w:val="1"/>
        <w:rPr>
          <w:rFonts w:ascii="Times New Roman" w:hAnsi="Times New Roman" w:cs="Times New Roman"/>
          <w:color w:val="auto"/>
          <w:sz w:val="24"/>
          <w:szCs w:val="24"/>
          <w:lang w:val="ru-KZ"/>
        </w:rPr>
      </w:pPr>
      <w:r w:rsidRPr="00E8467F">
        <w:rPr>
          <w:rStyle w:val="a4"/>
          <w:rFonts w:ascii="Times New Roman" w:hAnsi="Times New Roman" w:cs="Times New Roman"/>
          <w:color w:val="auto"/>
          <w:sz w:val="24"/>
          <w:szCs w:val="24"/>
          <w:lang w:val="ru-KZ"/>
        </w:rPr>
        <w:lastRenderedPageBreak/>
        <w:t>ТЕХНИКАЛЫҚ ЕРЕКШЕЛІК</w:t>
      </w:r>
    </w:p>
    <w:p w14:paraId="3AC4BFC4" w14:textId="77777777" w:rsidR="00A038ED" w:rsidRPr="00E8467F" w:rsidRDefault="00A038ED" w:rsidP="00A038ED">
      <w:pPr>
        <w:pStyle w:val="a3"/>
      </w:pPr>
      <w:proofErr w:type="spellStart"/>
      <w:r w:rsidRPr="00E8467F">
        <w:rPr>
          <w:rStyle w:val="a4"/>
        </w:rPr>
        <w:t>Сатып</w:t>
      </w:r>
      <w:proofErr w:type="spellEnd"/>
      <w:r w:rsidRPr="00E8467F">
        <w:rPr>
          <w:rStyle w:val="a4"/>
        </w:rPr>
        <w:t xml:space="preserve"> </w:t>
      </w:r>
      <w:proofErr w:type="spellStart"/>
      <w:r w:rsidRPr="00E8467F">
        <w:rPr>
          <w:rStyle w:val="a4"/>
        </w:rPr>
        <w:t>алу</w:t>
      </w:r>
      <w:proofErr w:type="spellEnd"/>
      <w:r w:rsidRPr="00E8467F">
        <w:rPr>
          <w:rStyle w:val="a4"/>
        </w:rPr>
        <w:t xml:space="preserve"> </w:t>
      </w:r>
      <w:proofErr w:type="spellStart"/>
      <w:r w:rsidRPr="00E8467F">
        <w:rPr>
          <w:rStyle w:val="a4"/>
        </w:rPr>
        <w:t>нысанасы</w:t>
      </w:r>
      <w:proofErr w:type="spellEnd"/>
      <w:r w:rsidRPr="00E8467F">
        <w:rPr>
          <w:rStyle w:val="a4"/>
        </w:rPr>
        <w:t>:</w:t>
      </w:r>
      <w:r w:rsidRPr="00E8467F">
        <w:t xml:space="preserve"> </w:t>
      </w:r>
      <w:proofErr w:type="spellStart"/>
      <w:r w:rsidRPr="00E8467F">
        <w:t>Спектрлік</w:t>
      </w:r>
      <w:proofErr w:type="spellEnd"/>
      <w:r w:rsidRPr="00E8467F">
        <w:t xml:space="preserve"> </w:t>
      </w:r>
      <w:proofErr w:type="spellStart"/>
      <w:r w:rsidRPr="00E8467F">
        <w:t>талдауға</w:t>
      </w:r>
      <w:proofErr w:type="spellEnd"/>
      <w:r w:rsidRPr="00E8467F">
        <w:t xml:space="preserve"> </w:t>
      </w:r>
      <w:proofErr w:type="spellStart"/>
      <w:r w:rsidRPr="00E8467F">
        <w:t>арналған</w:t>
      </w:r>
      <w:proofErr w:type="spellEnd"/>
      <w:r w:rsidRPr="00E8467F">
        <w:t xml:space="preserve"> </w:t>
      </w:r>
      <w:proofErr w:type="spellStart"/>
      <w:r w:rsidRPr="00E8467F">
        <w:t>болат</w:t>
      </w:r>
      <w:proofErr w:type="spellEnd"/>
      <w:r w:rsidRPr="00E8467F">
        <w:t xml:space="preserve"> </w:t>
      </w:r>
      <w:proofErr w:type="spellStart"/>
      <w:r w:rsidRPr="00E8467F">
        <w:t>құрамының</w:t>
      </w:r>
      <w:proofErr w:type="spellEnd"/>
      <w:r w:rsidRPr="00E8467F">
        <w:t xml:space="preserve"> ИСО УГ3к </w:t>
      </w:r>
      <w:proofErr w:type="spellStart"/>
      <w:r w:rsidRPr="00E8467F">
        <w:t>және</w:t>
      </w:r>
      <w:proofErr w:type="spellEnd"/>
      <w:r w:rsidRPr="00E8467F">
        <w:t xml:space="preserve"> ИСО УГ9к </w:t>
      </w:r>
      <w:proofErr w:type="spellStart"/>
      <w:r w:rsidRPr="00E8467F">
        <w:t>стандартты</w:t>
      </w:r>
      <w:proofErr w:type="spellEnd"/>
      <w:r w:rsidRPr="00E8467F">
        <w:t xml:space="preserve"> </w:t>
      </w:r>
      <w:proofErr w:type="spellStart"/>
      <w:r w:rsidRPr="00E8467F">
        <w:t>үлгілері</w:t>
      </w:r>
      <w:proofErr w:type="spellEnd"/>
      <w:r w:rsidRPr="00E8467F"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2509"/>
        <w:gridCol w:w="6529"/>
      </w:tblGrid>
      <w:tr w:rsidR="00A038ED" w:rsidRPr="00E8467F" w14:paraId="21A3BC21" w14:textId="77777777" w:rsidTr="00470A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D8EDB" w14:textId="77777777" w:rsidR="00A038ED" w:rsidRPr="00E8467F" w:rsidRDefault="00A038ED" w:rsidP="00470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846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225E3A6E" w14:textId="77777777" w:rsidR="00A038ED" w:rsidRPr="00E8467F" w:rsidRDefault="00A038ED" w:rsidP="00470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846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3F463C2" w14:textId="77777777" w:rsidR="00A038ED" w:rsidRPr="00E8467F" w:rsidRDefault="00A038ED" w:rsidP="00470AD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846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Техникалық</w:t>
            </w:r>
            <w:proofErr w:type="spellEnd"/>
            <w:r w:rsidRPr="00E846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сипаттамасы</w:t>
            </w:r>
            <w:proofErr w:type="spellEnd"/>
          </w:p>
        </w:tc>
      </w:tr>
      <w:tr w:rsidR="00A038ED" w:rsidRPr="00E8467F" w14:paraId="279E7CD8" w14:textId="77777777" w:rsidTr="00470A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750FBD" w14:textId="77777777" w:rsidR="00A038ED" w:rsidRPr="00E8467F" w:rsidRDefault="00A038ED" w:rsidP="00470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E97FA8" w14:textId="77777777" w:rsidR="00A038ED" w:rsidRPr="00E8467F" w:rsidRDefault="00A038ED" w:rsidP="00470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ИСО УГ3к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стандартты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үлгісі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2D31A22" w14:textId="77777777" w:rsidR="00A038ED" w:rsidRPr="00E8467F" w:rsidRDefault="00A038ED" w:rsidP="00470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Спектрлік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талдауға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болат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құрамының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стандартты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үлгісі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, ГСО 10504-2014</w:t>
            </w:r>
          </w:p>
        </w:tc>
      </w:tr>
      <w:tr w:rsidR="00A038ED" w:rsidRPr="00E8467F" w14:paraId="6E489A19" w14:textId="77777777" w:rsidTr="00470AD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832EE" w14:textId="77777777" w:rsidR="00A038ED" w:rsidRPr="00E8467F" w:rsidRDefault="00A038ED" w:rsidP="00470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367A60" w14:textId="77777777" w:rsidR="00A038ED" w:rsidRPr="00E8467F" w:rsidRDefault="00A038ED" w:rsidP="00470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ИСО УГ9к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стандартты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үлгісі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8018B44" w14:textId="77777777" w:rsidR="00A038ED" w:rsidRPr="00E8467F" w:rsidRDefault="00A038ED" w:rsidP="00470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Спектрлік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талдауға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болат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құрамының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стандартты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үлгісі</w:t>
            </w:r>
            <w:proofErr w:type="spellEnd"/>
            <w:r w:rsidRPr="00E8467F">
              <w:rPr>
                <w:rFonts w:ascii="Times New Roman" w:hAnsi="Times New Roman" w:cs="Times New Roman"/>
                <w:sz w:val="24"/>
                <w:szCs w:val="24"/>
              </w:rPr>
              <w:t>, ГСО 10504-2014</w:t>
            </w:r>
          </w:p>
        </w:tc>
      </w:tr>
    </w:tbl>
    <w:p w14:paraId="724CAE96" w14:textId="77777777" w:rsidR="00A038ED" w:rsidRDefault="00A038ED" w:rsidP="00A038ED">
      <w:pPr>
        <w:pStyle w:val="3"/>
      </w:pPr>
      <w:proofErr w:type="spellStart"/>
      <w:r>
        <w:rPr>
          <w:rStyle w:val="a4"/>
          <w:b/>
          <w:bCs/>
        </w:rPr>
        <w:t>Стандартты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үлгілерге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қойылатын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негізгі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талаптар</w:t>
      </w:r>
      <w:proofErr w:type="spellEnd"/>
      <w:r>
        <w:rPr>
          <w:rStyle w:val="a4"/>
          <w:b/>
          <w:bCs/>
        </w:rPr>
        <w:t>:</w:t>
      </w:r>
    </w:p>
    <w:p w14:paraId="02D293ED" w14:textId="77777777" w:rsidR="00A038ED" w:rsidRDefault="00A038ED" w:rsidP="00A038ED">
      <w:pPr>
        <w:pStyle w:val="a3"/>
        <w:numPr>
          <w:ilvl w:val="0"/>
          <w:numId w:val="3"/>
        </w:numPr>
      </w:pPr>
      <w:proofErr w:type="spellStart"/>
      <w:r>
        <w:t>түрі</w:t>
      </w:r>
      <w:proofErr w:type="spellEnd"/>
      <w:r>
        <w:t xml:space="preserve">: </w:t>
      </w:r>
      <w:proofErr w:type="spellStart"/>
      <w:r>
        <w:t>болат</w:t>
      </w:r>
      <w:proofErr w:type="spellEnd"/>
      <w:r>
        <w:t xml:space="preserve"> </w:t>
      </w:r>
      <w:proofErr w:type="spellStart"/>
      <w:r>
        <w:t>құрамының</w:t>
      </w:r>
      <w:proofErr w:type="spellEnd"/>
      <w:r>
        <w:t xml:space="preserve"> </w:t>
      </w:r>
      <w:proofErr w:type="spellStart"/>
      <w:r>
        <w:t>мемлекеттік</w:t>
      </w:r>
      <w:proofErr w:type="spellEnd"/>
      <w:r>
        <w:t xml:space="preserve"> </w:t>
      </w:r>
      <w:proofErr w:type="spellStart"/>
      <w:r>
        <w:t>стандартты</w:t>
      </w:r>
      <w:proofErr w:type="spellEnd"/>
      <w:r>
        <w:t xml:space="preserve"> </w:t>
      </w:r>
      <w:proofErr w:type="spellStart"/>
      <w:r>
        <w:t>үлгісі</w:t>
      </w:r>
      <w:proofErr w:type="spellEnd"/>
      <w:r>
        <w:t>;</w:t>
      </w:r>
    </w:p>
    <w:p w14:paraId="6381A012" w14:textId="77777777" w:rsidR="00A038ED" w:rsidRDefault="00A038ED" w:rsidP="00A038ED">
      <w:pPr>
        <w:pStyle w:val="a3"/>
        <w:numPr>
          <w:ilvl w:val="0"/>
          <w:numId w:val="3"/>
        </w:numPr>
      </w:pPr>
      <w:proofErr w:type="spellStart"/>
      <w:r>
        <w:t>мақсаты</w:t>
      </w:r>
      <w:proofErr w:type="spellEnd"/>
      <w:r>
        <w:t xml:space="preserve">: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әдістемелерін</w:t>
      </w:r>
      <w:proofErr w:type="spellEnd"/>
      <w:r>
        <w:t xml:space="preserve"> </w:t>
      </w:r>
      <w:proofErr w:type="spellStart"/>
      <w:r>
        <w:t>аттестаттау</w:t>
      </w:r>
      <w:proofErr w:type="spellEnd"/>
      <w:r>
        <w:t xml:space="preserve">, </w:t>
      </w:r>
      <w:proofErr w:type="spellStart"/>
      <w:r>
        <w:t>валидациялау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верификациялау</w:t>
      </w:r>
      <w:proofErr w:type="spellEnd"/>
      <w:r>
        <w:t xml:space="preserve">,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нәтижелерінің</w:t>
      </w:r>
      <w:proofErr w:type="spellEnd"/>
      <w:r>
        <w:t xml:space="preserve"> </w:t>
      </w:r>
      <w:proofErr w:type="spellStart"/>
      <w:r>
        <w:t>дұрыстығы</w:t>
      </w:r>
      <w:proofErr w:type="spellEnd"/>
      <w:r>
        <w:t xml:space="preserve"> мен </w:t>
      </w:r>
      <w:proofErr w:type="spellStart"/>
      <w:r>
        <w:t>дәлдігін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болаттардың</w:t>
      </w:r>
      <w:proofErr w:type="spellEnd"/>
      <w:r>
        <w:t xml:space="preserve"> </w:t>
      </w:r>
      <w:proofErr w:type="spellStart"/>
      <w:r>
        <w:t>химиялық</w:t>
      </w:r>
      <w:proofErr w:type="spellEnd"/>
      <w:r>
        <w:t xml:space="preserve"> </w:t>
      </w:r>
      <w:proofErr w:type="spellStart"/>
      <w:r>
        <w:t>құрамын</w:t>
      </w:r>
      <w:proofErr w:type="spellEnd"/>
      <w:r>
        <w:t xml:space="preserve"> </w:t>
      </w:r>
      <w:proofErr w:type="spellStart"/>
      <w:r>
        <w:t>спектрлік</w:t>
      </w:r>
      <w:proofErr w:type="spellEnd"/>
      <w:r>
        <w:t xml:space="preserve"> </w:t>
      </w:r>
      <w:proofErr w:type="spellStart"/>
      <w:r>
        <w:t>әдістермен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градуирлеу</w:t>
      </w:r>
      <w:proofErr w:type="spellEnd"/>
      <w:r>
        <w:t xml:space="preserve"> </w:t>
      </w:r>
      <w:proofErr w:type="spellStart"/>
      <w:r>
        <w:t>сипаттамаларын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>;</w:t>
      </w:r>
    </w:p>
    <w:p w14:paraId="7EE6BC7D" w14:textId="77777777" w:rsidR="00A038ED" w:rsidRDefault="00A038ED" w:rsidP="00A038ED">
      <w:pPr>
        <w:pStyle w:val="a3"/>
        <w:numPr>
          <w:ilvl w:val="0"/>
          <w:numId w:val="3"/>
        </w:numPr>
      </w:pPr>
      <w:proofErr w:type="spellStart"/>
      <w:r>
        <w:t>қолданылу</w:t>
      </w:r>
      <w:proofErr w:type="spellEnd"/>
      <w:r>
        <w:t xml:space="preserve"> </w:t>
      </w:r>
      <w:proofErr w:type="spellStart"/>
      <w:r>
        <w:t>саласы</w:t>
      </w:r>
      <w:proofErr w:type="spellEnd"/>
      <w:r>
        <w:t xml:space="preserve">: </w:t>
      </w:r>
      <w:proofErr w:type="spellStart"/>
      <w:r>
        <w:t>оптикалық-эмиссиялық</w:t>
      </w:r>
      <w:proofErr w:type="spellEnd"/>
      <w:r>
        <w:t xml:space="preserve"> спектрометрия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спектрлік</w:t>
      </w:r>
      <w:proofErr w:type="spellEnd"/>
      <w:r>
        <w:t xml:space="preserve"> </w:t>
      </w:r>
      <w:proofErr w:type="spellStart"/>
      <w:r>
        <w:t>талдаудың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әдістері</w:t>
      </w:r>
      <w:proofErr w:type="spellEnd"/>
      <w:r>
        <w:t>;</w:t>
      </w:r>
    </w:p>
    <w:p w14:paraId="74D9F21B" w14:textId="77777777" w:rsidR="00A038ED" w:rsidRDefault="00A038ED" w:rsidP="00A038ED">
      <w:pPr>
        <w:pStyle w:val="a3"/>
        <w:numPr>
          <w:ilvl w:val="0"/>
          <w:numId w:val="3"/>
        </w:numPr>
      </w:pPr>
      <w:proofErr w:type="spellStart"/>
      <w:r>
        <w:t>үлгінің</w:t>
      </w:r>
      <w:proofErr w:type="spellEnd"/>
      <w:r>
        <w:t xml:space="preserve"> </w:t>
      </w:r>
      <w:proofErr w:type="spellStart"/>
      <w:r>
        <w:t>пішіні</w:t>
      </w:r>
      <w:proofErr w:type="spellEnd"/>
      <w:r>
        <w:t xml:space="preserve">: </w:t>
      </w:r>
      <w:proofErr w:type="spellStart"/>
      <w:r>
        <w:t>тұтас</w:t>
      </w:r>
      <w:proofErr w:type="spellEnd"/>
      <w:r>
        <w:t xml:space="preserve"> цилиндр;</w:t>
      </w:r>
    </w:p>
    <w:p w14:paraId="6829E8D2" w14:textId="77777777" w:rsidR="00A038ED" w:rsidRDefault="00A038ED" w:rsidP="00A038ED">
      <w:pPr>
        <w:pStyle w:val="a3"/>
        <w:numPr>
          <w:ilvl w:val="0"/>
          <w:numId w:val="3"/>
        </w:numPr>
      </w:pPr>
      <w:proofErr w:type="spellStart"/>
      <w:r w:rsidRPr="00A038ED">
        <w:t>диаметрі</w:t>
      </w:r>
      <w:proofErr w:type="spellEnd"/>
      <w:r w:rsidRPr="00A038ED">
        <w:t>: 40-тан 50 мм-</w:t>
      </w:r>
      <w:proofErr w:type="spellStart"/>
      <w:r w:rsidRPr="00A038ED">
        <w:t>ге</w:t>
      </w:r>
      <w:proofErr w:type="spellEnd"/>
      <w:r w:rsidRPr="00A038ED">
        <w:t xml:space="preserve"> </w:t>
      </w:r>
      <w:proofErr w:type="spellStart"/>
      <w:r w:rsidRPr="00A038ED">
        <w:t>дейін</w:t>
      </w:r>
      <w:proofErr w:type="spellEnd"/>
      <w:r>
        <w:t>;</w:t>
      </w:r>
    </w:p>
    <w:p w14:paraId="2AD5B999" w14:textId="77777777" w:rsidR="00A038ED" w:rsidRDefault="00A038ED" w:rsidP="00A038ED">
      <w:pPr>
        <w:pStyle w:val="a3"/>
        <w:numPr>
          <w:ilvl w:val="0"/>
          <w:numId w:val="3"/>
        </w:numPr>
      </w:pPr>
      <w:proofErr w:type="spellStart"/>
      <w:r w:rsidRPr="00A038ED">
        <w:t>биіктігі</w:t>
      </w:r>
      <w:proofErr w:type="spellEnd"/>
      <w:r w:rsidRPr="00A038ED">
        <w:t>: 25-тен 32 мм-</w:t>
      </w:r>
      <w:proofErr w:type="spellStart"/>
      <w:r w:rsidRPr="00A038ED">
        <w:t>ге</w:t>
      </w:r>
      <w:proofErr w:type="spellEnd"/>
      <w:r w:rsidRPr="00A038ED">
        <w:t xml:space="preserve"> </w:t>
      </w:r>
      <w:proofErr w:type="spellStart"/>
      <w:r w:rsidRPr="00A038ED">
        <w:t>дейін</w:t>
      </w:r>
      <w:proofErr w:type="spellEnd"/>
      <w:r>
        <w:t>;</w:t>
      </w:r>
    </w:p>
    <w:p w14:paraId="643DFF57" w14:textId="77777777" w:rsidR="00A038ED" w:rsidRDefault="00A038ED" w:rsidP="00A038ED">
      <w:pPr>
        <w:pStyle w:val="a3"/>
        <w:numPr>
          <w:ilvl w:val="0"/>
          <w:numId w:val="3"/>
        </w:numPr>
      </w:pPr>
      <w:proofErr w:type="spellStart"/>
      <w:r>
        <w:t>үлгіде</w:t>
      </w:r>
      <w:proofErr w:type="spellEnd"/>
      <w:r>
        <w:t xml:space="preserve"> </w:t>
      </w:r>
      <w:proofErr w:type="spellStart"/>
      <w:r>
        <w:t>аттестатталған</w:t>
      </w:r>
      <w:proofErr w:type="spellEnd"/>
      <w:r>
        <w:t xml:space="preserve"> </w:t>
      </w:r>
      <w:proofErr w:type="spellStart"/>
      <w:r>
        <w:t>мәндер</w:t>
      </w:r>
      <w:proofErr w:type="spellEnd"/>
      <w:r>
        <w:t xml:space="preserve"> мен </w:t>
      </w:r>
      <w:proofErr w:type="spellStart"/>
      <w:r>
        <w:t>қателік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стандартты</w:t>
      </w:r>
      <w:proofErr w:type="spellEnd"/>
      <w:r>
        <w:t xml:space="preserve"> </w:t>
      </w:r>
      <w:proofErr w:type="spellStart"/>
      <w:r>
        <w:t>үлгінің</w:t>
      </w:r>
      <w:proofErr w:type="spellEnd"/>
      <w:r>
        <w:t xml:space="preserve"> сертификаты/</w:t>
      </w:r>
      <w:proofErr w:type="spellStart"/>
      <w:r>
        <w:t>паспорты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;</w:t>
      </w:r>
    </w:p>
    <w:p w14:paraId="3979A7DD" w14:textId="77777777" w:rsidR="00A038ED" w:rsidRDefault="00A038ED" w:rsidP="00A038ED">
      <w:pPr>
        <w:pStyle w:val="a3"/>
        <w:numPr>
          <w:ilvl w:val="0"/>
          <w:numId w:val="3"/>
        </w:numPr>
      </w:pPr>
      <w:proofErr w:type="spellStart"/>
      <w:r>
        <w:t>стандартты</w:t>
      </w:r>
      <w:proofErr w:type="spellEnd"/>
      <w:r>
        <w:t xml:space="preserve"> </w:t>
      </w:r>
      <w:proofErr w:type="spellStart"/>
      <w:r>
        <w:t>үлгінің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күніндегі</w:t>
      </w:r>
      <w:proofErr w:type="spellEnd"/>
      <w:r>
        <w:t xml:space="preserve"> </w:t>
      </w:r>
      <w:proofErr w:type="spellStart"/>
      <w:r>
        <w:t>қалдық</w:t>
      </w:r>
      <w:proofErr w:type="spellEnd"/>
      <w:r>
        <w:t xml:space="preserve"> </w:t>
      </w:r>
      <w:proofErr w:type="spellStart"/>
      <w:r>
        <w:t>жарамдылық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rPr>
          <w:rStyle w:val="a4"/>
        </w:rPr>
        <w:t>кемінде</w:t>
      </w:r>
      <w:proofErr w:type="spellEnd"/>
      <w:r>
        <w:rPr>
          <w:rStyle w:val="a4"/>
        </w:rPr>
        <w:t xml:space="preserve"> 5 </w:t>
      </w:r>
      <w:proofErr w:type="spellStart"/>
      <w:r>
        <w:rPr>
          <w:rStyle w:val="a4"/>
        </w:rPr>
        <w:t>жыл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;</w:t>
      </w:r>
    </w:p>
    <w:p w14:paraId="0B299B69" w14:textId="77777777" w:rsidR="00A038ED" w:rsidRDefault="00A038ED" w:rsidP="00A038ED">
      <w:pPr>
        <w:pStyle w:val="a3"/>
        <w:numPr>
          <w:ilvl w:val="0"/>
          <w:numId w:val="3"/>
        </w:numPr>
      </w:pPr>
      <w:proofErr w:type="spellStart"/>
      <w:r>
        <w:t>үлгілер</w:t>
      </w:r>
      <w:proofErr w:type="spellEnd"/>
      <w:r>
        <w:t xml:space="preserve"> металл </w:t>
      </w:r>
      <w:proofErr w:type="spellStart"/>
      <w:r>
        <w:t>материалдардың</w:t>
      </w:r>
      <w:proofErr w:type="spellEnd"/>
      <w:r>
        <w:t xml:space="preserve"> </w:t>
      </w:r>
      <w:proofErr w:type="spellStart"/>
      <w:r>
        <w:t>химиялық</w:t>
      </w:r>
      <w:proofErr w:type="spellEnd"/>
      <w:r>
        <w:t xml:space="preserve"> </w:t>
      </w:r>
      <w:proofErr w:type="spellStart"/>
      <w:r>
        <w:t>құрамын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оптикалық-эмиссиялық</w:t>
      </w:r>
      <w:proofErr w:type="spellEnd"/>
      <w:r>
        <w:t xml:space="preserve"> </w:t>
      </w:r>
      <w:proofErr w:type="spellStart"/>
      <w:r>
        <w:t>спектрометрлерде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563BC19E" w14:textId="77777777" w:rsidR="00A038ED" w:rsidRDefault="00A038ED" w:rsidP="00A038ED">
      <w:pPr>
        <w:pStyle w:val="3"/>
      </w:pPr>
      <w:proofErr w:type="spellStart"/>
      <w:r>
        <w:rPr>
          <w:rStyle w:val="a4"/>
          <w:b/>
          <w:bCs/>
        </w:rPr>
        <w:t>Аттестатталатын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компоненттер</w:t>
      </w:r>
      <w:proofErr w:type="spellEnd"/>
      <w:r>
        <w:rPr>
          <w:rStyle w:val="a4"/>
          <w:b/>
          <w:bCs/>
        </w:rPr>
        <w:t>:</w:t>
      </w:r>
    </w:p>
    <w:p w14:paraId="4D7FA643" w14:textId="77777777" w:rsidR="00A038ED" w:rsidRDefault="00A038ED" w:rsidP="00A038ED">
      <w:pPr>
        <w:pStyle w:val="a3"/>
      </w:pPr>
      <w:r>
        <w:t xml:space="preserve">C, </w:t>
      </w:r>
      <w:proofErr w:type="spellStart"/>
      <w:r>
        <w:t>Si</w:t>
      </w:r>
      <w:proofErr w:type="spellEnd"/>
      <w:r>
        <w:t xml:space="preserve">, </w:t>
      </w:r>
      <w:proofErr w:type="spellStart"/>
      <w:r>
        <w:t>Mn</w:t>
      </w:r>
      <w:proofErr w:type="spellEnd"/>
      <w:r>
        <w:t xml:space="preserve">, </w:t>
      </w:r>
      <w:proofErr w:type="spellStart"/>
      <w:r>
        <w:t>Cr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, W, </w:t>
      </w:r>
      <w:proofErr w:type="spellStart"/>
      <w:r>
        <w:t>Mo</w:t>
      </w:r>
      <w:proofErr w:type="spellEnd"/>
      <w:r>
        <w:t xml:space="preserve">, </w:t>
      </w:r>
      <w:proofErr w:type="spellStart"/>
      <w:r>
        <w:t>Ti</w:t>
      </w:r>
      <w:proofErr w:type="spellEnd"/>
      <w:r>
        <w:t xml:space="preserve">, V, </w:t>
      </w:r>
      <w:proofErr w:type="spellStart"/>
      <w:r>
        <w:t>Cu</w:t>
      </w:r>
      <w:proofErr w:type="spellEnd"/>
      <w:r>
        <w:t xml:space="preserve">, </w:t>
      </w:r>
      <w:proofErr w:type="spellStart"/>
      <w:r>
        <w:t>Al</w:t>
      </w:r>
      <w:proofErr w:type="spellEnd"/>
      <w:r>
        <w:t xml:space="preserve">, </w:t>
      </w:r>
      <w:proofErr w:type="spellStart"/>
      <w:r>
        <w:t>Nb</w:t>
      </w:r>
      <w:proofErr w:type="spellEnd"/>
      <w:r>
        <w:t xml:space="preserve">, S, P, </w:t>
      </w:r>
      <w:proofErr w:type="spellStart"/>
      <w:r>
        <w:t>Sn</w:t>
      </w:r>
      <w:proofErr w:type="spellEnd"/>
      <w:r>
        <w:t xml:space="preserve">, N —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стандартты</w:t>
      </w:r>
      <w:proofErr w:type="spellEnd"/>
      <w:r>
        <w:t xml:space="preserve"> </w:t>
      </w:r>
      <w:proofErr w:type="spellStart"/>
      <w:r>
        <w:t>үлгінің</w:t>
      </w:r>
      <w:proofErr w:type="spellEnd"/>
      <w:r>
        <w:t xml:space="preserve"> </w:t>
      </w:r>
      <w:proofErr w:type="spellStart"/>
      <w:r>
        <w:t>паспортына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>.</w:t>
      </w:r>
    </w:p>
    <w:p w14:paraId="351A2657" w14:textId="77777777" w:rsidR="00A038ED" w:rsidRDefault="00A038ED" w:rsidP="00A038ED">
      <w:pPr>
        <w:pStyle w:val="3"/>
      </w:pPr>
      <w:proofErr w:type="spellStart"/>
      <w:r>
        <w:rPr>
          <w:rStyle w:val="a4"/>
          <w:b/>
          <w:bCs/>
        </w:rPr>
        <w:t>Жеткізуге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қойылатын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талаптар</w:t>
      </w:r>
      <w:proofErr w:type="spellEnd"/>
      <w:r>
        <w:rPr>
          <w:rStyle w:val="a4"/>
          <w:b/>
          <w:bCs/>
        </w:rPr>
        <w:t>:</w:t>
      </w:r>
    </w:p>
    <w:p w14:paraId="473DB4D1" w14:textId="77777777" w:rsidR="00A038ED" w:rsidRDefault="00A038ED" w:rsidP="00A038ED">
      <w:pPr>
        <w:pStyle w:val="a3"/>
        <w:numPr>
          <w:ilvl w:val="0"/>
          <w:numId w:val="4"/>
        </w:numPr>
      </w:pPr>
      <w:proofErr w:type="spellStart"/>
      <w:r>
        <w:t>Әрбір</w:t>
      </w:r>
      <w:proofErr w:type="spellEnd"/>
      <w:r>
        <w:t xml:space="preserve"> </w:t>
      </w:r>
      <w:proofErr w:type="spellStart"/>
      <w:r>
        <w:t>стандартты</w:t>
      </w:r>
      <w:proofErr w:type="spellEnd"/>
      <w:r>
        <w:t xml:space="preserve"> </w:t>
      </w:r>
      <w:proofErr w:type="spellStart"/>
      <w:r>
        <w:t>үлгі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стандартты</w:t>
      </w:r>
      <w:proofErr w:type="spellEnd"/>
      <w:r>
        <w:t xml:space="preserve"> </w:t>
      </w:r>
      <w:proofErr w:type="spellStart"/>
      <w:r>
        <w:t>үлгінің</w:t>
      </w:r>
      <w:proofErr w:type="spellEnd"/>
      <w:r>
        <w:t xml:space="preserve"> </w:t>
      </w:r>
      <w:proofErr w:type="spellStart"/>
      <w:r>
        <w:t>сертификатымен</w:t>
      </w:r>
      <w:proofErr w:type="spellEnd"/>
      <w:r>
        <w:t xml:space="preserve"> (</w:t>
      </w:r>
      <w:proofErr w:type="spellStart"/>
      <w:r>
        <w:t>паспортпен</w:t>
      </w:r>
      <w:proofErr w:type="spellEnd"/>
      <w:r>
        <w:t xml:space="preserve">) </w:t>
      </w:r>
      <w:proofErr w:type="spellStart"/>
      <w:r>
        <w:t>бірге</w:t>
      </w:r>
      <w:proofErr w:type="spellEnd"/>
      <w:r>
        <w:t xml:space="preserve"> </w:t>
      </w:r>
      <w:proofErr w:type="spellStart"/>
      <w:r>
        <w:t>жеткізілуі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254E8E45" w14:textId="77777777" w:rsidR="00A038ED" w:rsidRDefault="00A038ED" w:rsidP="00A038ED">
      <w:pPr>
        <w:pStyle w:val="a3"/>
        <w:numPr>
          <w:ilvl w:val="0"/>
          <w:numId w:val="4"/>
        </w:numPr>
      </w:pPr>
      <w:proofErr w:type="spellStart"/>
      <w:r>
        <w:t>Сертификатта</w:t>
      </w:r>
      <w:proofErr w:type="spellEnd"/>
      <w:r>
        <w:t xml:space="preserve"> </w:t>
      </w:r>
      <w:proofErr w:type="spellStart"/>
      <w:r>
        <w:t>мынадай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 xml:space="preserve"> </w:t>
      </w:r>
      <w:proofErr w:type="spellStart"/>
      <w:r>
        <w:t>көрсетілуі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</w:p>
    <w:p w14:paraId="51B4A676" w14:textId="77777777" w:rsidR="00A038ED" w:rsidRDefault="00A038ED" w:rsidP="00A038ED">
      <w:pPr>
        <w:pStyle w:val="a3"/>
        <w:numPr>
          <w:ilvl w:val="1"/>
          <w:numId w:val="4"/>
        </w:numPr>
      </w:pPr>
      <w:r>
        <w:t xml:space="preserve">ГСО </w:t>
      </w:r>
      <w:proofErr w:type="spellStart"/>
      <w:r>
        <w:t>тіркеу</w:t>
      </w:r>
      <w:proofErr w:type="spellEnd"/>
      <w:r>
        <w:t xml:space="preserve"> </w:t>
      </w:r>
      <w:proofErr w:type="spellStart"/>
      <w:r>
        <w:t>нөмірі</w:t>
      </w:r>
      <w:proofErr w:type="spellEnd"/>
      <w:r>
        <w:t>;</w:t>
      </w:r>
    </w:p>
    <w:p w14:paraId="1A62DBF4" w14:textId="77777777" w:rsidR="00A038ED" w:rsidRDefault="00A038ED" w:rsidP="00A038ED">
      <w:pPr>
        <w:pStyle w:val="a3"/>
        <w:numPr>
          <w:ilvl w:val="1"/>
          <w:numId w:val="4"/>
        </w:numPr>
      </w:pPr>
      <w:proofErr w:type="spellStart"/>
      <w:r>
        <w:t>стандартты</w:t>
      </w:r>
      <w:proofErr w:type="spellEnd"/>
      <w:r>
        <w:t xml:space="preserve"> </w:t>
      </w:r>
      <w:proofErr w:type="spellStart"/>
      <w:r>
        <w:t>үлгінің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белгіленуі</w:t>
      </w:r>
      <w:proofErr w:type="spellEnd"/>
      <w:r>
        <w:t>;</w:t>
      </w:r>
    </w:p>
    <w:p w14:paraId="5D9CE65F" w14:textId="77777777" w:rsidR="00A038ED" w:rsidRDefault="00A038ED" w:rsidP="00A038ED">
      <w:pPr>
        <w:pStyle w:val="a3"/>
        <w:numPr>
          <w:ilvl w:val="1"/>
          <w:numId w:val="4"/>
        </w:numPr>
      </w:pPr>
      <w:proofErr w:type="spellStart"/>
      <w:r>
        <w:t>компоненттердің</w:t>
      </w:r>
      <w:proofErr w:type="spellEnd"/>
      <w:r>
        <w:t xml:space="preserve"> </w:t>
      </w:r>
      <w:proofErr w:type="spellStart"/>
      <w:r>
        <w:t>аттестатталған</w:t>
      </w:r>
      <w:proofErr w:type="spellEnd"/>
      <w:r>
        <w:t xml:space="preserve"> </w:t>
      </w:r>
      <w:proofErr w:type="spellStart"/>
      <w:r>
        <w:t>массалық</w:t>
      </w:r>
      <w:proofErr w:type="spellEnd"/>
      <w:r>
        <w:t xml:space="preserve"> </w:t>
      </w:r>
      <w:proofErr w:type="spellStart"/>
      <w:r>
        <w:t>үлесі</w:t>
      </w:r>
      <w:proofErr w:type="spellEnd"/>
      <w:r>
        <w:t xml:space="preserve"> </w:t>
      </w:r>
      <w:proofErr w:type="spellStart"/>
      <w:r>
        <w:t>мәндері</w:t>
      </w:r>
      <w:proofErr w:type="spellEnd"/>
      <w:r>
        <w:t>;</w:t>
      </w:r>
    </w:p>
    <w:p w14:paraId="673EB655" w14:textId="77777777" w:rsidR="00A038ED" w:rsidRDefault="00A038ED" w:rsidP="00A038ED">
      <w:pPr>
        <w:pStyle w:val="a3"/>
        <w:numPr>
          <w:ilvl w:val="1"/>
          <w:numId w:val="4"/>
        </w:numPr>
      </w:pPr>
      <w:proofErr w:type="spellStart"/>
      <w:r>
        <w:t>аттестатталған</w:t>
      </w:r>
      <w:proofErr w:type="spellEnd"/>
      <w:r>
        <w:t xml:space="preserve"> </w:t>
      </w:r>
      <w:proofErr w:type="spellStart"/>
      <w:r>
        <w:t>мәндердің</w:t>
      </w:r>
      <w:proofErr w:type="spellEnd"/>
      <w:r>
        <w:t xml:space="preserve"> </w:t>
      </w:r>
      <w:proofErr w:type="spellStart"/>
      <w:r>
        <w:t>қателік</w:t>
      </w:r>
      <w:proofErr w:type="spellEnd"/>
      <w:r>
        <w:t>/</w:t>
      </w:r>
      <w:proofErr w:type="spellStart"/>
      <w:r>
        <w:t>белгісіздік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>;</w:t>
      </w:r>
    </w:p>
    <w:p w14:paraId="6BE5C354" w14:textId="77777777" w:rsidR="00A038ED" w:rsidRDefault="00A038ED" w:rsidP="00A038ED">
      <w:pPr>
        <w:pStyle w:val="a3"/>
        <w:numPr>
          <w:ilvl w:val="1"/>
          <w:numId w:val="4"/>
        </w:numPr>
      </w:pPr>
      <w:proofErr w:type="spellStart"/>
      <w:r>
        <w:t>жарамдылық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>;</w:t>
      </w:r>
    </w:p>
    <w:p w14:paraId="68834F4B" w14:textId="77777777" w:rsidR="00A038ED" w:rsidRDefault="00A038ED" w:rsidP="00A038ED">
      <w:pPr>
        <w:pStyle w:val="a3"/>
        <w:numPr>
          <w:ilvl w:val="1"/>
          <w:numId w:val="4"/>
        </w:numPr>
      </w:pPr>
      <w:proofErr w:type="spellStart"/>
      <w:r>
        <w:t>дайындаушы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</w:t>
      </w:r>
      <w:proofErr w:type="spellEnd"/>
      <w:r>
        <w:t>.</w:t>
      </w:r>
    </w:p>
    <w:p w14:paraId="1085F21A" w14:textId="77777777" w:rsidR="00A038ED" w:rsidRDefault="00A038ED" w:rsidP="00A038ED">
      <w:pPr>
        <w:pStyle w:val="a3"/>
        <w:numPr>
          <w:ilvl w:val="0"/>
          <w:numId w:val="4"/>
        </w:numPr>
      </w:pPr>
      <w:proofErr w:type="spellStart"/>
      <w:r>
        <w:t>Үлгілер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пайдаланылмаған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бетінде</w:t>
      </w:r>
      <w:proofErr w:type="spellEnd"/>
      <w:r>
        <w:t xml:space="preserve"> </w:t>
      </w: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зақымданулары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7DA57A9A" w14:textId="77777777" w:rsidR="00A038ED" w:rsidRDefault="00A038ED" w:rsidP="00A038ED">
      <w:pPr>
        <w:pStyle w:val="a3"/>
        <w:numPr>
          <w:ilvl w:val="0"/>
          <w:numId w:val="4"/>
        </w:numPr>
      </w:pPr>
      <w:proofErr w:type="spellStart"/>
      <w:r>
        <w:lastRenderedPageBreak/>
        <w:t>Үлгінің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беті</w:t>
      </w:r>
      <w:proofErr w:type="spellEnd"/>
      <w:r>
        <w:t xml:space="preserve"> </w:t>
      </w:r>
      <w:proofErr w:type="spellStart"/>
      <w:r>
        <w:t>спектрлік</w:t>
      </w:r>
      <w:proofErr w:type="spellEnd"/>
      <w:r>
        <w:t xml:space="preserve"> </w:t>
      </w:r>
      <w:proofErr w:type="spellStart"/>
      <w:r>
        <w:t>талдау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505D57C3" w14:textId="77777777" w:rsidR="00A038ED" w:rsidRDefault="00A038ED" w:rsidP="00A038ED">
      <w:pPr>
        <w:pStyle w:val="a3"/>
        <w:numPr>
          <w:ilvl w:val="0"/>
          <w:numId w:val="4"/>
        </w:numPr>
      </w:pP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үлгіні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метрологиялық</w:t>
      </w:r>
      <w:proofErr w:type="spellEnd"/>
      <w:r>
        <w:t xml:space="preserve"> </w:t>
      </w:r>
      <w:proofErr w:type="spellStart"/>
      <w:r>
        <w:t>мәртебесін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метрологиялық</w:t>
      </w:r>
      <w:proofErr w:type="spellEnd"/>
      <w:r>
        <w:t xml:space="preserve"> </w:t>
      </w:r>
      <w:proofErr w:type="spellStart"/>
      <w:r>
        <w:t>қадағаланымдылығын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ұсынылуы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27FCAA62" w14:textId="77777777" w:rsidR="00A038ED" w:rsidRDefault="00A038ED" w:rsidP="00A038ED">
      <w:pPr>
        <w:pStyle w:val="a3"/>
        <w:numPr>
          <w:ilvl w:val="0"/>
          <w:numId w:val="4"/>
        </w:numPr>
      </w:pPr>
      <w:proofErr w:type="spellStart"/>
      <w:r>
        <w:t>Стандартты</w:t>
      </w:r>
      <w:proofErr w:type="spellEnd"/>
      <w:r>
        <w:t xml:space="preserve"> </w:t>
      </w:r>
      <w:proofErr w:type="spellStart"/>
      <w:r>
        <w:t>үлгілер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rPr>
          <w:rStyle w:val="a4"/>
        </w:rPr>
        <w:t>Стандартты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үлгілерінің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мемлекеттік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тізіліміне</w:t>
      </w:r>
      <w:proofErr w:type="spellEnd"/>
      <w:r>
        <w:t xml:space="preserve"> </w:t>
      </w:r>
      <w:proofErr w:type="spellStart"/>
      <w:r>
        <w:t>енгізілген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күніне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мәртебеге</w:t>
      </w:r>
      <w:proofErr w:type="spellEnd"/>
      <w:r>
        <w:t xml:space="preserve">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Стандартты</w:t>
      </w:r>
      <w:proofErr w:type="spellEnd"/>
      <w:r>
        <w:t xml:space="preserve"> </w:t>
      </w:r>
      <w:proofErr w:type="spellStart"/>
      <w:r>
        <w:t>үлгілердің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күніндегі</w:t>
      </w:r>
      <w:proofErr w:type="spellEnd"/>
      <w:r>
        <w:t xml:space="preserve"> </w:t>
      </w:r>
      <w:proofErr w:type="spellStart"/>
      <w:r>
        <w:t>қалдық</w:t>
      </w:r>
      <w:proofErr w:type="spellEnd"/>
      <w:r>
        <w:t xml:space="preserve"> </w:t>
      </w:r>
      <w:proofErr w:type="spellStart"/>
      <w:r>
        <w:t>жарамдылық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rPr>
          <w:rStyle w:val="a4"/>
        </w:rPr>
        <w:t>кемінде</w:t>
      </w:r>
      <w:proofErr w:type="spellEnd"/>
      <w:r>
        <w:rPr>
          <w:rStyle w:val="a4"/>
        </w:rPr>
        <w:t xml:space="preserve"> 5 (бес) </w:t>
      </w:r>
      <w:proofErr w:type="spellStart"/>
      <w:r>
        <w:rPr>
          <w:rStyle w:val="a4"/>
        </w:rPr>
        <w:t>жыл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23214393" w14:textId="4F27EB1C" w:rsidR="00A038ED" w:rsidRDefault="00A038ED" w:rsidP="00A038ED">
      <w:pPr>
        <w:pStyle w:val="a3"/>
      </w:pPr>
      <w:r>
        <w:rPr>
          <w:rStyle w:val="a4"/>
        </w:rPr>
        <w:t>Саны:</w:t>
      </w:r>
      <w:r>
        <w:t xml:space="preserve"> 1 дана — ИСО УГ3к; 1 дана</w:t>
      </w:r>
    </w:p>
    <w:p w14:paraId="4E2A2D4D" w14:textId="28E968B3" w:rsidR="00A038ED" w:rsidRPr="00E8467F" w:rsidRDefault="00A77D71" w:rsidP="00A038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KZ"/>
        </w:rPr>
      </w:pP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Қызметтерді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көрсету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мерзімі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: </w:t>
      </w: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Өтінім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бойынша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шартқа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қол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қойылған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күннен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бастап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30 </w:t>
      </w: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күнтізбелік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күн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 xml:space="preserve"> </w:t>
      </w:r>
      <w:proofErr w:type="spellStart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ішінде</w:t>
      </w:r>
      <w:proofErr w:type="spellEnd"/>
      <w:r w:rsidRPr="00A77D71">
        <w:rPr>
          <w:rFonts w:ascii="Times New Roman" w:eastAsia="Times New Roman" w:hAnsi="Times New Roman" w:cs="Times New Roman"/>
          <w:sz w:val="24"/>
          <w:szCs w:val="24"/>
          <w:lang w:val="ru-KZ" w:eastAsia="ru-KZ"/>
        </w:rPr>
        <w:t>.</w:t>
      </w:r>
      <w:bookmarkStart w:id="0" w:name="_GoBack"/>
      <w:bookmarkEnd w:id="0"/>
    </w:p>
    <w:p w14:paraId="4318C714" w14:textId="77777777" w:rsidR="008C70A4" w:rsidRPr="00A77D71" w:rsidRDefault="008C70A4">
      <w:pPr>
        <w:rPr>
          <w:lang w:val="ru-KZ"/>
        </w:rPr>
      </w:pPr>
    </w:p>
    <w:sectPr w:rsidR="008C70A4" w:rsidRPr="00A77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82103"/>
    <w:multiLevelType w:val="multilevel"/>
    <w:tmpl w:val="5CAC9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722A78"/>
    <w:multiLevelType w:val="multilevel"/>
    <w:tmpl w:val="05D4E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E91DD5"/>
    <w:multiLevelType w:val="multilevel"/>
    <w:tmpl w:val="4E348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CB5008"/>
    <w:multiLevelType w:val="multilevel"/>
    <w:tmpl w:val="302C8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8ED"/>
    <w:rsid w:val="008C70A4"/>
    <w:rsid w:val="00A038ED"/>
    <w:rsid w:val="00A7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50735"/>
  <w15:chartTrackingRefBased/>
  <w15:docId w15:val="{D5E08D2D-E320-4B3D-9DE5-6F8F036D4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38ED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A038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038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38E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character" w:customStyle="1" w:styleId="30">
    <w:name w:val="Заголовок 3 Знак"/>
    <w:basedOn w:val="a0"/>
    <w:link w:val="3"/>
    <w:uiPriority w:val="9"/>
    <w:rsid w:val="00A038ED"/>
    <w:rPr>
      <w:rFonts w:ascii="Times New Roman" w:eastAsia="Times New Roman" w:hAnsi="Times New Roman" w:cs="Times New Roman"/>
      <w:b/>
      <w:bCs/>
      <w:sz w:val="27"/>
      <w:szCs w:val="27"/>
      <w:lang w:eastAsia="ru-KZ"/>
    </w:rPr>
  </w:style>
  <w:style w:type="paragraph" w:styleId="a3">
    <w:name w:val="Normal (Web)"/>
    <w:basedOn w:val="a"/>
    <w:uiPriority w:val="99"/>
    <w:semiHidden/>
    <w:unhideWhenUsed/>
    <w:rsid w:val="00A03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character" w:styleId="a4">
    <w:name w:val="Strong"/>
    <w:basedOn w:val="a0"/>
    <w:uiPriority w:val="22"/>
    <w:qFormat/>
    <w:rsid w:val="00A038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769</Words>
  <Characters>4388</Characters>
  <Application>Microsoft Office Word</Application>
  <DocSecurity>0</DocSecurity>
  <Lines>36</Lines>
  <Paragraphs>10</Paragraphs>
  <ScaleCrop>false</ScaleCrop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Aizhan Kalibekova</dc:creator>
  <cp:keywords/>
  <dc:description/>
  <cp:lastModifiedBy>Aizhan Kalibekova</cp:lastModifiedBy>
  <cp:revision>2</cp:revision>
  <dcterms:created xsi:type="dcterms:W3CDTF">2026-10-15T10:26:00Z</dcterms:created>
  <dcterms:modified xsi:type="dcterms:W3CDTF">2026-10-15T11:36:00Z</dcterms:modified>
</cp:coreProperties>
</file>