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52CCD" w14:textId="77777777" w:rsidR="006B2EF1" w:rsidRDefault="00C20A7F">
      <w:pPr>
        <w:pStyle w:val="1"/>
      </w:pPr>
      <w:r>
        <w:t>ДЕФЕКТНЫЙ</w:t>
      </w:r>
      <w:r>
        <w:rPr>
          <w:spacing w:val="-1"/>
        </w:rPr>
        <w:t xml:space="preserve"> </w:t>
      </w:r>
      <w:r>
        <w:rPr>
          <w:spacing w:val="-5"/>
        </w:rPr>
        <w:t>АКТ</w:t>
      </w:r>
    </w:p>
    <w:p w14:paraId="1B648F23" w14:textId="77777777" w:rsidR="006B2EF1" w:rsidRDefault="00C20A7F">
      <w:pPr>
        <w:pStyle w:val="2"/>
        <w:spacing w:before="249" w:line="276" w:lineRule="auto"/>
        <w:ind w:left="140" w:right="206" w:firstLine="0"/>
        <w:jc w:val="center"/>
      </w:pPr>
      <w:r>
        <w:t>на</w:t>
      </w:r>
      <w:r>
        <w:rPr>
          <w:spacing w:val="-4"/>
        </w:rPr>
        <w:t xml:space="preserve"> </w:t>
      </w:r>
      <w:r>
        <w:t>определение</w:t>
      </w:r>
      <w:r>
        <w:rPr>
          <w:spacing w:val="-2"/>
        </w:rPr>
        <w:t xml:space="preserve"> </w:t>
      </w:r>
      <w:r>
        <w:t>технического</w:t>
      </w:r>
      <w:r>
        <w:rPr>
          <w:spacing w:val="-4"/>
        </w:rPr>
        <w:t xml:space="preserve"> </w:t>
      </w:r>
      <w:r>
        <w:t>состояния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необходимости</w:t>
      </w:r>
      <w:r>
        <w:rPr>
          <w:spacing w:val="-6"/>
        </w:rPr>
        <w:t xml:space="preserve"> </w:t>
      </w:r>
      <w:r>
        <w:t>выполнения</w:t>
      </w:r>
      <w:r>
        <w:rPr>
          <w:spacing w:val="-4"/>
        </w:rPr>
        <w:t xml:space="preserve"> </w:t>
      </w:r>
      <w:r>
        <w:t>ремонтно-отделочных</w:t>
      </w:r>
      <w:r>
        <w:rPr>
          <w:spacing w:val="-4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в санитарно-бытовых помещениях</w:t>
      </w:r>
    </w:p>
    <w:p w14:paraId="7BD4034F" w14:textId="77777777" w:rsidR="006B2EF1" w:rsidRDefault="00C20A7F">
      <w:pPr>
        <w:pStyle w:val="a3"/>
        <w:tabs>
          <w:tab w:val="left" w:pos="6114"/>
          <w:tab w:val="left" w:pos="6184"/>
        </w:tabs>
        <w:spacing w:before="198" w:line="314" w:lineRule="auto"/>
        <w:ind w:right="4228"/>
      </w:pPr>
      <w:r>
        <w:t xml:space="preserve">Объект: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Адрес: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Заказчик: </w:t>
      </w:r>
      <w:r>
        <w:rPr>
          <w:u w:val="single"/>
        </w:rPr>
        <w:tab/>
      </w:r>
      <w:r>
        <w:t xml:space="preserve"> Дата составления: «______» ______________ 2026 года</w:t>
      </w:r>
    </w:p>
    <w:p w14:paraId="0F8FE67D" w14:textId="77777777" w:rsidR="00AC47A6" w:rsidRDefault="00AC47A6" w:rsidP="00AC47A6">
      <w:pPr>
        <w:pStyle w:val="a3"/>
        <w:spacing w:before="0" w:line="276" w:lineRule="auto"/>
        <w:ind w:left="0" w:right="1075"/>
        <w:jc w:val="both"/>
        <w:rPr>
          <w:lang w:val="kk-KZ"/>
        </w:rPr>
      </w:pPr>
    </w:p>
    <w:p w14:paraId="1E89F565" w14:textId="77777777" w:rsidR="006B2EF1" w:rsidRPr="00AC47A6" w:rsidRDefault="00C20A7F" w:rsidP="00AC47A6">
      <w:pPr>
        <w:pStyle w:val="a3"/>
        <w:spacing w:before="0" w:line="276" w:lineRule="auto"/>
        <w:ind w:left="0" w:right="234" w:firstLine="720"/>
        <w:jc w:val="both"/>
        <w:rPr>
          <w:lang w:val="kk-KZ"/>
        </w:rPr>
      </w:pPr>
      <w:r>
        <w:t>Комиссией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составе</w:t>
      </w:r>
      <w:r>
        <w:rPr>
          <w:spacing w:val="-2"/>
        </w:rPr>
        <w:t xml:space="preserve"> </w:t>
      </w:r>
      <w:r>
        <w:t>представителей</w:t>
      </w:r>
      <w:r>
        <w:rPr>
          <w:spacing w:val="-3"/>
        </w:rPr>
        <w:t xml:space="preserve"> </w:t>
      </w:r>
      <w:r>
        <w:t>Заказчика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Подрядной</w:t>
      </w:r>
      <w:r>
        <w:rPr>
          <w:spacing w:val="-3"/>
        </w:rPr>
        <w:t xml:space="preserve"> </w:t>
      </w:r>
      <w:r>
        <w:t>организации</w:t>
      </w:r>
      <w:r>
        <w:rPr>
          <w:spacing w:val="-7"/>
        </w:rPr>
        <w:t xml:space="preserve"> </w:t>
      </w:r>
      <w:r>
        <w:t>произведено</w:t>
      </w:r>
      <w:r>
        <w:rPr>
          <w:spacing w:val="-4"/>
        </w:rPr>
        <w:t xml:space="preserve"> </w:t>
      </w:r>
      <w:r>
        <w:t>визуально-инструментальное обследование санитарно-бытовых помещений объекта с целью определения фактического</w:t>
      </w:r>
      <w:r>
        <w:rPr>
          <w:spacing w:val="-5"/>
        </w:rPr>
        <w:t xml:space="preserve"> </w:t>
      </w:r>
      <w:r>
        <w:t>состояния</w:t>
      </w:r>
      <w:r>
        <w:rPr>
          <w:spacing w:val="-7"/>
        </w:rPr>
        <w:t xml:space="preserve"> </w:t>
      </w:r>
      <w:r>
        <w:t>внутренних</w:t>
      </w:r>
      <w:r>
        <w:rPr>
          <w:spacing w:val="-5"/>
        </w:rPr>
        <w:t xml:space="preserve"> </w:t>
      </w:r>
      <w:r>
        <w:t>ограждающих</w:t>
      </w:r>
      <w:r>
        <w:rPr>
          <w:spacing w:val="-5"/>
        </w:rPr>
        <w:t xml:space="preserve"> </w:t>
      </w:r>
      <w:r>
        <w:t>конструкций</w:t>
      </w:r>
      <w:r>
        <w:rPr>
          <w:spacing w:val="-4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необходимости</w:t>
      </w:r>
      <w:r>
        <w:rPr>
          <w:spacing w:val="-4"/>
        </w:rPr>
        <w:t xml:space="preserve"> </w:t>
      </w:r>
      <w:r>
        <w:t>выполнения</w:t>
      </w:r>
      <w:r>
        <w:rPr>
          <w:spacing w:val="-7"/>
        </w:rPr>
        <w:t xml:space="preserve"> </w:t>
      </w:r>
      <w:r>
        <w:t>отделочных раб</w:t>
      </w:r>
      <w:r>
        <w:t xml:space="preserve">от с учетом функционального назначения помещений и требований к санитарно-гигиенической </w:t>
      </w:r>
      <w:r>
        <w:rPr>
          <w:spacing w:val="-2"/>
        </w:rPr>
        <w:t>эксплуатации.</w:t>
      </w:r>
      <w:r>
        <w:rPr>
          <w:spacing w:val="-2"/>
          <w:lang w:val="kk-KZ"/>
        </w:rPr>
        <w:t xml:space="preserve"> </w:t>
      </w:r>
    </w:p>
    <w:p w14:paraId="2D97EF12" w14:textId="77777777" w:rsidR="006B2EF1" w:rsidRDefault="00C20A7F">
      <w:pPr>
        <w:pStyle w:val="2"/>
        <w:numPr>
          <w:ilvl w:val="0"/>
          <w:numId w:val="2"/>
        </w:numPr>
        <w:tabs>
          <w:tab w:val="left" w:pos="275"/>
        </w:tabs>
      </w:pPr>
      <w:r>
        <w:t>Результаты</w:t>
      </w:r>
      <w:r>
        <w:rPr>
          <w:spacing w:val="-4"/>
        </w:rPr>
        <w:t xml:space="preserve"> </w:t>
      </w:r>
      <w:r>
        <w:rPr>
          <w:spacing w:val="-2"/>
        </w:rPr>
        <w:t>обследования</w:t>
      </w:r>
    </w:p>
    <w:p w14:paraId="38BB550A" w14:textId="77777777" w:rsidR="006B2EF1" w:rsidRDefault="00C20A7F" w:rsidP="00AC47A6">
      <w:pPr>
        <w:pStyle w:val="a3"/>
        <w:spacing w:line="276" w:lineRule="auto"/>
        <w:ind w:left="189" w:right="128" w:firstLine="531"/>
        <w:jc w:val="both"/>
      </w:pPr>
      <w:r>
        <w:t>В</w:t>
      </w:r>
      <w:r>
        <w:rPr>
          <w:spacing w:val="-6"/>
        </w:rPr>
        <w:t xml:space="preserve"> </w:t>
      </w:r>
      <w:r>
        <w:t>ходе</w:t>
      </w:r>
      <w:r>
        <w:rPr>
          <w:spacing w:val="-2"/>
        </w:rPr>
        <w:t xml:space="preserve"> </w:t>
      </w:r>
      <w:r>
        <w:t>обследования</w:t>
      </w:r>
      <w:r>
        <w:rPr>
          <w:spacing w:val="-6"/>
        </w:rPr>
        <w:t xml:space="preserve"> </w:t>
      </w:r>
      <w:r>
        <w:t>установлено,</w:t>
      </w:r>
      <w:r>
        <w:rPr>
          <w:spacing w:val="-4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поверхности</w:t>
      </w:r>
      <w:r>
        <w:rPr>
          <w:spacing w:val="-3"/>
        </w:rPr>
        <w:t xml:space="preserve"> </w:t>
      </w:r>
      <w:r>
        <w:t>стен</w:t>
      </w:r>
      <w:r>
        <w:rPr>
          <w:spacing w:val="-3"/>
        </w:rPr>
        <w:t xml:space="preserve"> </w:t>
      </w:r>
      <w:r>
        <w:t>санитарных</w:t>
      </w:r>
      <w:r>
        <w:rPr>
          <w:spacing w:val="-4"/>
        </w:rPr>
        <w:t xml:space="preserve"> </w:t>
      </w:r>
      <w:r>
        <w:t>узлов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настоящее</w:t>
      </w:r>
      <w:r>
        <w:rPr>
          <w:spacing w:val="-2"/>
        </w:rPr>
        <w:t xml:space="preserve"> </w:t>
      </w:r>
      <w:r>
        <w:t>время</w:t>
      </w:r>
      <w:r>
        <w:rPr>
          <w:spacing w:val="-6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 xml:space="preserve">имеют облицовки из керамогранитных </w:t>
      </w:r>
      <w:r>
        <w:t>плит. С учетом функционального назначения помещений, воздействия влаги, необходимости регулярной влажной уборки и санитарной обработки, существующее состояние отделочных поверхностей требует устройства защитно-декоративной облицовки.</w:t>
      </w:r>
    </w:p>
    <w:p w14:paraId="05BA2FC3" w14:textId="77777777" w:rsidR="00A43439" w:rsidRDefault="00C20A7F">
      <w:pPr>
        <w:pStyle w:val="a3"/>
        <w:spacing w:before="195" w:line="276" w:lineRule="auto"/>
        <w:ind w:left="189" w:right="128"/>
        <w:jc w:val="both"/>
      </w:pPr>
      <w:r>
        <w:t>Устройство новой облиц</w:t>
      </w:r>
      <w:r>
        <w:t>овки должно обеспечивать:</w:t>
      </w:r>
    </w:p>
    <w:p w14:paraId="52C6F81F" w14:textId="77777777" w:rsidR="006B2EF1" w:rsidRDefault="00C20A7F">
      <w:pPr>
        <w:pStyle w:val="a4"/>
        <w:numPr>
          <w:ilvl w:val="1"/>
          <w:numId w:val="2"/>
        </w:numPr>
        <w:tabs>
          <w:tab w:val="left" w:pos="189"/>
        </w:tabs>
        <w:spacing w:before="202"/>
        <w:ind w:left="189" w:hanging="134"/>
      </w:pPr>
      <w:r>
        <w:t>устойчивость</w:t>
      </w:r>
      <w:r>
        <w:rPr>
          <w:spacing w:val="-6"/>
        </w:rPr>
        <w:t xml:space="preserve"> </w:t>
      </w:r>
      <w:r>
        <w:t>отделочного</w:t>
      </w:r>
      <w:r>
        <w:rPr>
          <w:spacing w:val="-8"/>
        </w:rPr>
        <w:t xml:space="preserve"> </w:t>
      </w:r>
      <w:r>
        <w:t>слоя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периодическому</w:t>
      </w:r>
      <w:r>
        <w:rPr>
          <w:spacing w:val="-2"/>
        </w:rPr>
        <w:t xml:space="preserve"> </w:t>
      </w:r>
      <w:r>
        <w:t>воздействию</w:t>
      </w:r>
      <w:r>
        <w:rPr>
          <w:spacing w:val="-2"/>
        </w:rPr>
        <w:t xml:space="preserve"> влаги;</w:t>
      </w:r>
    </w:p>
    <w:p w14:paraId="3629A484" w14:textId="77777777" w:rsidR="006B2EF1" w:rsidRDefault="00C20A7F">
      <w:pPr>
        <w:pStyle w:val="a4"/>
        <w:numPr>
          <w:ilvl w:val="1"/>
          <w:numId w:val="2"/>
        </w:numPr>
        <w:tabs>
          <w:tab w:val="left" w:pos="189"/>
        </w:tabs>
        <w:ind w:left="189" w:hanging="134"/>
      </w:pPr>
      <w:r>
        <w:t>возможность</w:t>
      </w:r>
      <w:r>
        <w:rPr>
          <w:spacing w:val="-8"/>
        </w:rPr>
        <w:t xml:space="preserve"> </w:t>
      </w:r>
      <w:r>
        <w:t>проведения</w:t>
      </w:r>
      <w:r>
        <w:rPr>
          <w:spacing w:val="-7"/>
        </w:rPr>
        <w:t xml:space="preserve"> </w:t>
      </w:r>
      <w:r>
        <w:t>регулярной</w:t>
      </w:r>
      <w:r>
        <w:rPr>
          <w:spacing w:val="-3"/>
        </w:rPr>
        <w:t xml:space="preserve"> </w:t>
      </w:r>
      <w:r>
        <w:t>влажной</w:t>
      </w:r>
      <w:r>
        <w:rPr>
          <w:spacing w:val="-4"/>
        </w:rPr>
        <w:t xml:space="preserve"> </w:t>
      </w:r>
      <w:r>
        <w:t>уборки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санитарной</w:t>
      </w:r>
      <w:r>
        <w:rPr>
          <w:spacing w:val="-3"/>
        </w:rPr>
        <w:t xml:space="preserve"> </w:t>
      </w:r>
      <w:r>
        <w:rPr>
          <w:spacing w:val="-2"/>
        </w:rPr>
        <w:t>обработки;</w:t>
      </w:r>
    </w:p>
    <w:p w14:paraId="76991AF7" w14:textId="77777777" w:rsidR="006B2EF1" w:rsidRDefault="00C20A7F">
      <w:pPr>
        <w:pStyle w:val="a4"/>
        <w:numPr>
          <w:ilvl w:val="1"/>
          <w:numId w:val="2"/>
        </w:numPr>
        <w:tabs>
          <w:tab w:val="left" w:pos="189"/>
        </w:tabs>
        <w:ind w:left="189" w:hanging="134"/>
      </w:pPr>
      <w:r>
        <w:t>механическую</w:t>
      </w:r>
      <w:r>
        <w:rPr>
          <w:spacing w:val="-10"/>
        </w:rPr>
        <w:t xml:space="preserve"> </w:t>
      </w:r>
      <w:r>
        <w:t>износостойкость</w:t>
      </w:r>
      <w:r>
        <w:rPr>
          <w:spacing w:val="-6"/>
        </w:rPr>
        <w:t xml:space="preserve"> </w:t>
      </w:r>
      <w:r>
        <w:rPr>
          <w:spacing w:val="-2"/>
        </w:rPr>
        <w:t>поверхности;</w:t>
      </w:r>
    </w:p>
    <w:p w14:paraId="6AAC6CB7" w14:textId="77777777" w:rsidR="006B2EF1" w:rsidRDefault="00C20A7F">
      <w:pPr>
        <w:pStyle w:val="a4"/>
        <w:numPr>
          <w:ilvl w:val="1"/>
          <w:numId w:val="2"/>
        </w:numPr>
        <w:tabs>
          <w:tab w:val="left" w:pos="189"/>
        </w:tabs>
        <w:spacing w:before="242"/>
        <w:ind w:left="189" w:hanging="134"/>
      </w:pPr>
      <w:r>
        <w:t>устойчивость</w:t>
      </w:r>
      <w:r>
        <w:rPr>
          <w:spacing w:val="-8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воздействию</w:t>
      </w:r>
      <w:r>
        <w:rPr>
          <w:spacing w:val="-5"/>
        </w:rPr>
        <w:t xml:space="preserve"> </w:t>
      </w:r>
      <w:r>
        <w:t>моющих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дезинфицирующих</w:t>
      </w:r>
      <w:r>
        <w:rPr>
          <w:spacing w:val="-4"/>
        </w:rPr>
        <w:t xml:space="preserve"> </w:t>
      </w:r>
      <w:r>
        <w:rPr>
          <w:spacing w:val="-2"/>
        </w:rPr>
        <w:t>средств;</w:t>
      </w:r>
    </w:p>
    <w:p w14:paraId="73D39366" w14:textId="77777777" w:rsidR="006B2EF1" w:rsidRDefault="00C20A7F">
      <w:pPr>
        <w:pStyle w:val="a4"/>
        <w:numPr>
          <w:ilvl w:val="1"/>
          <w:numId w:val="2"/>
        </w:numPr>
        <w:tabs>
          <w:tab w:val="left" w:pos="189"/>
        </w:tabs>
        <w:ind w:left="189" w:hanging="134"/>
      </w:pPr>
      <w:r>
        <w:t>снижение</w:t>
      </w:r>
      <w:r>
        <w:rPr>
          <w:spacing w:val="-7"/>
        </w:rPr>
        <w:t xml:space="preserve"> </w:t>
      </w:r>
      <w:r>
        <w:t>водопоглощения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загрязняемости</w:t>
      </w:r>
      <w:r>
        <w:rPr>
          <w:spacing w:val="-7"/>
        </w:rPr>
        <w:t xml:space="preserve"> </w:t>
      </w:r>
      <w:r>
        <w:rPr>
          <w:spacing w:val="-2"/>
        </w:rPr>
        <w:t>поверхности;</w:t>
      </w:r>
    </w:p>
    <w:p w14:paraId="16CAB7FA" w14:textId="77777777" w:rsidR="006B2EF1" w:rsidRDefault="00C20A7F">
      <w:pPr>
        <w:pStyle w:val="a4"/>
        <w:numPr>
          <w:ilvl w:val="1"/>
          <w:numId w:val="2"/>
        </w:numPr>
        <w:tabs>
          <w:tab w:val="left" w:pos="189"/>
        </w:tabs>
        <w:ind w:left="189" w:hanging="134"/>
      </w:pPr>
      <w:r>
        <w:t>долговечность</w:t>
      </w:r>
      <w:r>
        <w:rPr>
          <w:spacing w:val="-10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ремонтопригодность</w:t>
      </w:r>
      <w:r>
        <w:rPr>
          <w:spacing w:val="-7"/>
        </w:rPr>
        <w:t xml:space="preserve"> </w:t>
      </w:r>
      <w:r>
        <w:t>отделочного</w:t>
      </w:r>
      <w:r>
        <w:rPr>
          <w:spacing w:val="-6"/>
        </w:rPr>
        <w:t xml:space="preserve"> </w:t>
      </w:r>
      <w:r>
        <w:rPr>
          <w:spacing w:val="-2"/>
        </w:rPr>
        <w:t>покрытия.</w:t>
      </w:r>
    </w:p>
    <w:p w14:paraId="7A00B879" w14:textId="77777777" w:rsidR="006B2EF1" w:rsidRDefault="00C20A7F">
      <w:pPr>
        <w:pStyle w:val="2"/>
        <w:numPr>
          <w:ilvl w:val="0"/>
          <w:numId w:val="2"/>
        </w:numPr>
        <w:tabs>
          <w:tab w:val="left" w:pos="275"/>
        </w:tabs>
      </w:pPr>
      <w:r>
        <w:t>Техническое</w:t>
      </w:r>
      <w:r>
        <w:rPr>
          <w:spacing w:val="-1"/>
        </w:rPr>
        <w:t xml:space="preserve"> </w:t>
      </w:r>
      <w:r>
        <w:rPr>
          <w:spacing w:val="-2"/>
        </w:rPr>
        <w:t>решение</w:t>
      </w:r>
    </w:p>
    <w:p w14:paraId="08B2052D" w14:textId="77777777" w:rsidR="006B2EF1" w:rsidRDefault="00C20A7F" w:rsidP="00AC47A6">
      <w:pPr>
        <w:pStyle w:val="a3"/>
        <w:spacing w:line="278" w:lineRule="auto"/>
        <w:ind w:firstLine="665"/>
        <w:jc w:val="both"/>
      </w:pPr>
      <w:r>
        <w:t>Необходимо</w:t>
      </w:r>
      <w:r>
        <w:rPr>
          <w:spacing w:val="-3"/>
        </w:rPr>
        <w:t xml:space="preserve"> </w:t>
      </w:r>
      <w:r>
        <w:t>выполнить</w:t>
      </w:r>
      <w:r>
        <w:rPr>
          <w:spacing w:val="-4"/>
        </w:rPr>
        <w:t xml:space="preserve"> </w:t>
      </w:r>
      <w:r>
        <w:t>устройство</w:t>
      </w:r>
      <w:r>
        <w:rPr>
          <w:spacing w:val="-9"/>
        </w:rPr>
        <w:t xml:space="preserve"> </w:t>
      </w:r>
      <w:r>
        <w:t>новой</w:t>
      </w:r>
      <w:r>
        <w:rPr>
          <w:spacing w:val="-2"/>
        </w:rPr>
        <w:t xml:space="preserve"> </w:t>
      </w:r>
      <w:r>
        <w:t>защитно-декоративной</w:t>
      </w:r>
      <w:r>
        <w:rPr>
          <w:spacing w:val="-2"/>
        </w:rPr>
        <w:t xml:space="preserve"> </w:t>
      </w:r>
      <w:r>
        <w:t>облицовки</w:t>
      </w:r>
      <w:r>
        <w:rPr>
          <w:spacing w:val="-7"/>
        </w:rPr>
        <w:t xml:space="preserve"> </w:t>
      </w:r>
      <w:r>
        <w:t>стен</w:t>
      </w:r>
      <w:r>
        <w:rPr>
          <w:spacing w:val="-7"/>
        </w:rPr>
        <w:t xml:space="preserve"> </w:t>
      </w:r>
      <w:r>
        <w:t>санитарных</w:t>
      </w:r>
      <w:r>
        <w:rPr>
          <w:spacing w:val="-3"/>
        </w:rPr>
        <w:t xml:space="preserve"> </w:t>
      </w:r>
      <w:r>
        <w:t xml:space="preserve">узлов </w:t>
      </w:r>
      <w:r>
        <w:t>керамогранитной плиткой. Работы выполнять по подготовленному основанию с соблюдением технологической последовательности и требований производителей применяемых материалов.</w:t>
      </w:r>
    </w:p>
    <w:p w14:paraId="307D55B5" w14:textId="77777777" w:rsidR="00A43439" w:rsidRDefault="00C20A7F">
      <w:pPr>
        <w:pStyle w:val="a3"/>
        <w:spacing w:before="195" w:line="276" w:lineRule="auto"/>
        <w:ind w:left="189" w:right="128"/>
        <w:jc w:val="both"/>
      </w:pPr>
      <w:r>
        <w:t>Состав работ включает:</w:t>
      </w:r>
    </w:p>
    <w:p w14:paraId="534DC9BC" w14:textId="77777777" w:rsidR="006B2EF1" w:rsidRDefault="00C20A7F">
      <w:pPr>
        <w:pStyle w:val="a4"/>
        <w:numPr>
          <w:ilvl w:val="0"/>
          <w:numId w:val="1"/>
        </w:numPr>
        <w:tabs>
          <w:tab w:val="left" w:pos="275"/>
        </w:tabs>
        <w:spacing w:before="195" w:line="276" w:lineRule="auto"/>
        <w:ind w:right="594" w:firstLine="0"/>
      </w:pPr>
      <w:r>
        <w:t>подготовка</w:t>
      </w:r>
      <w:r>
        <w:rPr>
          <w:spacing w:val="-3"/>
        </w:rPr>
        <w:t xml:space="preserve"> </w:t>
      </w:r>
      <w:r>
        <w:t>существующих</w:t>
      </w:r>
      <w:r>
        <w:rPr>
          <w:spacing w:val="-5"/>
        </w:rPr>
        <w:t xml:space="preserve"> </w:t>
      </w:r>
      <w:r>
        <w:t>оснований</w:t>
      </w:r>
      <w:r>
        <w:rPr>
          <w:spacing w:val="-8"/>
        </w:rPr>
        <w:t xml:space="preserve"> </w:t>
      </w:r>
      <w:r>
        <w:t>стен</w:t>
      </w:r>
      <w:r>
        <w:rPr>
          <w:spacing w:val="-8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удалением</w:t>
      </w:r>
      <w:r>
        <w:rPr>
          <w:spacing w:val="-5"/>
        </w:rPr>
        <w:t xml:space="preserve"> </w:t>
      </w:r>
      <w:r>
        <w:t>непрочных,</w:t>
      </w:r>
      <w:r>
        <w:rPr>
          <w:spacing w:val="-5"/>
        </w:rPr>
        <w:t xml:space="preserve"> </w:t>
      </w:r>
      <w:r>
        <w:t>отслаивающихся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 xml:space="preserve">загрязненных </w:t>
      </w:r>
      <w:r>
        <w:rPr>
          <w:spacing w:val="-2"/>
        </w:rPr>
        <w:t>участков;</w:t>
      </w:r>
    </w:p>
    <w:p w14:paraId="6A4107FD" w14:textId="77777777" w:rsidR="006B2EF1" w:rsidRDefault="00C20A7F">
      <w:pPr>
        <w:pStyle w:val="a4"/>
        <w:numPr>
          <w:ilvl w:val="0"/>
          <w:numId w:val="1"/>
        </w:numPr>
        <w:tabs>
          <w:tab w:val="left" w:pos="275"/>
        </w:tabs>
        <w:spacing w:before="198"/>
        <w:ind w:left="275"/>
      </w:pPr>
      <w:r>
        <w:t>локальное</w:t>
      </w:r>
      <w:r>
        <w:rPr>
          <w:spacing w:val="-4"/>
        </w:rPr>
        <w:t xml:space="preserve"> </w:t>
      </w:r>
      <w:r>
        <w:t>выравнивание</w:t>
      </w:r>
      <w:r>
        <w:rPr>
          <w:spacing w:val="-7"/>
        </w:rPr>
        <w:t xml:space="preserve"> </w:t>
      </w:r>
      <w:r>
        <w:t>поверхностей</w:t>
      </w:r>
      <w:r>
        <w:rPr>
          <w:spacing w:val="-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устранением</w:t>
      </w:r>
      <w:r>
        <w:rPr>
          <w:spacing w:val="-4"/>
        </w:rPr>
        <w:t xml:space="preserve"> </w:t>
      </w:r>
      <w:r>
        <w:t>неровностей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дефектов</w:t>
      </w:r>
      <w:r>
        <w:rPr>
          <w:spacing w:val="-3"/>
        </w:rPr>
        <w:t xml:space="preserve"> </w:t>
      </w:r>
      <w:r>
        <w:rPr>
          <w:spacing w:val="-2"/>
        </w:rPr>
        <w:t>основания;</w:t>
      </w:r>
    </w:p>
    <w:p w14:paraId="5BDC54D1" w14:textId="77777777" w:rsidR="006B2EF1" w:rsidRDefault="00C20A7F">
      <w:pPr>
        <w:pStyle w:val="a4"/>
        <w:numPr>
          <w:ilvl w:val="0"/>
          <w:numId w:val="1"/>
        </w:numPr>
        <w:tabs>
          <w:tab w:val="left" w:pos="275"/>
        </w:tabs>
        <w:spacing w:before="238"/>
        <w:ind w:left="275"/>
      </w:pPr>
      <w:r>
        <w:t>грунтование</w:t>
      </w:r>
      <w:r>
        <w:rPr>
          <w:spacing w:val="-8"/>
        </w:rPr>
        <w:t xml:space="preserve"> </w:t>
      </w:r>
      <w:r>
        <w:t>основания</w:t>
      </w:r>
      <w:r>
        <w:rPr>
          <w:spacing w:val="-8"/>
        </w:rPr>
        <w:t xml:space="preserve"> </w:t>
      </w:r>
      <w:r>
        <w:t>совместимым</w:t>
      </w:r>
      <w:r>
        <w:rPr>
          <w:spacing w:val="-7"/>
        </w:rPr>
        <w:t xml:space="preserve"> </w:t>
      </w:r>
      <w:r>
        <w:t>грунтовочным</w:t>
      </w:r>
      <w:r>
        <w:rPr>
          <w:spacing w:val="-7"/>
        </w:rPr>
        <w:t xml:space="preserve"> </w:t>
      </w:r>
      <w:r>
        <w:rPr>
          <w:spacing w:val="-2"/>
        </w:rPr>
        <w:t>составом;</w:t>
      </w:r>
    </w:p>
    <w:p w14:paraId="2EAEC2F3" w14:textId="77777777" w:rsidR="006B2EF1" w:rsidRDefault="00C20A7F">
      <w:pPr>
        <w:pStyle w:val="a4"/>
        <w:numPr>
          <w:ilvl w:val="0"/>
          <w:numId w:val="1"/>
        </w:numPr>
        <w:tabs>
          <w:tab w:val="left" w:pos="275"/>
        </w:tabs>
        <w:spacing w:before="242"/>
        <w:ind w:left="275"/>
      </w:pPr>
      <w:r>
        <w:t>устройство</w:t>
      </w:r>
      <w:r>
        <w:rPr>
          <w:spacing w:val="-8"/>
        </w:rPr>
        <w:t xml:space="preserve"> </w:t>
      </w:r>
      <w:r>
        <w:t>облицовки</w:t>
      </w:r>
      <w:r>
        <w:rPr>
          <w:spacing w:val="-5"/>
        </w:rPr>
        <w:t xml:space="preserve"> </w:t>
      </w:r>
      <w:r>
        <w:t>стен</w:t>
      </w:r>
      <w:r>
        <w:rPr>
          <w:spacing w:val="-4"/>
        </w:rPr>
        <w:t xml:space="preserve"> </w:t>
      </w:r>
      <w:r>
        <w:t>керамогранитной</w:t>
      </w:r>
      <w:r>
        <w:rPr>
          <w:spacing w:val="-5"/>
        </w:rPr>
        <w:t xml:space="preserve"> </w:t>
      </w:r>
      <w:r>
        <w:t>плиткой</w:t>
      </w:r>
      <w:r>
        <w:rPr>
          <w:spacing w:val="-5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соответствующий</w:t>
      </w:r>
      <w:r>
        <w:rPr>
          <w:spacing w:val="-5"/>
        </w:rPr>
        <w:t xml:space="preserve"> </w:t>
      </w:r>
      <w:r>
        <w:t>клеевой</w:t>
      </w:r>
      <w:r>
        <w:rPr>
          <w:spacing w:val="-4"/>
        </w:rPr>
        <w:t xml:space="preserve"> </w:t>
      </w:r>
      <w:r>
        <w:rPr>
          <w:spacing w:val="-2"/>
        </w:rPr>
        <w:t>состав;</w:t>
      </w:r>
    </w:p>
    <w:p w14:paraId="0179A2C6" w14:textId="77777777" w:rsidR="006B2EF1" w:rsidRDefault="00C20A7F">
      <w:pPr>
        <w:pStyle w:val="a4"/>
        <w:numPr>
          <w:ilvl w:val="0"/>
          <w:numId w:val="1"/>
        </w:numPr>
        <w:tabs>
          <w:tab w:val="left" w:pos="275"/>
        </w:tabs>
        <w:spacing w:line="276" w:lineRule="auto"/>
        <w:ind w:right="637" w:firstLine="0"/>
      </w:pPr>
      <w:r>
        <w:t>выполнение</w:t>
      </w:r>
      <w:r>
        <w:rPr>
          <w:spacing w:val="-7"/>
        </w:rPr>
        <w:t xml:space="preserve"> </w:t>
      </w:r>
      <w:r>
        <w:t>подрезки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сопряжения</w:t>
      </w:r>
      <w:r>
        <w:rPr>
          <w:spacing w:val="-6"/>
        </w:rPr>
        <w:t xml:space="preserve"> </w:t>
      </w:r>
      <w:r>
        <w:t>плитки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местах</w:t>
      </w:r>
      <w:r>
        <w:rPr>
          <w:spacing w:val="-4"/>
        </w:rPr>
        <w:t xml:space="preserve"> </w:t>
      </w:r>
      <w:r>
        <w:t>примыкания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сантехническому</w:t>
      </w:r>
      <w:r>
        <w:rPr>
          <w:spacing w:val="-4"/>
        </w:rPr>
        <w:t xml:space="preserve"> </w:t>
      </w:r>
      <w:r>
        <w:t>оборудованию, дверным блокам, углам и конструктивным элементам;</w:t>
      </w:r>
    </w:p>
    <w:p w14:paraId="326625C6" w14:textId="77777777" w:rsidR="006B2EF1" w:rsidRDefault="006B2EF1">
      <w:pPr>
        <w:pStyle w:val="a4"/>
        <w:spacing w:line="276" w:lineRule="auto"/>
        <w:sectPr w:rsidR="006B2EF1">
          <w:type w:val="continuous"/>
          <w:pgSz w:w="12240" w:h="15840"/>
          <w:pgMar w:top="900" w:right="720" w:bottom="280" w:left="1080" w:header="720" w:footer="720" w:gutter="0"/>
          <w:cols w:space="720"/>
        </w:sectPr>
      </w:pPr>
    </w:p>
    <w:p w14:paraId="13C3FE57" w14:textId="77777777" w:rsidR="006B2EF1" w:rsidRDefault="00C20A7F">
      <w:pPr>
        <w:pStyle w:val="a4"/>
        <w:numPr>
          <w:ilvl w:val="0"/>
          <w:numId w:val="1"/>
        </w:numPr>
        <w:tabs>
          <w:tab w:val="left" w:pos="275"/>
        </w:tabs>
        <w:spacing w:before="65"/>
        <w:ind w:left="275"/>
      </w:pPr>
      <w:r>
        <w:lastRenderedPageBreak/>
        <w:t>формирование</w:t>
      </w:r>
      <w:r>
        <w:rPr>
          <w:spacing w:val="-3"/>
        </w:rPr>
        <w:t xml:space="preserve"> </w:t>
      </w:r>
      <w:r>
        <w:t>межплиточных</w:t>
      </w:r>
      <w:r>
        <w:rPr>
          <w:spacing w:val="-5"/>
        </w:rPr>
        <w:t xml:space="preserve"> </w:t>
      </w:r>
      <w:r>
        <w:t>швов</w:t>
      </w:r>
      <w:r>
        <w:rPr>
          <w:spacing w:val="-9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заполнение</w:t>
      </w:r>
      <w:r>
        <w:rPr>
          <w:spacing w:val="-3"/>
        </w:rPr>
        <w:t xml:space="preserve"> </w:t>
      </w:r>
      <w:r>
        <w:t>специализированным</w:t>
      </w:r>
      <w:r>
        <w:rPr>
          <w:spacing w:val="-4"/>
        </w:rPr>
        <w:t xml:space="preserve"> </w:t>
      </w:r>
      <w:r>
        <w:t>затирочным</w:t>
      </w:r>
      <w:r>
        <w:rPr>
          <w:spacing w:val="-9"/>
        </w:rPr>
        <w:t xml:space="preserve"> </w:t>
      </w:r>
      <w:r>
        <w:rPr>
          <w:spacing w:val="-2"/>
        </w:rPr>
        <w:t>составом;</w:t>
      </w:r>
    </w:p>
    <w:p w14:paraId="610113AD" w14:textId="77777777" w:rsidR="006B2EF1" w:rsidRDefault="00C20A7F">
      <w:pPr>
        <w:pStyle w:val="a4"/>
        <w:numPr>
          <w:ilvl w:val="0"/>
          <w:numId w:val="1"/>
        </w:numPr>
        <w:tabs>
          <w:tab w:val="left" w:pos="275"/>
        </w:tabs>
        <w:spacing w:line="276" w:lineRule="auto"/>
        <w:ind w:right="1290" w:firstLine="0"/>
      </w:pPr>
      <w:r>
        <w:t>герметизация</w:t>
      </w:r>
      <w:r>
        <w:rPr>
          <w:spacing w:val="-8"/>
        </w:rPr>
        <w:t xml:space="preserve"> </w:t>
      </w:r>
      <w:r>
        <w:t>примыканий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участков,</w:t>
      </w:r>
      <w:r>
        <w:rPr>
          <w:spacing w:val="-6"/>
        </w:rPr>
        <w:t xml:space="preserve"> </w:t>
      </w:r>
      <w:r>
        <w:t>подверженных</w:t>
      </w:r>
      <w:r>
        <w:rPr>
          <w:spacing w:val="-6"/>
        </w:rPr>
        <w:t xml:space="preserve"> </w:t>
      </w:r>
      <w:r>
        <w:t>непосредственному</w:t>
      </w:r>
      <w:r>
        <w:rPr>
          <w:spacing w:val="-11"/>
        </w:rPr>
        <w:t xml:space="preserve"> </w:t>
      </w:r>
      <w:r>
        <w:t>воздействию</w:t>
      </w:r>
      <w:r>
        <w:rPr>
          <w:spacing w:val="-6"/>
        </w:rPr>
        <w:t xml:space="preserve"> </w:t>
      </w:r>
      <w:r>
        <w:t>влаги, соответствующими влагостойкими материалами.</w:t>
      </w:r>
    </w:p>
    <w:p w14:paraId="015CC1A9" w14:textId="77777777" w:rsidR="006B2EF1" w:rsidRDefault="00C20A7F">
      <w:pPr>
        <w:pStyle w:val="2"/>
        <w:numPr>
          <w:ilvl w:val="0"/>
          <w:numId w:val="2"/>
        </w:numPr>
        <w:tabs>
          <w:tab w:val="left" w:pos="275"/>
        </w:tabs>
        <w:spacing w:before="198"/>
      </w:pPr>
      <w:r>
        <w:t>Объем</w:t>
      </w:r>
      <w:r>
        <w:rPr>
          <w:spacing w:val="-4"/>
        </w:rPr>
        <w:t xml:space="preserve"> </w:t>
      </w:r>
      <w:r>
        <w:t>необходимых</w:t>
      </w:r>
      <w:r>
        <w:rPr>
          <w:spacing w:val="-2"/>
        </w:rPr>
        <w:t xml:space="preserve"> работ</w:t>
      </w:r>
    </w:p>
    <w:p w14:paraId="5E7E181B" w14:textId="77777777" w:rsidR="006B2EF1" w:rsidRDefault="006B2EF1">
      <w:pPr>
        <w:pStyle w:val="a3"/>
        <w:spacing w:before="13"/>
        <w:ind w:left="0"/>
        <w:rPr>
          <w:b/>
          <w:sz w:val="20"/>
        </w:rPr>
      </w:pPr>
    </w:p>
    <w:tbl>
      <w:tblPr>
        <w:tblStyle w:val="TableNormal"/>
        <w:tblW w:w="0" w:type="auto"/>
        <w:tblInd w:w="6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66"/>
        <w:gridCol w:w="2566"/>
        <w:gridCol w:w="2613"/>
        <w:gridCol w:w="2514"/>
      </w:tblGrid>
      <w:tr w:rsidR="006B2EF1" w14:paraId="0CF1D52B" w14:textId="77777777" w:rsidTr="00AC47A6">
        <w:trPr>
          <w:trHeight w:val="435"/>
        </w:trPr>
        <w:tc>
          <w:tcPr>
            <w:tcW w:w="2566" w:type="dxa"/>
            <w:shd w:val="clear" w:color="auto" w:fill="D9EAF7"/>
          </w:tcPr>
          <w:p w14:paraId="266FA7FE" w14:textId="77777777" w:rsidR="006B2EF1" w:rsidRDefault="00C20A7F">
            <w:pPr>
              <w:pStyle w:val="TableParagraph"/>
              <w:spacing w:before="2"/>
              <w:ind w:left="117" w:right="10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№</w:t>
            </w:r>
          </w:p>
        </w:tc>
        <w:tc>
          <w:tcPr>
            <w:tcW w:w="2566" w:type="dxa"/>
            <w:shd w:val="clear" w:color="auto" w:fill="D9EAF7"/>
          </w:tcPr>
          <w:p w14:paraId="248C7498" w14:textId="77777777" w:rsidR="006B2EF1" w:rsidRDefault="00C20A7F">
            <w:pPr>
              <w:pStyle w:val="TableParagraph"/>
              <w:spacing w:before="2"/>
              <w:ind w:left="42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работ</w:t>
            </w:r>
          </w:p>
        </w:tc>
        <w:tc>
          <w:tcPr>
            <w:tcW w:w="2613" w:type="dxa"/>
            <w:shd w:val="clear" w:color="auto" w:fill="D9EAF7"/>
          </w:tcPr>
          <w:p w14:paraId="3B61C356" w14:textId="77777777" w:rsidR="006B2EF1" w:rsidRDefault="00C20A7F">
            <w:pPr>
              <w:pStyle w:val="TableParagraph"/>
              <w:spacing w:before="2"/>
              <w:ind w:left="20" w:right="1"/>
              <w:rPr>
                <w:b/>
                <w:sz w:val="18"/>
              </w:rPr>
            </w:pPr>
            <w:r>
              <w:rPr>
                <w:b/>
                <w:sz w:val="18"/>
              </w:rPr>
              <w:t>Ед.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изм.</w:t>
            </w:r>
          </w:p>
        </w:tc>
        <w:tc>
          <w:tcPr>
            <w:tcW w:w="2514" w:type="dxa"/>
            <w:shd w:val="clear" w:color="auto" w:fill="D9EAF7"/>
          </w:tcPr>
          <w:p w14:paraId="308F8519" w14:textId="77777777" w:rsidR="006B2EF1" w:rsidRDefault="00C20A7F">
            <w:pPr>
              <w:pStyle w:val="TableParagraph"/>
              <w:spacing w:before="2"/>
              <w:ind w:left="123" w:righ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Объем</w:t>
            </w:r>
          </w:p>
        </w:tc>
      </w:tr>
      <w:tr w:rsidR="006B2EF1" w14:paraId="3A155BD9" w14:textId="77777777" w:rsidTr="00AC47A6">
        <w:trPr>
          <w:trHeight w:val="915"/>
        </w:trPr>
        <w:tc>
          <w:tcPr>
            <w:tcW w:w="2566" w:type="dxa"/>
          </w:tcPr>
          <w:p w14:paraId="348B983B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6A5BDF74" w14:textId="77777777" w:rsidR="006B2EF1" w:rsidRDefault="00C20A7F">
            <w:pPr>
              <w:pStyle w:val="TableParagraph"/>
              <w:ind w:left="117" w:right="102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566" w:type="dxa"/>
          </w:tcPr>
          <w:p w14:paraId="6198650B" w14:textId="77777777" w:rsidR="006B2EF1" w:rsidRDefault="00C20A7F">
            <w:pPr>
              <w:pStyle w:val="TableParagraph"/>
              <w:spacing w:before="2" w:line="276" w:lineRule="auto"/>
              <w:ind w:left="117" w:right="101"/>
              <w:rPr>
                <w:sz w:val="18"/>
              </w:rPr>
            </w:pPr>
            <w:r>
              <w:rPr>
                <w:sz w:val="18"/>
              </w:rPr>
              <w:t>Подготовка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основания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стен под устройство плиточной </w:t>
            </w:r>
            <w:r>
              <w:rPr>
                <w:spacing w:val="-2"/>
                <w:sz w:val="18"/>
              </w:rPr>
              <w:t>облицовки</w:t>
            </w:r>
          </w:p>
        </w:tc>
        <w:tc>
          <w:tcPr>
            <w:tcW w:w="2613" w:type="dxa"/>
          </w:tcPr>
          <w:p w14:paraId="2E693329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14DC6F68" w14:textId="77777777" w:rsidR="006B2EF1" w:rsidRDefault="00C20A7F">
            <w:pPr>
              <w:pStyle w:val="TableParagraph"/>
              <w:ind w:left="20"/>
              <w:rPr>
                <w:sz w:val="18"/>
              </w:rPr>
            </w:pPr>
            <w:r>
              <w:rPr>
                <w:spacing w:val="-5"/>
                <w:sz w:val="18"/>
              </w:rPr>
              <w:t>м²</w:t>
            </w:r>
          </w:p>
        </w:tc>
        <w:tc>
          <w:tcPr>
            <w:tcW w:w="2514" w:type="dxa"/>
          </w:tcPr>
          <w:p w14:paraId="67AAB581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1B021611" w14:textId="77777777" w:rsidR="006B2EF1" w:rsidRDefault="00AC47A6">
            <w:pPr>
              <w:pStyle w:val="TableParagraph"/>
              <w:ind w:left="121" w:right="101"/>
              <w:rPr>
                <w:sz w:val="18"/>
              </w:rPr>
            </w:pPr>
            <w:r>
              <w:rPr>
                <w:spacing w:val="-2"/>
                <w:sz w:val="17"/>
              </w:rPr>
              <w:t>134,20</w:t>
            </w:r>
          </w:p>
        </w:tc>
      </w:tr>
      <w:tr w:rsidR="006B2EF1" w14:paraId="03CCDFC8" w14:textId="77777777" w:rsidTr="00AC47A6">
        <w:trPr>
          <w:trHeight w:val="675"/>
        </w:trPr>
        <w:tc>
          <w:tcPr>
            <w:tcW w:w="2566" w:type="dxa"/>
          </w:tcPr>
          <w:p w14:paraId="60716D38" w14:textId="77777777" w:rsidR="006B2EF1" w:rsidRDefault="00C20A7F">
            <w:pPr>
              <w:pStyle w:val="TableParagraph"/>
              <w:spacing w:before="122"/>
              <w:ind w:left="117" w:right="102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566" w:type="dxa"/>
          </w:tcPr>
          <w:p w14:paraId="7A77F1EE" w14:textId="77777777" w:rsidR="006B2EF1" w:rsidRDefault="00C20A7F">
            <w:pPr>
              <w:pStyle w:val="TableParagraph"/>
              <w:spacing w:before="2" w:line="278" w:lineRule="auto"/>
              <w:ind w:left="757" w:hanging="62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Грунтование подготовленных поверхностей</w:t>
            </w:r>
          </w:p>
        </w:tc>
        <w:tc>
          <w:tcPr>
            <w:tcW w:w="2613" w:type="dxa"/>
          </w:tcPr>
          <w:p w14:paraId="66892993" w14:textId="77777777" w:rsidR="006B2EF1" w:rsidRDefault="00C20A7F">
            <w:pPr>
              <w:pStyle w:val="TableParagraph"/>
              <w:spacing w:before="122"/>
              <w:ind w:left="20"/>
              <w:rPr>
                <w:sz w:val="18"/>
              </w:rPr>
            </w:pPr>
            <w:r>
              <w:rPr>
                <w:spacing w:val="-5"/>
                <w:sz w:val="18"/>
              </w:rPr>
              <w:t>м²</w:t>
            </w:r>
          </w:p>
        </w:tc>
        <w:tc>
          <w:tcPr>
            <w:tcW w:w="2514" w:type="dxa"/>
          </w:tcPr>
          <w:p w14:paraId="370CDED2" w14:textId="77777777" w:rsidR="006B2EF1" w:rsidRDefault="00AC47A6">
            <w:pPr>
              <w:pStyle w:val="TableParagraph"/>
              <w:spacing w:before="122"/>
              <w:ind w:left="121" w:right="101"/>
              <w:rPr>
                <w:sz w:val="18"/>
              </w:rPr>
            </w:pPr>
            <w:r>
              <w:rPr>
                <w:spacing w:val="-2"/>
                <w:sz w:val="17"/>
              </w:rPr>
              <w:t>134,20</w:t>
            </w:r>
          </w:p>
        </w:tc>
      </w:tr>
      <w:tr w:rsidR="006B2EF1" w14:paraId="20AC2169" w14:textId="77777777" w:rsidTr="00AC47A6">
        <w:trPr>
          <w:trHeight w:val="915"/>
        </w:trPr>
        <w:tc>
          <w:tcPr>
            <w:tcW w:w="2566" w:type="dxa"/>
          </w:tcPr>
          <w:p w14:paraId="65B1A5B0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6B2E4D51" w14:textId="77777777" w:rsidR="006B2EF1" w:rsidRDefault="00C20A7F">
            <w:pPr>
              <w:pStyle w:val="TableParagraph"/>
              <w:ind w:left="117" w:right="102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2566" w:type="dxa"/>
          </w:tcPr>
          <w:p w14:paraId="6A590A58" w14:textId="77777777" w:rsidR="006B2EF1" w:rsidRDefault="00C20A7F">
            <w:pPr>
              <w:pStyle w:val="TableParagraph"/>
              <w:spacing w:before="2" w:line="278" w:lineRule="auto"/>
              <w:ind w:left="592" w:hanging="386"/>
              <w:jc w:val="left"/>
              <w:rPr>
                <w:sz w:val="18"/>
              </w:rPr>
            </w:pPr>
            <w:r>
              <w:rPr>
                <w:sz w:val="18"/>
              </w:rPr>
              <w:t>Устройство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облицовки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стен санитарных узлов</w:t>
            </w:r>
          </w:p>
          <w:p w14:paraId="74EEBDCA" w14:textId="77777777" w:rsidR="006B2EF1" w:rsidRDefault="00C20A7F">
            <w:pPr>
              <w:pStyle w:val="TableParagraph"/>
              <w:spacing w:before="0" w:line="202" w:lineRule="exact"/>
              <w:ind w:left="192"/>
              <w:jc w:val="left"/>
              <w:rPr>
                <w:sz w:val="18"/>
              </w:rPr>
            </w:pPr>
            <w:r>
              <w:rPr>
                <w:sz w:val="18"/>
              </w:rPr>
              <w:t>керамогранитными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плитами</w:t>
            </w:r>
          </w:p>
        </w:tc>
        <w:tc>
          <w:tcPr>
            <w:tcW w:w="2613" w:type="dxa"/>
          </w:tcPr>
          <w:p w14:paraId="05F3D6D6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76858B4F" w14:textId="77777777" w:rsidR="006B2EF1" w:rsidRDefault="00C20A7F">
            <w:pPr>
              <w:pStyle w:val="TableParagraph"/>
              <w:ind w:left="20"/>
              <w:rPr>
                <w:sz w:val="18"/>
              </w:rPr>
            </w:pPr>
            <w:r>
              <w:rPr>
                <w:spacing w:val="-5"/>
                <w:sz w:val="18"/>
              </w:rPr>
              <w:t>м²</w:t>
            </w:r>
          </w:p>
        </w:tc>
        <w:tc>
          <w:tcPr>
            <w:tcW w:w="2514" w:type="dxa"/>
          </w:tcPr>
          <w:p w14:paraId="7C3E3F0C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7B05982E" w14:textId="77777777" w:rsidR="006B2EF1" w:rsidRDefault="00AC47A6">
            <w:pPr>
              <w:pStyle w:val="TableParagraph"/>
              <w:ind w:left="121" w:right="101"/>
              <w:rPr>
                <w:sz w:val="18"/>
              </w:rPr>
            </w:pPr>
            <w:r>
              <w:rPr>
                <w:spacing w:val="-2"/>
                <w:sz w:val="17"/>
              </w:rPr>
              <w:t>134,20</w:t>
            </w:r>
          </w:p>
        </w:tc>
      </w:tr>
      <w:tr w:rsidR="006B2EF1" w14:paraId="16DDEC62" w14:textId="77777777" w:rsidTr="00AC47A6">
        <w:trPr>
          <w:trHeight w:val="915"/>
        </w:trPr>
        <w:tc>
          <w:tcPr>
            <w:tcW w:w="2566" w:type="dxa"/>
          </w:tcPr>
          <w:p w14:paraId="068A8700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0B69B3EA" w14:textId="77777777" w:rsidR="006B2EF1" w:rsidRDefault="00C20A7F">
            <w:pPr>
              <w:pStyle w:val="TableParagraph"/>
              <w:ind w:left="117" w:right="102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2566" w:type="dxa"/>
          </w:tcPr>
          <w:p w14:paraId="7127D239" w14:textId="77777777" w:rsidR="006B2EF1" w:rsidRDefault="00C20A7F">
            <w:pPr>
              <w:pStyle w:val="TableParagraph"/>
              <w:spacing w:before="2" w:line="276" w:lineRule="auto"/>
              <w:ind w:left="117" w:right="102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Заполнение межплиточных </w:t>
            </w:r>
            <w:r>
              <w:rPr>
                <w:sz w:val="18"/>
              </w:rPr>
              <w:t>швов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специализированным затирочным составом</w:t>
            </w:r>
          </w:p>
        </w:tc>
        <w:tc>
          <w:tcPr>
            <w:tcW w:w="2613" w:type="dxa"/>
          </w:tcPr>
          <w:p w14:paraId="1FB8DA15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11931765" w14:textId="77777777" w:rsidR="006B2EF1" w:rsidRDefault="00C20A7F">
            <w:pPr>
              <w:pStyle w:val="TableParagraph"/>
              <w:ind w:left="20" w:right="7"/>
              <w:rPr>
                <w:sz w:val="18"/>
              </w:rPr>
            </w:pPr>
            <w:r>
              <w:rPr>
                <w:sz w:val="18"/>
              </w:rPr>
              <w:t>пог.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м</w:t>
            </w:r>
          </w:p>
        </w:tc>
        <w:tc>
          <w:tcPr>
            <w:tcW w:w="2514" w:type="dxa"/>
          </w:tcPr>
          <w:p w14:paraId="52F54745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26BC0A25" w14:textId="77777777" w:rsidR="006B2EF1" w:rsidRDefault="00AC47A6">
            <w:pPr>
              <w:pStyle w:val="TableParagraph"/>
              <w:ind w:left="121" w:right="101"/>
              <w:rPr>
                <w:sz w:val="18"/>
              </w:rPr>
            </w:pPr>
            <w:r>
              <w:rPr>
                <w:spacing w:val="-2"/>
                <w:sz w:val="17"/>
              </w:rPr>
              <w:t>134,20</w:t>
            </w:r>
          </w:p>
        </w:tc>
      </w:tr>
      <w:tr w:rsidR="00AC47A6" w14:paraId="49C9BF40" w14:textId="77777777" w:rsidTr="00AC47A6">
        <w:trPr>
          <w:trHeight w:val="915"/>
        </w:trPr>
        <w:tc>
          <w:tcPr>
            <w:tcW w:w="2566" w:type="dxa"/>
          </w:tcPr>
          <w:p w14:paraId="5AC23541" w14:textId="77777777" w:rsidR="00AC47A6" w:rsidRPr="00AC47A6" w:rsidRDefault="00AC47A6" w:rsidP="00AC47A6">
            <w:pPr>
              <w:pStyle w:val="TableParagraph"/>
              <w:spacing w:before="34"/>
              <w:rPr>
                <w:bCs/>
                <w:sz w:val="18"/>
                <w:lang w:val="en-US"/>
              </w:rPr>
            </w:pPr>
            <w:r>
              <w:rPr>
                <w:bCs/>
                <w:sz w:val="18"/>
                <w:lang w:val="en-US"/>
              </w:rPr>
              <w:t>5</w:t>
            </w:r>
          </w:p>
        </w:tc>
        <w:tc>
          <w:tcPr>
            <w:tcW w:w="2566" w:type="dxa"/>
          </w:tcPr>
          <w:p w14:paraId="6781EDA8" w14:textId="77777777" w:rsidR="00AC47A6" w:rsidRPr="00AC47A6" w:rsidRDefault="00AC47A6">
            <w:pPr>
              <w:pStyle w:val="TableParagraph"/>
              <w:spacing w:before="2" w:line="276" w:lineRule="auto"/>
              <w:ind w:left="117" w:right="102"/>
              <w:rPr>
                <w:spacing w:val="-2"/>
                <w:sz w:val="18"/>
                <w:lang w:val="kk-KZ"/>
              </w:rPr>
            </w:pPr>
            <w:r>
              <w:rPr>
                <w:spacing w:val="-2"/>
                <w:sz w:val="18"/>
                <w:lang w:val="kk-KZ"/>
              </w:rPr>
              <w:t>Устройство плинтуса из керамогранита</w:t>
            </w:r>
          </w:p>
        </w:tc>
        <w:tc>
          <w:tcPr>
            <w:tcW w:w="2613" w:type="dxa"/>
          </w:tcPr>
          <w:p w14:paraId="7E872736" w14:textId="77777777" w:rsidR="00AC47A6" w:rsidRDefault="00AC47A6" w:rsidP="00AC47A6">
            <w:pPr>
              <w:pStyle w:val="TableParagraph"/>
              <w:spacing w:before="34"/>
              <w:rPr>
                <w:b/>
                <w:sz w:val="18"/>
              </w:rPr>
            </w:pPr>
            <w:r>
              <w:rPr>
                <w:sz w:val="18"/>
              </w:rPr>
              <w:t>пог.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м</w:t>
            </w:r>
          </w:p>
        </w:tc>
        <w:tc>
          <w:tcPr>
            <w:tcW w:w="2514" w:type="dxa"/>
          </w:tcPr>
          <w:p w14:paraId="21F83303" w14:textId="77777777" w:rsidR="00AC47A6" w:rsidRPr="00AC47A6" w:rsidRDefault="00AC47A6" w:rsidP="00AC47A6">
            <w:pPr>
              <w:pStyle w:val="TableParagraph"/>
              <w:spacing w:before="34"/>
              <w:rPr>
                <w:bCs/>
                <w:sz w:val="18"/>
                <w:lang w:val="kk-KZ"/>
              </w:rPr>
            </w:pPr>
            <w:r>
              <w:rPr>
                <w:bCs/>
                <w:sz w:val="18"/>
                <w:lang w:val="kk-KZ"/>
              </w:rPr>
              <w:t>85</w:t>
            </w:r>
          </w:p>
        </w:tc>
      </w:tr>
    </w:tbl>
    <w:p w14:paraId="5BBAC6D3" w14:textId="77777777" w:rsidR="006B2EF1" w:rsidRDefault="00C20A7F">
      <w:pPr>
        <w:pStyle w:val="2"/>
        <w:numPr>
          <w:ilvl w:val="0"/>
          <w:numId w:val="2"/>
        </w:numPr>
        <w:tabs>
          <w:tab w:val="left" w:pos="275"/>
        </w:tabs>
        <w:spacing w:before="0"/>
      </w:pPr>
      <w:r>
        <w:t>Техническое</w:t>
      </w:r>
      <w:r>
        <w:rPr>
          <w:spacing w:val="-1"/>
        </w:rPr>
        <w:t xml:space="preserve"> </w:t>
      </w:r>
      <w:r>
        <w:rPr>
          <w:spacing w:val="-2"/>
        </w:rPr>
        <w:t>обоснование</w:t>
      </w:r>
    </w:p>
    <w:p w14:paraId="276A7EEB" w14:textId="77777777" w:rsidR="006B2EF1" w:rsidRDefault="00C20A7F" w:rsidP="00AC47A6">
      <w:pPr>
        <w:pStyle w:val="a3"/>
        <w:spacing w:before="238"/>
        <w:ind w:firstLine="665"/>
        <w:jc w:val="both"/>
      </w:pPr>
      <w:r>
        <w:t>Устройство</w:t>
      </w:r>
      <w:r>
        <w:rPr>
          <w:spacing w:val="-7"/>
        </w:rPr>
        <w:t xml:space="preserve"> </w:t>
      </w:r>
      <w:r>
        <w:t>керамогранитной</w:t>
      </w:r>
      <w:r>
        <w:rPr>
          <w:spacing w:val="-4"/>
        </w:rPr>
        <w:t xml:space="preserve"> </w:t>
      </w:r>
      <w:r>
        <w:t>облицовки</w:t>
      </w:r>
      <w:r>
        <w:rPr>
          <w:spacing w:val="-4"/>
        </w:rPr>
        <w:t xml:space="preserve"> </w:t>
      </w:r>
      <w:r>
        <w:t>стен</w:t>
      </w:r>
      <w:r>
        <w:rPr>
          <w:spacing w:val="-4"/>
        </w:rPr>
        <w:t xml:space="preserve"> </w:t>
      </w:r>
      <w:r>
        <w:t>является</w:t>
      </w:r>
      <w:r>
        <w:rPr>
          <w:spacing w:val="-7"/>
        </w:rPr>
        <w:t xml:space="preserve"> </w:t>
      </w:r>
      <w:r>
        <w:t>комплексным</w:t>
      </w:r>
      <w:r>
        <w:rPr>
          <w:spacing w:val="-5"/>
        </w:rPr>
        <w:t xml:space="preserve"> </w:t>
      </w:r>
      <w:r>
        <w:t>мероприятием</w:t>
      </w:r>
      <w:r>
        <w:rPr>
          <w:spacing w:val="-5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rPr>
          <w:spacing w:val="-2"/>
        </w:rPr>
        <w:t>повышению</w:t>
      </w:r>
      <w:r>
        <w:t xml:space="preserve"> эксплуатационной</w:t>
      </w:r>
      <w:r>
        <w:rPr>
          <w:spacing w:val="-4"/>
        </w:rPr>
        <w:t xml:space="preserve"> </w:t>
      </w:r>
      <w:r>
        <w:t>надежности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санитарно-гигиенических</w:t>
      </w:r>
      <w:r>
        <w:rPr>
          <w:spacing w:val="-5"/>
        </w:rPr>
        <w:t xml:space="preserve"> </w:t>
      </w:r>
      <w:r>
        <w:t>характеристик</w:t>
      </w:r>
      <w:r>
        <w:rPr>
          <w:spacing w:val="-7"/>
        </w:rPr>
        <w:t xml:space="preserve"> </w:t>
      </w:r>
      <w:r>
        <w:t>помещений,</w:t>
      </w:r>
      <w:r>
        <w:rPr>
          <w:spacing w:val="-5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 xml:space="preserve">исключительно </w:t>
      </w:r>
      <w:r>
        <w:t>декоративным улучшением. Керамогранитная поверхность обеспечивает повышенную устойчивость к истиранию, влаге и регулярной санитарной обработке и пригодна для систематической влажной уборки.</w:t>
      </w:r>
    </w:p>
    <w:p w14:paraId="3B93D749" w14:textId="77777777" w:rsidR="006B2EF1" w:rsidRDefault="00C20A7F" w:rsidP="00AC47A6">
      <w:pPr>
        <w:pStyle w:val="a3"/>
        <w:spacing w:before="195" w:line="276" w:lineRule="auto"/>
        <w:ind w:firstLine="665"/>
        <w:jc w:val="both"/>
      </w:pPr>
      <w:r w:rsidRPr="006979B5">
        <w:rPr>
          <w:b/>
          <w:bCs/>
        </w:rPr>
        <w:t>Работы</w:t>
      </w:r>
      <w:r w:rsidRPr="006979B5">
        <w:rPr>
          <w:b/>
          <w:bCs/>
          <w:spacing w:val="-4"/>
        </w:rPr>
        <w:t xml:space="preserve"> </w:t>
      </w:r>
      <w:r w:rsidRPr="006979B5">
        <w:rPr>
          <w:b/>
          <w:bCs/>
        </w:rPr>
        <w:t>должны</w:t>
      </w:r>
      <w:r w:rsidRPr="006979B5">
        <w:rPr>
          <w:b/>
          <w:bCs/>
          <w:spacing w:val="-4"/>
        </w:rPr>
        <w:t xml:space="preserve"> </w:t>
      </w:r>
      <w:r w:rsidRPr="006979B5">
        <w:rPr>
          <w:b/>
          <w:bCs/>
        </w:rPr>
        <w:t>выполняться</w:t>
      </w:r>
      <w:r w:rsidRPr="006979B5">
        <w:rPr>
          <w:b/>
          <w:bCs/>
          <w:spacing w:val="-8"/>
        </w:rPr>
        <w:t xml:space="preserve"> </w:t>
      </w:r>
      <w:r w:rsidRPr="006979B5">
        <w:rPr>
          <w:b/>
          <w:bCs/>
        </w:rPr>
        <w:t>с</w:t>
      </w:r>
      <w:r w:rsidRPr="006979B5">
        <w:rPr>
          <w:b/>
          <w:bCs/>
          <w:spacing w:val="-4"/>
        </w:rPr>
        <w:t xml:space="preserve"> </w:t>
      </w:r>
      <w:r w:rsidRPr="006979B5">
        <w:rPr>
          <w:b/>
          <w:bCs/>
        </w:rPr>
        <w:t>применением</w:t>
      </w:r>
      <w:r w:rsidRPr="006979B5">
        <w:rPr>
          <w:b/>
          <w:bCs/>
          <w:spacing w:val="-6"/>
        </w:rPr>
        <w:t xml:space="preserve"> </w:t>
      </w:r>
      <w:r w:rsidRPr="006979B5">
        <w:rPr>
          <w:b/>
          <w:bCs/>
        </w:rPr>
        <w:t>материалов,</w:t>
      </w:r>
      <w:r w:rsidRPr="006979B5">
        <w:rPr>
          <w:b/>
          <w:bCs/>
          <w:spacing w:val="-6"/>
        </w:rPr>
        <w:t xml:space="preserve"> </w:t>
      </w:r>
      <w:r w:rsidRPr="006979B5">
        <w:rPr>
          <w:b/>
          <w:bCs/>
        </w:rPr>
        <w:t>имеющих</w:t>
      </w:r>
      <w:r w:rsidRPr="006979B5">
        <w:rPr>
          <w:b/>
          <w:bCs/>
          <w:spacing w:val="-11"/>
        </w:rPr>
        <w:t xml:space="preserve"> </w:t>
      </w:r>
      <w:r w:rsidRPr="006979B5">
        <w:rPr>
          <w:b/>
          <w:bCs/>
        </w:rPr>
        <w:t>соотве</w:t>
      </w:r>
      <w:r w:rsidRPr="006979B5">
        <w:rPr>
          <w:b/>
          <w:bCs/>
        </w:rPr>
        <w:t>тствующие</w:t>
      </w:r>
      <w:r w:rsidRPr="006979B5">
        <w:rPr>
          <w:b/>
          <w:bCs/>
          <w:spacing w:val="-9"/>
        </w:rPr>
        <w:t xml:space="preserve"> </w:t>
      </w:r>
      <w:r w:rsidRPr="006979B5">
        <w:rPr>
          <w:b/>
          <w:bCs/>
        </w:rPr>
        <w:t>эксплуатационные характеристики и документы, подтверждающие их качество и безопасность, с соблюдением требований действующих строительных, санитарно-гигиенических, технических и эксплуатационных нормативов Республики Казахстан</w:t>
      </w:r>
      <w:r>
        <w:t>.</w:t>
      </w:r>
    </w:p>
    <w:p w14:paraId="31B6E429" w14:textId="77777777" w:rsidR="006B2EF1" w:rsidRDefault="00C20A7F">
      <w:pPr>
        <w:pStyle w:val="2"/>
        <w:numPr>
          <w:ilvl w:val="0"/>
          <w:numId w:val="2"/>
        </w:numPr>
        <w:tabs>
          <w:tab w:val="left" w:pos="275"/>
        </w:tabs>
        <w:spacing w:before="196"/>
      </w:pPr>
      <w:r>
        <w:t>Требования к испол</w:t>
      </w:r>
      <w:r>
        <w:t>нителю работ</w:t>
      </w:r>
    </w:p>
    <w:p w14:paraId="505BCE2A" w14:textId="77777777" w:rsidR="00A43439" w:rsidRPr="006979B5" w:rsidRDefault="00C20A7F">
      <w:pPr>
        <w:pStyle w:val="a3"/>
        <w:spacing w:before="195" w:line="276" w:lineRule="auto"/>
        <w:ind w:left="189" w:right="128"/>
        <w:jc w:val="both"/>
        <w:rPr>
          <w:b/>
          <w:bCs/>
          <w:color w:val="EE0000"/>
        </w:rPr>
      </w:pPr>
      <w:r w:rsidRPr="006979B5">
        <w:rPr>
          <w:b/>
          <w:bCs/>
          <w:color w:val="EE0000"/>
        </w:rPr>
        <w:t>В случае признания Поставщика (исполнителя работ) победителем тендера на выполнение указанных работ он обязан до начала производства работ предоставить Заказчику на согласование:</w:t>
      </w:r>
    </w:p>
    <w:p w14:paraId="6D00EFDB" w14:textId="77777777" w:rsidR="00A43439" w:rsidRPr="006979B5" w:rsidRDefault="00C20A7F">
      <w:pPr>
        <w:pStyle w:val="a4"/>
        <w:numPr>
          <w:ilvl w:val="1"/>
          <w:numId w:val="2"/>
        </w:numPr>
        <w:tabs>
          <w:tab w:val="left" w:pos="189"/>
        </w:tabs>
        <w:spacing w:before="202"/>
        <w:ind w:left="189" w:hanging="134"/>
        <w:rPr>
          <w:b/>
          <w:bCs/>
          <w:color w:val="EE0000"/>
        </w:rPr>
      </w:pPr>
      <w:r w:rsidRPr="006979B5">
        <w:rPr>
          <w:b/>
          <w:bCs/>
          <w:color w:val="EE0000"/>
        </w:rPr>
        <w:t>график производства работ (ГПР) с распределением видов и объемов</w:t>
      </w:r>
      <w:r w:rsidRPr="006979B5">
        <w:rPr>
          <w:b/>
          <w:bCs/>
          <w:color w:val="EE0000"/>
        </w:rPr>
        <w:t xml:space="preserve"> работ по срокам выполнения;</w:t>
      </w:r>
    </w:p>
    <w:p w14:paraId="299D3604" w14:textId="7D3104FF" w:rsidR="006979B5" w:rsidRPr="006979B5" w:rsidRDefault="006979B5">
      <w:pPr>
        <w:pStyle w:val="a4"/>
        <w:numPr>
          <w:ilvl w:val="1"/>
          <w:numId w:val="2"/>
        </w:numPr>
        <w:tabs>
          <w:tab w:val="left" w:pos="189"/>
        </w:tabs>
        <w:spacing w:before="202"/>
        <w:ind w:left="189" w:hanging="134"/>
        <w:rPr>
          <w:b/>
          <w:bCs/>
          <w:color w:val="EE0000"/>
        </w:rPr>
      </w:pPr>
      <w:r w:rsidRPr="006979B5">
        <w:rPr>
          <w:b/>
          <w:bCs/>
          <w:color w:val="EE0000"/>
          <w:lang w:val="kk-KZ"/>
        </w:rPr>
        <w:t>все материалы нужно солгасовать Заказчиком.</w:t>
      </w:r>
    </w:p>
    <w:p w14:paraId="57FE9327" w14:textId="159E575E" w:rsidR="00A43439" w:rsidRDefault="00C20A7F">
      <w:pPr>
        <w:pStyle w:val="a4"/>
        <w:numPr>
          <w:ilvl w:val="1"/>
          <w:numId w:val="2"/>
        </w:numPr>
        <w:tabs>
          <w:tab w:val="left" w:pos="189"/>
        </w:tabs>
        <w:spacing w:before="100"/>
        <w:ind w:left="189" w:hanging="134"/>
        <w:rPr>
          <w:b/>
          <w:bCs/>
          <w:color w:val="EE0000"/>
        </w:rPr>
      </w:pPr>
      <w:r w:rsidRPr="006979B5">
        <w:rPr>
          <w:b/>
          <w:bCs/>
          <w:color w:val="EE0000"/>
        </w:rPr>
        <w:t>проект производства работ (ППР), включающий технологию выполнения работ, перечень применяемых материалов, организацию рабочих мест, мероприятия по охране труда и технике безопасности.</w:t>
      </w:r>
    </w:p>
    <w:p w14:paraId="768A6452" w14:textId="3050F62B" w:rsidR="00C20A7F" w:rsidRPr="006979B5" w:rsidRDefault="00C20A7F">
      <w:pPr>
        <w:pStyle w:val="a4"/>
        <w:numPr>
          <w:ilvl w:val="1"/>
          <w:numId w:val="2"/>
        </w:numPr>
        <w:tabs>
          <w:tab w:val="left" w:pos="189"/>
        </w:tabs>
        <w:spacing w:before="100"/>
        <w:ind w:left="189" w:hanging="134"/>
        <w:rPr>
          <w:b/>
          <w:bCs/>
          <w:color w:val="EE0000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Со дня вступления в силу договора в течение 20 календарных дней</w:t>
      </w:r>
    </w:p>
    <w:p w14:paraId="5C601CE7" w14:textId="77777777" w:rsidR="00A43439" w:rsidRPr="006979B5" w:rsidRDefault="00C20A7F">
      <w:pPr>
        <w:pStyle w:val="a3"/>
        <w:spacing w:before="150" w:line="276" w:lineRule="auto"/>
        <w:ind w:left="189" w:right="128"/>
        <w:jc w:val="both"/>
        <w:rPr>
          <w:b/>
          <w:bCs/>
          <w:color w:val="EE0000"/>
          <w:lang w:val="kk-KZ"/>
        </w:rPr>
      </w:pPr>
      <w:r w:rsidRPr="006979B5">
        <w:rPr>
          <w:b/>
          <w:bCs/>
          <w:color w:val="EE0000"/>
        </w:rPr>
        <w:t>Начало производства работ допускается только после согласования Заказчиком ГПР и ППР.</w:t>
      </w:r>
    </w:p>
    <w:p w14:paraId="4A5F6081" w14:textId="77777777" w:rsidR="006979B5" w:rsidRDefault="006979B5">
      <w:pPr>
        <w:pStyle w:val="a3"/>
        <w:spacing w:before="150" w:line="276" w:lineRule="auto"/>
        <w:ind w:left="189" w:right="128"/>
        <w:jc w:val="both"/>
        <w:rPr>
          <w:lang w:val="kk-KZ"/>
        </w:rPr>
      </w:pPr>
    </w:p>
    <w:p w14:paraId="009D55AE" w14:textId="77777777" w:rsidR="006979B5" w:rsidRDefault="006979B5">
      <w:pPr>
        <w:pStyle w:val="a3"/>
        <w:spacing w:before="150" w:line="276" w:lineRule="auto"/>
        <w:ind w:left="189" w:right="128"/>
        <w:jc w:val="both"/>
        <w:rPr>
          <w:lang w:val="kk-KZ"/>
        </w:rPr>
      </w:pPr>
    </w:p>
    <w:p w14:paraId="476B624D" w14:textId="77777777" w:rsidR="006979B5" w:rsidRPr="006979B5" w:rsidRDefault="006979B5">
      <w:pPr>
        <w:pStyle w:val="a3"/>
        <w:spacing w:before="150" w:line="276" w:lineRule="auto"/>
        <w:ind w:left="189" w:right="128"/>
        <w:jc w:val="both"/>
        <w:rPr>
          <w:lang w:val="kk-KZ"/>
        </w:rPr>
      </w:pPr>
      <w:bookmarkStart w:id="0" w:name="_GoBack"/>
      <w:bookmarkEnd w:id="0"/>
    </w:p>
    <w:p w14:paraId="6E41ACAC" w14:textId="77777777" w:rsidR="006B2EF1" w:rsidRDefault="00C20A7F">
      <w:pPr>
        <w:pStyle w:val="2"/>
        <w:numPr>
          <w:ilvl w:val="0"/>
          <w:numId w:val="2"/>
        </w:numPr>
        <w:tabs>
          <w:tab w:val="left" w:pos="275"/>
        </w:tabs>
        <w:spacing w:before="196"/>
      </w:pPr>
      <w:r>
        <w:lastRenderedPageBreak/>
        <w:t>Заключение</w:t>
      </w:r>
      <w:r>
        <w:rPr>
          <w:spacing w:val="-3"/>
        </w:rPr>
        <w:t xml:space="preserve"> </w:t>
      </w:r>
      <w:r>
        <w:rPr>
          <w:spacing w:val="-2"/>
        </w:rPr>
        <w:t>комиссии</w:t>
      </w:r>
    </w:p>
    <w:p w14:paraId="688A2BC2" w14:textId="77777777" w:rsidR="006B2EF1" w:rsidRDefault="00C20A7F">
      <w:pPr>
        <w:pStyle w:val="a3"/>
        <w:spacing w:before="243" w:line="276" w:lineRule="auto"/>
      </w:pPr>
      <w:r>
        <w:t>По</w:t>
      </w:r>
      <w:r>
        <w:rPr>
          <w:spacing w:val="-5"/>
        </w:rPr>
        <w:t xml:space="preserve"> </w:t>
      </w:r>
      <w:r>
        <w:t>результатам</w:t>
      </w:r>
      <w:r>
        <w:rPr>
          <w:spacing w:val="-5"/>
        </w:rPr>
        <w:t xml:space="preserve"> </w:t>
      </w:r>
      <w:r>
        <w:t>обследования</w:t>
      </w:r>
      <w:r>
        <w:rPr>
          <w:spacing w:val="-6"/>
        </w:rPr>
        <w:t xml:space="preserve"> </w:t>
      </w:r>
      <w:r>
        <w:t>комиссия</w:t>
      </w:r>
      <w:r>
        <w:rPr>
          <w:spacing w:val="-6"/>
        </w:rPr>
        <w:t xml:space="preserve"> </w:t>
      </w:r>
      <w:r>
        <w:t>считает</w:t>
      </w:r>
      <w:r>
        <w:rPr>
          <w:spacing w:val="-6"/>
        </w:rPr>
        <w:t xml:space="preserve"> </w:t>
      </w:r>
      <w:r>
        <w:t>технически</w:t>
      </w:r>
      <w:r>
        <w:rPr>
          <w:spacing w:val="-4"/>
        </w:rPr>
        <w:t xml:space="preserve"> </w:t>
      </w:r>
      <w:r>
        <w:t>обоснованным</w:t>
      </w:r>
      <w:r>
        <w:rPr>
          <w:spacing w:val="-5"/>
        </w:rPr>
        <w:t xml:space="preserve"> </w:t>
      </w:r>
      <w:r>
        <w:t>выполнение</w:t>
      </w:r>
      <w:r>
        <w:rPr>
          <w:spacing w:val="-3"/>
        </w:rPr>
        <w:t xml:space="preserve"> </w:t>
      </w:r>
      <w:r>
        <w:t>работ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 xml:space="preserve">устройству новой керамогранитной облицовки стен санитарных узлов общей площадью </w:t>
      </w:r>
      <w:r>
        <w:rPr>
          <w:b/>
          <w:bCs/>
          <w:spacing w:val="-2"/>
          <w:sz w:val="20"/>
          <w:szCs w:val="28"/>
          <w:u w:val="single"/>
        </w:rPr>
        <w:t>134,20</w:t>
      </w:r>
      <w:r w:rsidRPr="006979B5">
        <w:rPr>
          <w:spacing w:val="-2"/>
          <w:sz w:val="20"/>
          <w:szCs w:val="28"/>
        </w:rPr>
        <w:t xml:space="preserve"> </w:t>
      </w:r>
      <w:r>
        <w:t>м².</w:t>
      </w:r>
    </w:p>
    <w:p w14:paraId="17BD9343" w14:textId="77777777" w:rsidR="006B2EF1" w:rsidRDefault="00C20A7F">
      <w:pPr>
        <w:pStyle w:val="a3"/>
        <w:spacing w:before="198" w:line="276" w:lineRule="auto"/>
      </w:pPr>
      <w:r>
        <w:t>Отдельно</w:t>
      </w:r>
      <w:r>
        <w:rPr>
          <w:spacing w:val="-3"/>
        </w:rPr>
        <w:t xml:space="preserve"> </w:t>
      </w:r>
      <w:r>
        <w:t>установлено,</w:t>
      </w:r>
      <w:r>
        <w:rPr>
          <w:spacing w:val="-3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ранее</w:t>
      </w:r>
      <w:r>
        <w:rPr>
          <w:spacing w:val="-1"/>
        </w:rPr>
        <w:t xml:space="preserve"> </w:t>
      </w:r>
      <w:r>
        <w:t>керамогранитная</w:t>
      </w:r>
      <w:r>
        <w:rPr>
          <w:spacing w:val="-5"/>
        </w:rPr>
        <w:t xml:space="preserve"> </w:t>
      </w:r>
      <w:r>
        <w:t>облицовка</w:t>
      </w:r>
      <w:r>
        <w:rPr>
          <w:spacing w:val="-6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указанных</w:t>
      </w:r>
      <w:r>
        <w:rPr>
          <w:spacing w:val="-3"/>
        </w:rPr>
        <w:t xml:space="preserve"> </w:t>
      </w:r>
      <w:r>
        <w:t>стенах</w:t>
      </w:r>
      <w:r>
        <w:rPr>
          <w:spacing w:val="-3"/>
        </w:rPr>
        <w:t xml:space="preserve"> </w:t>
      </w:r>
      <w:r>
        <w:t>отсутствовала.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связи</w:t>
      </w:r>
      <w:r>
        <w:rPr>
          <w:spacing w:val="-7"/>
        </w:rPr>
        <w:t xml:space="preserve"> </w:t>
      </w:r>
      <w:r>
        <w:t>с этим работы являются работами по новому устройству облицовочно</w:t>
      </w:r>
      <w:r>
        <w:t>го покрытия, а не по демонтажу или восстановлению</w:t>
      </w:r>
      <w:r>
        <w:rPr>
          <w:spacing w:val="-8"/>
        </w:rPr>
        <w:t xml:space="preserve"> </w:t>
      </w:r>
      <w:r>
        <w:t>ранее</w:t>
      </w:r>
      <w:r>
        <w:rPr>
          <w:spacing w:val="-7"/>
        </w:rPr>
        <w:t xml:space="preserve"> </w:t>
      </w:r>
      <w:r>
        <w:t>выполненной</w:t>
      </w:r>
      <w:r>
        <w:rPr>
          <w:spacing w:val="-4"/>
        </w:rPr>
        <w:t xml:space="preserve"> </w:t>
      </w:r>
      <w:r>
        <w:rPr>
          <w:spacing w:val="-2"/>
        </w:rPr>
        <w:t>облицовки.</w:t>
      </w:r>
    </w:p>
    <w:p w14:paraId="5EC72663" w14:textId="77777777" w:rsidR="006B2EF1" w:rsidRDefault="00C20A7F">
      <w:pPr>
        <w:pStyle w:val="a3"/>
        <w:spacing w:before="242" w:line="276" w:lineRule="auto"/>
      </w:pPr>
      <w:r>
        <w:t>Работы</w:t>
      </w:r>
      <w:r>
        <w:rPr>
          <w:spacing w:val="-3"/>
        </w:rPr>
        <w:t xml:space="preserve"> </w:t>
      </w:r>
      <w:r>
        <w:t>подлежат</w:t>
      </w:r>
      <w:r>
        <w:rPr>
          <w:spacing w:val="-7"/>
        </w:rPr>
        <w:t xml:space="preserve"> </w:t>
      </w:r>
      <w:r>
        <w:t>выполнению</w:t>
      </w:r>
      <w:r>
        <w:rPr>
          <w:spacing w:val="-9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согласования</w:t>
      </w:r>
      <w:r>
        <w:rPr>
          <w:spacing w:val="-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Заказчиком</w:t>
      </w:r>
      <w:r>
        <w:rPr>
          <w:spacing w:val="-5"/>
        </w:rPr>
        <w:t xml:space="preserve"> </w:t>
      </w:r>
      <w:r>
        <w:t>принятого</w:t>
      </w:r>
      <w:r>
        <w:rPr>
          <w:spacing w:val="-5"/>
        </w:rPr>
        <w:t xml:space="preserve"> </w:t>
      </w:r>
      <w:r>
        <w:t>технического</w:t>
      </w:r>
      <w:r>
        <w:rPr>
          <w:spacing w:val="-5"/>
        </w:rPr>
        <w:t xml:space="preserve"> </w:t>
      </w:r>
      <w:r>
        <w:t>решения, используемых материалов, фактических объемов и технологии производства работ.</w:t>
      </w:r>
    </w:p>
    <w:p w14:paraId="191894E2" w14:textId="77777777" w:rsidR="006B2EF1" w:rsidRDefault="00C20A7F">
      <w:pPr>
        <w:pStyle w:val="a3"/>
        <w:tabs>
          <w:tab w:val="left" w:pos="4448"/>
          <w:tab w:val="left" w:pos="6274"/>
        </w:tabs>
        <w:spacing w:before="198"/>
      </w:pPr>
      <w:r>
        <w:t>Председа</w:t>
      </w:r>
      <w:r>
        <w:t xml:space="preserve">тель комиссии: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p w14:paraId="5F1471AD" w14:textId="77777777" w:rsidR="006B2EF1" w:rsidRDefault="00C20A7F">
      <w:pPr>
        <w:pStyle w:val="a3"/>
        <w:tabs>
          <w:tab w:val="left" w:pos="4659"/>
          <w:tab w:val="left" w:pos="6484"/>
        </w:tabs>
        <w:spacing w:before="242"/>
      </w:pPr>
      <w:r>
        <w:t xml:space="preserve">Члены комиссии: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p w14:paraId="2E59CFF1" w14:textId="77777777" w:rsidR="006B2EF1" w:rsidRPr="00AC47A6" w:rsidRDefault="006B2EF1" w:rsidP="00AC47A6">
      <w:pPr>
        <w:pStyle w:val="a3"/>
        <w:ind w:left="0"/>
        <w:sectPr w:rsidR="006B2EF1" w:rsidRPr="00AC47A6">
          <w:pgSz w:w="12240" w:h="15840"/>
          <w:pgMar w:top="900" w:right="720" w:bottom="280" w:left="1080" w:header="720" w:footer="720" w:gutter="0"/>
          <w:cols w:space="720"/>
        </w:sectPr>
      </w:pPr>
    </w:p>
    <w:p w14:paraId="468B1F13" w14:textId="77777777" w:rsidR="00AC47A6" w:rsidRDefault="00AC47A6" w:rsidP="00AC47A6">
      <w:pPr>
        <w:pStyle w:val="1"/>
      </w:pPr>
      <w:r>
        <w:lastRenderedPageBreak/>
        <w:t>ЛОКАЛЬНАЯ</w:t>
      </w:r>
      <w:r>
        <w:rPr>
          <w:spacing w:val="-5"/>
        </w:rPr>
        <w:t xml:space="preserve"> </w:t>
      </w:r>
      <w:r>
        <w:rPr>
          <w:spacing w:val="-4"/>
        </w:rPr>
        <w:t>СМЕТА</w:t>
      </w:r>
    </w:p>
    <w:p w14:paraId="62340387" w14:textId="77777777" w:rsidR="00AC47A6" w:rsidRDefault="00AC47A6" w:rsidP="00AC47A6">
      <w:pPr>
        <w:pStyle w:val="2"/>
        <w:spacing w:before="249"/>
        <w:ind w:left="0" w:right="80"/>
        <w:jc w:val="center"/>
      </w:pPr>
      <w:r>
        <w:t>на</w:t>
      </w:r>
      <w:r>
        <w:rPr>
          <w:spacing w:val="-6"/>
        </w:rPr>
        <w:t xml:space="preserve"> </w:t>
      </w:r>
      <w:r>
        <w:t>устройство</w:t>
      </w:r>
      <w:r>
        <w:rPr>
          <w:spacing w:val="-3"/>
        </w:rPr>
        <w:t xml:space="preserve"> </w:t>
      </w:r>
      <w:r>
        <w:t>облицовки</w:t>
      </w:r>
      <w:r>
        <w:rPr>
          <w:spacing w:val="-5"/>
        </w:rPr>
        <w:t xml:space="preserve"> </w:t>
      </w:r>
      <w:r>
        <w:t>стен</w:t>
      </w:r>
      <w:r>
        <w:rPr>
          <w:spacing w:val="-4"/>
        </w:rPr>
        <w:t xml:space="preserve"> </w:t>
      </w:r>
      <w:r>
        <w:t>санитарных</w:t>
      </w:r>
      <w:r>
        <w:rPr>
          <w:spacing w:val="-4"/>
        </w:rPr>
        <w:t xml:space="preserve"> </w:t>
      </w:r>
      <w:r>
        <w:t>узлов</w:t>
      </w:r>
      <w:r>
        <w:rPr>
          <w:spacing w:val="-3"/>
        </w:rPr>
        <w:t xml:space="preserve"> </w:t>
      </w:r>
      <w:r>
        <w:t>керамогранитной</w:t>
      </w:r>
      <w:r>
        <w:rPr>
          <w:spacing w:val="-4"/>
        </w:rPr>
        <w:t xml:space="preserve"> </w:t>
      </w:r>
      <w:r>
        <w:rPr>
          <w:spacing w:val="-2"/>
        </w:rPr>
        <w:t>плиткой</w:t>
      </w:r>
    </w:p>
    <w:p w14:paraId="007833E7" w14:textId="77777777" w:rsidR="00AC47A6" w:rsidRDefault="00AC47A6" w:rsidP="00AC47A6">
      <w:pPr>
        <w:pStyle w:val="a3"/>
        <w:tabs>
          <w:tab w:val="left" w:pos="6184"/>
        </w:tabs>
      </w:pPr>
      <w:r>
        <w:t xml:space="preserve">Объект: </w:t>
      </w:r>
      <w:r>
        <w:rPr>
          <w:u w:val="single"/>
        </w:rPr>
        <w:tab/>
      </w:r>
    </w:p>
    <w:p w14:paraId="1E6BE0F0" w14:textId="77777777" w:rsidR="00AC47A6" w:rsidRDefault="00AC47A6" w:rsidP="00AC47A6">
      <w:pPr>
        <w:pStyle w:val="a3"/>
        <w:tabs>
          <w:tab w:val="left" w:pos="6184"/>
        </w:tabs>
      </w:pPr>
      <w:r>
        <w:t xml:space="preserve">Адрес: </w:t>
      </w:r>
      <w:r>
        <w:rPr>
          <w:u w:val="single"/>
        </w:rPr>
        <w:tab/>
      </w:r>
    </w:p>
    <w:p w14:paraId="2BA11D9F" w14:textId="77777777" w:rsidR="00AC47A6" w:rsidRPr="00CF71CB" w:rsidRDefault="00AC47A6" w:rsidP="00AC47A6">
      <w:pPr>
        <w:pStyle w:val="a3"/>
        <w:tabs>
          <w:tab w:val="left" w:pos="6114"/>
        </w:tabs>
        <w:rPr>
          <w:lang w:val="kk-KZ"/>
        </w:rPr>
      </w:pPr>
      <w:r>
        <w:t xml:space="preserve">Заказчик: </w:t>
      </w:r>
      <w:r>
        <w:rPr>
          <w:u w:val="single"/>
        </w:rPr>
        <w:tab/>
      </w:r>
    </w:p>
    <w:p w14:paraId="5EFA3836" w14:textId="77777777" w:rsidR="00AC47A6" w:rsidRDefault="00AC47A6" w:rsidP="00AC47A6">
      <w:pPr>
        <w:pStyle w:val="a3"/>
        <w:spacing w:before="238" w:line="465" w:lineRule="auto"/>
        <w:ind w:right="5143"/>
      </w:pPr>
      <w:r>
        <w:t>Расчетная площадь облицовки: 122,00 м² Технологический запас керамогранита: 10% Количество</w:t>
      </w:r>
      <w:r>
        <w:rPr>
          <w:spacing w:val="-7"/>
        </w:rPr>
        <w:t xml:space="preserve"> </w:t>
      </w:r>
      <w:r>
        <w:t>керамогранита</w:t>
      </w:r>
      <w:r>
        <w:rPr>
          <w:spacing w:val="-5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закупке:</w:t>
      </w:r>
      <w:r>
        <w:rPr>
          <w:spacing w:val="-9"/>
        </w:rPr>
        <w:t xml:space="preserve"> </w:t>
      </w:r>
      <w:r>
        <w:t>134,20</w:t>
      </w:r>
      <w:r>
        <w:rPr>
          <w:spacing w:val="-7"/>
        </w:rPr>
        <w:t xml:space="preserve"> </w:t>
      </w:r>
      <w:r>
        <w:t>м²</w:t>
      </w:r>
    </w:p>
    <w:tbl>
      <w:tblPr>
        <w:tblStyle w:val="TableNormal"/>
        <w:tblW w:w="0" w:type="auto"/>
        <w:tblInd w:w="6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1765"/>
        <w:gridCol w:w="1711"/>
        <w:gridCol w:w="1706"/>
        <w:gridCol w:w="1710"/>
        <w:gridCol w:w="1711"/>
      </w:tblGrid>
      <w:tr w:rsidR="00AC47A6" w14:paraId="45398D82" w14:textId="77777777" w:rsidTr="006979B5">
        <w:trPr>
          <w:trHeight w:val="875"/>
        </w:trPr>
        <w:tc>
          <w:tcPr>
            <w:tcW w:w="1711" w:type="dxa"/>
            <w:shd w:val="clear" w:color="auto" w:fill="D9EAF7"/>
          </w:tcPr>
          <w:p w14:paraId="404B50D6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24690267" w14:textId="77777777" w:rsidR="00AC47A6" w:rsidRDefault="00AC47A6" w:rsidP="00FF6DBA">
            <w:pPr>
              <w:pStyle w:val="TableParagraph"/>
              <w:ind w:left="151" w:right="131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№</w:t>
            </w:r>
          </w:p>
        </w:tc>
        <w:tc>
          <w:tcPr>
            <w:tcW w:w="1765" w:type="dxa"/>
            <w:shd w:val="clear" w:color="auto" w:fill="D9EAF7"/>
          </w:tcPr>
          <w:p w14:paraId="6B8DE908" w14:textId="77777777" w:rsidR="00AC47A6" w:rsidRDefault="00AC47A6" w:rsidP="00FF6DBA">
            <w:pPr>
              <w:pStyle w:val="TableParagraph"/>
              <w:spacing w:line="276" w:lineRule="auto"/>
              <w:ind w:left="141" w:right="131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 xml:space="preserve">Наименование </w:t>
            </w:r>
            <w:r>
              <w:rPr>
                <w:b/>
                <w:sz w:val="17"/>
              </w:rPr>
              <w:t xml:space="preserve">работ и </w:t>
            </w:r>
            <w:r>
              <w:rPr>
                <w:b/>
                <w:spacing w:val="-2"/>
                <w:sz w:val="17"/>
              </w:rPr>
              <w:t>материалов</w:t>
            </w:r>
          </w:p>
        </w:tc>
        <w:tc>
          <w:tcPr>
            <w:tcW w:w="1711" w:type="dxa"/>
            <w:shd w:val="clear" w:color="auto" w:fill="D9EAF7"/>
          </w:tcPr>
          <w:p w14:paraId="3E31B9EA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14B60FF7" w14:textId="77777777" w:rsidR="00AC47A6" w:rsidRDefault="00AC47A6" w:rsidP="00FF6DBA">
            <w:pPr>
              <w:pStyle w:val="TableParagraph"/>
              <w:ind w:left="141" w:right="132"/>
              <w:rPr>
                <w:b/>
                <w:sz w:val="17"/>
              </w:rPr>
            </w:pPr>
            <w:r>
              <w:rPr>
                <w:b/>
                <w:sz w:val="17"/>
              </w:rPr>
              <w:t>Ед.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изм.</w:t>
            </w:r>
          </w:p>
        </w:tc>
        <w:tc>
          <w:tcPr>
            <w:tcW w:w="1706" w:type="dxa"/>
            <w:shd w:val="clear" w:color="auto" w:fill="D9EAF7"/>
          </w:tcPr>
          <w:p w14:paraId="278F34EC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3BEE126F" w14:textId="77777777" w:rsidR="00AC47A6" w:rsidRDefault="00AC47A6" w:rsidP="00FF6DBA">
            <w:pPr>
              <w:pStyle w:val="TableParagraph"/>
              <w:ind w:left="1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Кол-</w:t>
            </w:r>
            <w:r>
              <w:rPr>
                <w:b/>
                <w:spacing w:val="-5"/>
                <w:sz w:val="17"/>
              </w:rPr>
              <w:t>во</w:t>
            </w:r>
          </w:p>
        </w:tc>
        <w:tc>
          <w:tcPr>
            <w:tcW w:w="1710" w:type="dxa"/>
            <w:shd w:val="clear" w:color="auto" w:fill="D9EAF7"/>
          </w:tcPr>
          <w:p w14:paraId="3745F7DA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124243A2" w14:textId="77777777" w:rsidR="00AC47A6" w:rsidRDefault="00AC47A6" w:rsidP="00FF6DBA">
            <w:pPr>
              <w:pStyle w:val="TableParagraph"/>
              <w:ind w:left="20"/>
              <w:rPr>
                <w:b/>
                <w:sz w:val="17"/>
              </w:rPr>
            </w:pPr>
            <w:r>
              <w:rPr>
                <w:b/>
                <w:sz w:val="17"/>
              </w:rPr>
              <w:t>Цена,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10"/>
                <w:sz w:val="17"/>
              </w:rPr>
              <w:t>₸</w:t>
            </w:r>
          </w:p>
        </w:tc>
        <w:tc>
          <w:tcPr>
            <w:tcW w:w="1711" w:type="dxa"/>
            <w:shd w:val="clear" w:color="auto" w:fill="D9EAF7"/>
          </w:tcPr>
          <w:p w14:paraId="132964BD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360A53B1" w14:textId="77777777" w:rsidR="00AC47A6" w:rsidRDefault="00AC47A6" w:rsidP="00FF6DBA">
            <w:pPr>
              <w:pStyle w:val="TableParagraph"/>
              <w:ind w:left="156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Стоимость,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pacing w:val="-10"/>
                <w:sz w:val="17"/>
              </w:rPr>
              <w:t>₸</w:t>
            </w:r>
          </w:p>
        </w:tc>
      </w:tr>
      <w:tr w:rsidR="00AC47A6" w14:paraId="0A90C9D4" w14:textId="77777777" w:rsidTr="006979B5">
        <w:trPr>
          <w:trHeight w:val="490"/>
        </w:trPr>
        <w:tc>
          <w:tcPr>
            <w:tcW w:w="1711" w:type="dxa"/>
            <w:shd w:val="clear" w:color="auto" w:fill="ECECEC"/>
          </w:tcPr>
          <w:p w14:paraId="4BF696C2" w14:textId="77777777" w:rsidR="00AC47A6" w:rsidRDefault="00AC47A6" w:rsidP="00FF6DBA">
            <w:pPr>
              <w:pStyle w:val="TableParagraph"/>
              <w:spacing w:before="36"/>
              <w:ind w:left="156" w:right="131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1</w:t>
            </w:r>
          </w:p>
        </w:tc>
        <w:tc>
          <w:tcPr>
            <w:tcW w:w="1765" w:type="dxa"/>
            <w:shd w:val="clear" w:color="auto" w:fill="ECECEC"/>
          </w:tcPr>
          <w:p w14:paraId="4E0264D8" w14:textId="77777777" w:rsidR="00AC47A6" w:rsidRDefault="00AC47A6" w:rsidP="00FF6DBA">
            <w:pPr>
              <w:pStyle w:val="TableParagraph"/>
              <w:spacing w:before="36"/>
              <w:ind w:left="145" w:right="131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МАТЕРИАЛЫ</w:t>
            </w:r>
          </w:p>
        </w:tc>
        <w:tc>
          <w:tcPr>
            <w:tcW w:w="1711" w:type="dxa"/>
            <w:shd w:val="clear" w:color="auto" w:fill="ECECEC"/>
          </w:tcPr>
          <w:p w14:paraId="4CE3A08A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06" w:type="dxa"/>
            <w:shd w:val="clear" w:color="auto" w:fill="ECECEC"/>
          </w:tcPr>
          <w:p w14:paraId="5392A174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0" w:type="dxa"/>
            <w:shd w:val="clear" w:color="auto" w:fill="ECECEC"/>
          </w:tcPr>
          <w:p w14:paraId="3B48B861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1" w:type="dxa"/>
            <w:shd w:val="clear" w:color="auto" w:fill="ECECEC"/>
          </w:tcPr>
          <w:p w14:paraId="6FD647E3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</w:tr>
      <w:tr w:rsidR="00AC47A6" w14:paraId="088A4FAA" w14:textId="77777777" w:rsidTr="006979B5">
        <w:trPr>
          <w:trHeight w:val="650"/>
        </w:trPr>
        <w:tc>
          <w:tcPr>
            <w:tcW w:w="1711" w:type="dxa"/>
          </w:tcPr>
          <w:p w14:paraId="6F9B6EF4" w14:textId="77777777" w:rsidR="00AC47A6" w:rsidRDefault="00AC47A6" w:rsidP="00FF6DBA">
            <w:pPr>
              <w:pStyle w:val="TableParagraph"/>
              <w:spacing w:before="116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1.1</w:t>
            </w:r>
          </w:p>
        </w:tc>
        <w:tc>
          <w:tcPr>
            <w:tcW w:w="1765" w:type="dxa"/>
          </w:tcPr>
          <w:p w14:paraId="12FE3776" w14:textId="25003B2A" w:rsidR="006979B5" w:rsidRDefault="00AC47A6" w:rsidP="006979B5">
            <w:pPr>
              <w:pStyle w:val="TableParagraph"/>
              <w:spacing w:line="276" w:lineRule="auto"/>
              <w:ind w:left="602" w:right="192" w:hanging="385"/>
              <w:rPr>
                <w:spacing w:val="-2"/>
                <w:sz w:val="17"/>
                <w:lang w:val="kk-KZ"/>
              </w:rPr>
            </w:pPr>
            <w:r>
              <w:rPr>
                <w:spacing w:val="-2"/>
                <w:sz w:val="17"/>
              </w:rPr>
              <w:t>Керамогранитна</w:t>
            </w:r>
            <w:r w:rsidR="006979B5">
              <w:rPr>
                <w:spacing w:val="-2"/>
                <w:sz w:val="17"/>
              </w:rPr>
              <w:t>я</w:t>
            </w:r>
          </w:p>
          <w:p w14:paraId="38FC7589" w14:textId="3FD2BF35" w:rsidR="00AC47A6" w:rsidRDefault="00AC47A6" w:rsidP="006979B5">
            <w:pPr>
              <w:pStyle w:val="TableParagraph"/>
              <w:spacing w:line="276" w:lineRule="auto"/>
              <w:ind w:left="602" w:right="192" w:hanging="385"/>
              <w:rPr>
                <w:spacing w:val="-2"/>
                <w:sz w:val="17"/>
                <w:lang w:val="kk-KZ"/>
              </w:rPr>
            </w:pPr>
            <w:r>
              <w:rPr>
                <w:spacing w:val="-2"/>
                <w:sz w:val="17"/>
              </w:rPr>
              <w:t>плитка</w:t>
            </w:r>
          </w:p>
          <w:p w14:paraId="4835DC04" w14:textId="09D9B6BC" w:rsidR="00AC47A6" w:rsidRPr="00CF71CB" w:rsidRDefault="00AC47A6" w:rsidP="006979B5">
            <w:pPr>
              <w:pStyle w:val="TableParagraph"/>
              <w:spacing w:line="276" w:lineRule="auto"/>
              <w:ind w:left="209" w:right="78" w:firstLine="8"/>
              <w:rPr>
                <w:sz w:val="17"/>
                <w:lang w:val="kk-KZ"/>
              </w:rPr>
            </w:pPr>
            <w:r>
              <w:rPr>
                <w:spacing w:val="-2"/>
                <w:sz w:val="17"/>
                <w:lang w:val="kk-KZ"/>
              </w:rPr>
              <w:t>размером 120х60х10 мм</w:t>
            </w:r>
            <w:r w:rsidR="006979B5">
              <w:rPr>
                <w:spacing w:val="-2"/>
                <w:sz w:val="17"/>
                <w:lang w:val="kk-KZ"/>
              </w:rPr>
              <w:t xml:space="preserve"> (</w:t>
            </w:r>
            <w:r w:rsidR="006979B5" w:rsidRPr="006979B5">
              <w:rPr>
                <w:sz w:val="16"/>
                <w:szCs w:val="16"/>
                <w:lang w:val="kk-KZ"/>
              </w:rPr>
              <w:t>солгасовать Заказчиком</w:t>
            </w:r>
            <w:r w:rsidR="006979B5">
              <w:rPr>
                <w:spacing w:val="-2"/>
                <w:sz w:val="17"/>
                <w:lang w:val="kk-KZ"/>
              </w:rPr>
              <w:t>)</w:t>
            </w:r>
          </w:p>
        </w:tc>
        <w:tc>
          <w:tcPr>
            <w:tcW w:w="1711" w:type="dxa"/>
          </w:tcPr>
          <w:p w14:paraId="554657B9" w14:textId="77777777" w:rsidR="00AC47A6" w:rsidRDefault="00AC47A6" w:rsidP="00FF6DBA">
            <w:pPr>
              <w:pStyle w:val="TableParagraph"/>
              <w:spacing w:before="116"/>
              <w:ind w:left="142" w:right="131"/>
              <w:rPr>
                <w:sz w:val="17"/>
              </w:rPr>
            </w:pPr>
            <w:r>
              <w:rPr>
                <w:spacing w:val="-5"/>
                <w:sz w:val="17"/>
              </w:rPr>
              <w:t>м²</w:t>
            </w:r>
          </w:p>
        </w:tc>
        <w:tc>
          <w:tcPr>
            <w:tcW w:w="1706" w:type="dxa"/>
          </w:tcPr>
          <w:p w14:paraId="06A03EFC" w14:textId="77777777" w:rsidR="00AC47A6" w:rsidRDefault="00AC47A6" w:rsidP="00FF6DBA">
            <w:pPr>
              <w:pStyle w:val="TableParagraph"/>
              <w:spacing w:before="116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134,20</w:t>
            </w:r>
          </w:p>
        </w:tc>
        <w:tc>
          <w:tcPr>
            <w:tcW w:w="1710" w:type="dxa"/>
          </w:tcPr>
          <w:p w14:paraId="4C9CF6CE" w14:textId="77777777" w:rsidR="00AC47A6" w:rsidRDefault="00AC47A6" w:rsidP="00FF6DBA">
            <w:pPr>
              <w:pStyle w:val="TableParagraph"/>
              <w:spacing w:before="116"/>
              <w:ind w:left="22"/>
              <w:rPr>
                <w:sz w:val="17"/>
              </w:rPr>
            </w:pPr>
            <w:r>
              <w:rPr>
                <w:sz w:val="17"/>
              </w:rPr>
              <w:t>7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  <w:tc>
          <w:tcPr>
            <w:tcW w:w="1711" w:type="dxa"/>
          </w:tcPr>
          <w:p w14:paraId="3CB50B96" w14:textId="77777777" w:rsidR="00AC47A6" w:rsidRDefault="00AC47A6" w:rsidP="00FF6DBA">
            <w:pPr>
              <w:pStyle w:val="TableParagraph"/>
              <w:spacing w:before="116"/>
              <w:ind w:left="154" w:right="1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006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</w:tr>
      <w:tr w:rsidR="00AC47A6" w14:paraId="7917039E" w14:textId="77777777" w:rsidTr="006979B5">
        <w:trPr>
          <w:trHeight w:val="875"/>
        </w:trPr>
        <w:tc>
          <w:tcPr>
            <w:tcW w:w="1711" w:type="dxa"/>
          </w:tcPr>
          <w:p w14:paraId="3D1EDBE3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63E676F8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1.2</w:t>
            </w:r>
          </w:p>
        </w:tc>
        <w:tc>
          <w:tcPr>
            <w:tcW w:w="1765" w:type="dxa"/>
          </w:tcPr>
          <w:p w14:paraId="07106929" w14:textId="77777777" w:rsidR="00AC47A6" w:rsidRDefault="00AC47A6" w:rsidP="00FF6DBA">
            <w:pPr>
              <w:pStyle w:val="TableParagraph"/>
              <w:spacing w:line="276" w:lineRule="auto"/>
              <w:ind w:left="144" w:right="131"/>
              <w:rPr>
                <w:sz w:val="17"/>
              </w:rPr>
            </w:pPr>
            <w:r>
              <w:rPr>
                <w:sz w:val="17"/>
              </w:rPr>
              <w:t>Клеевая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смесь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для </w:t>
            </w:r>
            <w:r>
              <w:rPr>
                <w:spacing w:val="-2"/>
                <w:sz w:val="17"/>
              </w:rPr>
              <w:t xml:space="preserve">керамогранита, </w:t>
            </w:r>
            <w:r>
              <w:rPr>
                <w:sz w:val="17"/>
              </w:rPr>
              <w:t>фасовка 25 кг</w:t>
            </w:r>
          </w:p>
          <w:p w14:paraId="1B6EEA54" w14:textId="1B9F0A09" w:rsidR="006979B5" w:rsidRDefault="006979B5" w:rsidP="00FF6DBA">
            <w:pPr>
              <w:pStyle w:val="TableParagraph"/>
              <w:spacing w:line="276" w:lineRule="auto"/>
              <w:ind w:left="144" w:right="131"/>
              <w:rPr>
                <w:sz w:val="17"/>
              </w:rPr>
            </w:pPr>
            <w:r>
              <w:rPr>
                <w:spacing w:val="-2"/>
                <w:sz w:val="17"/>
                <w:lang w:val="kk-KZ"/>
              </w:rPr>
              <w:t>(</w:t>
            </w:r>
            <w:r w:rsidRPr="006979B5">
              <w:rPr>
                <w:sz w:val="16"/>
                <w:szCs w:val="16"/>
                <w:lang w:val="kk-KZ"/>
              </w:rPr>
              <w:t>солгасовать Заказчиком</w:t>
            </w:r>
            <w:r>
              <w:rPr>
                <w:spacing w:val="-2"/>
                <w:sz w:val="17"/>
                <w:lang w:val="kk-KZ"/>
              </w:rPr>
              <w:t>)</w:t>
            </w:r>
          </w:p>
        </w:tc>
        <w:tc>
          <w:tcPr>
            <w:tcW w:w="1711" w:type="dxa"/>
          </w:tcPr>
          <w:p w14:paraId="09205104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37D0B848" w14:textId="77777777" w:rsidR="00AC47A6" w:rsidRDefault="00AC47A6" w:rsidP="00FF6DBA">
            <w:pPr>
              <w:pStyle w:val="TableParagraph"/>
              <w:ind w:left="141" w:right="131"/>
              <w:rPr>
                <w:sz w:val="17"/>
              </w:rPr>
            </w:pPr>
            <w:r>
              <w:rPr>
                <w:spacing w:val="-2"/>
                <w:sz w:val="17"/>
              </w:rPr>
              <w:t>мешок</w:t>
            </w:r>
          </w:p>
        </w:tc>
        <w:tc>
          <w:tcPr>
            <w:tcW w:w="1706" w:type="dxa"/>
          </w:tcPr>
          <w:p w14:paraId="5D3A73FA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26802526" w14:textId="77777777" w:rsidR="00AC47A6" w:rsidRDefault="00AC47A6" w:rsidP="00FF6DBA">
            <w:pPr>
              <w:pStyle w:val="TableParagraph"/>
              <w:ind w:left="13"/>
              <w:rPr>
                <w:sz w:val="17"/>
              </w:rPr>
            </w:pPr>
            <w:r>
              <w:rPr>
                <w:spacing w:val="-5"/>
                <w:sz w:val="17"/>
              </w:rPr>
              <w:t>33</w:t>
            </w:r>
          </w:p>
        </w:tc>
        <w:tc>
          <w:tcPr>
            <w:tcW w:w="1710" w:type="dxa"/>
          </w:tcPr>
          <w:p w14:paraId="1D1DE8CA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1F7859E3" w14:textId="77777777" w:rsidR="00AC47A6" w:rsidRDefault="00AC47A6" w:rsidP="00FF6DBA">
            <w:pPr>
              <w:pStyle w:val="TableParagraph"/>
              <w:ind w:left="22"/>
              <w:rPr>
                <w:sz w:val="17"/>
              </w:rPr>
            </w:pPr>
            <w:r>
              <w:rPr>
                <w:sz w:val="17"/>
              </w:rPr>
              <w:t>3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  <w:tc>
          <w:tcPr>
            <w:tcW w:w="1711" w:type="dxa"/>
          </w:tcPr>
          <w:p w14:paraId="671D1E66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63240D16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z w:val="17"/>
              </w:rPr>
              <w:t>115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</w:tr>
      <w:tr w:rsidR="00AC47A6" w14:paraId="1E70061C" w14:textId="77777777" w:rsidTr="006979B5">
        <w:trPr>
          <w:trHeight w:val="1100"/>
        </w:trPr>
        <w:tc>
          <w:tcPr>
            <w:tcW w:w="1711" w:type="dxa"/>
          </w:tcPr>
          <w:p w14:paraId="02F2C38E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3644DB81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1.3</w:t>
            </w:r>
          </w:p>
        </w:tc>
        <w:tc>
          <w:tcPr>
            <w:tcW w:w="1765" w:type="dxa"/>
          </w:tcPr>
          <w:p w14:paraId="181586FD" w14:textId="77777777" w:rsidR="00AC47A6" w:rsidRDefault="00AC47A6" w:rsidP="00FF6DBA">
            <w:pPr>
              <w:pStyle w:val="TableParagraph"/>
              <w:spacing w:line="276" w:lineRule="auto"/>
              <w:ind w:left="142" w:right="126" w:hanging="3"/>
              <w:rPr>
                <w:sz w:val="17"/>
              </w:rPr>
            </w:pPr>
            <w:r>
              <w:rPr>
                <w:sz w:val="17"/>
              </w:rPr>
              <w:t xml:space="preserve">Грунтовка для </w:t>
            </w:r>
            <w:r>
              <w:rPr>
                <w:spacing w:val="-2"/>
                <w:sz w:val="17"/>
              </w:rPr>
              <w:t xml:space="preserve">подготовки </w:t>
            </w:r>
            <w:r>
              <w:rPr>
                <w:sz w:val="17"/>
              </w:rPr>
              <w:t>основания,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фасовка 10 кг</w:t>
            </w:r>
          </w:p>
          <w:p w14:paraId="0AA5B132" w14:textId="0CE858BA" w:rsidR="006979B5" w:rsidRDefault="006979B5" w:rsidP="00FF6DBA">
            <w:pPr>
              <w:pStyle w:val="TableParagraph"/>
              <w:spacing w:line="276" w:lineRule="auto"/>
              <w:ind w:left="142" w:right="126" w:hanging="3"/>
              <w:rPr>
                <w:sz w:val="17"/>
              </w:rPr>
            </w:pPr>
            <w:r>
              <w:rPr>
                <w:spacing w:val="-2"/>
                <w:sz w:val="17"/>
                <w:lang w:val="kk-KZ"/>
              </w:rPr>
              <w:t>(</w:t>
            </w:r>
            <w:r w:rsidRPr="006979B5">
              <w:rPr>
                <w:sz w:val="16"/>
                <w:szCs w:val="16"/>
                <w:lang w:val="kk-KZ"/>
              </w:rPr>
              <w:t>солгасовать Заказчиком</w:t>
            </w:r>
            <w:r>
              <w:rPr>
                <w:spacing w:val="-2"/>
                <w:sz w:val="17"/>
                <w:lang w:val="kk-KZ"/>
              </w:rPr>
              <w:t>)</w:t>
            </w:r>
          </w:p>
        </w:tc>
        <w:tc>
          <w:tcPr>
            <w:tcW w:w="1711" w:type="dxa"/>
          </w:tcPr>
          <w:p w14:paraId="118B80AB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2FD3C7C2" w14:textId="77777777" w:rsidR="00AC47A6" w:rsidRDefault="00AC47A6" w:rsidP="00FF6DBA">
            <w:pPr>
              <w:pStyle w:val="TableParagraph"/>
              <w:ind w:left="141" w:right="136"/>
              <w:rPr>
                <w:sz w:val="17"/>
              </w:rPr>
            </w:pPr>
            <w:r>
              <w:rPr>
                <w:spacing w:val="-5"/>
                <w:sz w:val="17"/>
              </w:rPr>
              <w:t>шт.</w:t>
            </w:r>
          </w:p>
        </w:tc>
        <w:tc>
          <w:tcPr>
            <w:tcW w:w="1706" w:type="dxa"/>
          </w:tcPr>
          <w:p w14:paraId="6AA33AAF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130F4A48" w14:textId="77777777" w:rsidR="00AC47A6" w:rsidRDefault="00AC47A6" w:rsidP="00FF6DBA">
            <w:pPr>
              <w:pStyle w:val="TableParagraph"/>
              <w:ind w:left="18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1710" w:type="dxa"/>
          </w:tcPr>
          <w:p w14:paraId="4CA1658D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66C1B14E" w14:textId="77777777" w:rsidR="00AC47A6" w:rsidRDefault="00AC47A6" w:rsidP="00FF6DBA">
            <w:pPr>
              <w:pStyle w:val="TableParagraph"/>
              <w:ind w:left="22"/>
              <w:rPr>
                <w:sz w:val="17"/>
              </w:rPr>
            </w:pPr>
            <w:r>
              <w:rPr>
                <w:sz w:val="17"/>
              </w:rPr>
              <w:t>5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800</w:t>
            </w:r>
          </w:p>
        </w:tc>
        <w:tc>
          <w:tcPr>
            <w:tcW w:w="1711" w:type="dxa"/>
          </w:tcPr>
          <w:p w14:paraId="2FBBEA6F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571D69C8" w14:textId="77777777" w:rsidR="00AC47A6" w:rsidRDefault="00AC47A6" w:rsidP="00FF6DBA">
            <w:pPr>
              <w:pStyle w:val="TableParagraph"/>
              <w:ind w:left="149" w:right="131"/>
              <w:rPr>
                <w:sz w:val="17"/>
              </w:rPr>
            </w:pPr>
            <w:r>
              <w:rPr>
                <w:sz w:val="17"/>
              </w:rPr>
              <w:t>17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400</w:t>
            </w:r>
          </w:p>
        </w:tc>
      </w:tr>
      <w:tr w:rsidR="00AC47A6" w14:paraId="717BEF24" w14:textId="77777777" w:rsidTr="006979B5">
        <w:trPr>
          <w:trHeight w:val="1550"/>
        </w:trPr>
        <w:tc>
          <w:tcPr>
            <w:tcW w:w="1711" w:type="dxa"/>
          </w:tcPr>
          <w:p w14:paraId="4AA71B97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07DA4B46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5C86609E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1.4</w:t>
            </w:r>
          </w:p>
        </w:tc>
        <w:tc>
          <w:tcPr>
            <w:tcW w:w="1765" w:type="dxa"/>
          </w:tcPr>
          <w:p w14:paraId="2A358356" w14:textId="2344D0A1" w:rsidR="006979B5" w:rsidRPr="006979B5" w:rsidRDefault="00AC47A6" w:rsidP="006979B5">
            <w:pPr>
              <w:pStyle w:val="TableParagraph"/>
              <w:spacing w:line="276" w:lineRule="auto"/>
              <w:ind w:left="292" w:right="279" w:firstLine="3"/>
              <w:rPr>
                <w:spacing w:val="-2"/>
                <w:sz w:val="17"/>
              </w:rPr>
            </w:pPr>
            <w:r>
              <w:rPr>
                <w:spacing w:val="-2"/>
                <w:sz w:val="17"/>
              </w:rPr>
              <w:t>Система выравнивания плитки (зажимы/СВП), расходные материалы</w:t>
            </w:r>
          </w:p>
        </w:tc>
        <w:tc>
          <w:tcPr>
            <w:tcW w:w="1711" w:type="dxa"/>
          </w:tcPr>
          <w:p w14:paraId="61FC5055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27A2C1C5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29F063D5" w14:textId="77777777" w:rsidR="00AC47A6" w:rsidRDefault="00AC47A6" w:rsidP="00FF6DBA">
            <w:pPr>
              <w:pStyle w:val="TableParagraph"/>
              <w:ind w:left="145" w:right="131"/>
              <w:rPr>
                <w:sz w:val="17"/>
              </w:rPr>
            </w:pPr>
            <w:r>
              <w:rPr>
                <w:spacing w:val="-2"/>
                <w:sz w:val="17"/>
              </w:rPr>
              <w:t>компл.</w:t>
            </w:r>
          </w:p>
        </w:tc>
        <w:tc>
          <w:tcPr>
            <w:tcW w:w="1706" w:type="dxa"/>
          </w:tcPr>
          <w:p w14:paraId="06329DE0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5EDF5664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39022720" w14:textId="77777777" w:rsidR="00AC47A6" w:rsidRDefault="00AC47A6" w:rsidP="00FF6DBA">
            <w:pPr>
              <w:pStyle w:val="TableParagraph"/>
              <w:ind w:left="18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710" w:type="dxa"/>
          </w:tcPr>
          <w:p w14:paraId="22A3C693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0005C7FA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78D57BBD" w14:textId="77777777" w:rsidR="00AC47A6" w:rsidRDefault="00AC47A6" w:rsidP="00FF6DBA">
            <w:pPr>
              <w:pStyle w:val="TableParagraph"/>
              <w:ind w:left="17"/>
              <w:rPr>
                <w:sz w:val="17"/>
              </w:rPr>
            </w:pPr>
            <w:r>
              <w:rPr>
                <w:sz w:val="17"/>
              </w:rPr>
              <w:t>25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  <w:tc>
          <w:tcPr>
            <w:tcW w:w="1711" w:type="dxa"/>
          </w:tcPr>
          <w:p w14:paraId="30F8EB29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58626214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51597F78" w14:textId="77777777" w:rsidR="00AC47A6" w:rsidRDefault="00AC47A6" w:rsidP="00FF6DBA">
            <w:pPr>
              <w:pStyle w:val="TableParagraph"/>
              <w:ind w:left="149" w:right="131"/>
              <w:rPr>
                <w:sz w:val="17"/>
              </w:rPr>
            </w:pPr>
            <w:r>
              <w:rPr>
                <w:sz w:val="17"/>
              </w:rPr>
              <w:t>25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</w:tr>
      <w:tr w:rsidR="00AC47A6" w14:paraId="1E7A92F0" w14:textId="77777777" w:rsidTr="006979B5">
        <w:trPr>
          <w:trHeight w:val="490"/>
        </w:trPr>
        <w:tc>
          <w:tcPr>
            <w:tcW w:w="1711" w:type="dxa"/>
            <w:shd w:val="clear" w:color="auto" w:fill="F1F1F1"/>
          </w:tcPr>
          <w:p w14:paraId="3A921C08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  <w:shd w:val="clear" w:color="auto" w:fill="F1F1F1"/>
          </w:tcPr>
          <w:p w14:paraId="124A44BD" w14:textId="77777777" w:rsidR="00AC47A6" w:rsidRDefault="00AC47A6" w:rsidP="00FF6DBA">
            <w:pPr>
              <w:pStyle w:val="TableParagraph"/>
              <w:spacing w:before="31"/>
              <w:ind w:left="142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Итого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материалы</w:t>
            </w:r>
          </w:p>
        </w:tc>
        <w:tc>
          <w:tcPr>
            <w:tcW w:w="1711" w:type="dxa"/>
            <w:shd w:val="clear" w:color="auto" w:fill="F1F1F1"/>
          </w:tcPr>
          <w:p w14:paraId="463BB45E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06" w:type="dxa"/>
            <w:shd w:val="clear" w:color="auto" w:fill="F1F1F1"/>
          </w:tcPr>
          <w:p w14:paraId="7B834C57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0" w:type="dxa"/>
            <w:shd w:val="clear" w:color="auto" w:fill="F1F1F1"/>
          </w:tcPr>
          <w:p w14:paraId="7714AFC5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1" w:type="dxa"/>
            <w:shd w:val="clear" w:color="auto" w:fill="F1F1F1"/>
          </w:tcPr>
          <w:p w14:paraId="6FA816AB" w14:textId="77777777" w:rsidR="00AC47A6" w:rsidRDefault="00AC47A6" w:rsidP="00FF6DBA">
            <w:pPr>
              <w:pStyle w:val="TableParagraph"/>
              <w:spacing w:before="31"/>
              <w:ind w:left="154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1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z w:val="17"/>
              </w:rPr>
              <w:t>164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400</w:t>
            </w:r>
          </w:p>
        </w:tc>
      </w:tr>
      <w:tr w:rsidR="00AC47A6" w14:paraId="0F20DB0F" w14:textId="77777777" w:rsidTr="006979B5">
        <w:trPr>
          <w:trHeight w:val="490"/>
        </w:trPr>
        <w:tc>
          <w:tcPr>
            <w:tcW w:w="1711" w:type="dxa"/>
            <w:shd w:val="clear" w:color="auto" w:fill="ECECEC"/>
          </w:tcPr>
          <w:p w14:paraId="5F63BB8E" w14:textId="77777777" w:rsidR="00AC47A6" w:rsidRDefault="00AC47A6" w:rsidP="00FF6DBA">
            <w:pPr>
              <w:pStyle w:val="TableParagraph"/>
              <w:spacing w:before="37"/>
              <w:ind w:left="156" w:right="131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1765" w:type="dxa"/>
            <w:shd w:val="clear" w:color="auto" w:fill="ECECEC"/>
          </w:tcPr>
          <w:p w14:paraId="101F2389" w14:textId="77777777" w:rsidR="00AC47A6" w:rsidRDefault="00AC47A6" w:rsidP="00FF6DBA">
            <w:pPr>
              <w:pStyle w:val="TableParagraph"/>
              <w:spacing w:before="37"/>
              <w:ind w:left="141" w:right="131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РАБОТЫ</w:t>
            </w:r>
          </w:p>
        </w:tc>
        <w:tc>
          <w:tcPr>
            <w:tcW w:w="1711" w:type="dxa"/>
            <w:shd w:val="clear" w:color="auto" w:fill="ECECEC"/>
          </w:tcPr>
          <w:p w14:paraId="15A2F64B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06" w:type="dxa"/>
            <w:shd w:val="clear" w:color="auto" w:fill="ECECEC"/>
          </w:tcPr>
          <w:p w14:paraId="27CF6594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0" w:type="dxa"/>
            <w:shd w:val="clear" w:color="auto" w:fill="ECECEC"/>
          </w:tcPr>
          <w:p w14:paraId="5A78996F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1" w:type="dxa"/>
            <w:shd w:val="clear" w:color="auto" w:fill="ECECEC"/>
          </w:tcPr>
          <w:p w14:paraId="5FA319C7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</w:tr>
      <w:tr w:rsidR="00AC47A6" w14:paraId="6C472042" w14:textId="77777777" w:rsidTr="006979B5">
        <w:trPr>
          <w:trHeight w:val="875"/>
        </w:trPr>
        <w:tc>
          <w:tcPr>
            <w:tcW w:w="1711" w:type="dxa"/>
          </w:tcPr>
          <w:p w14:paraId="7A809A46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32AB68BD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2.1</w:t>
            </w:r>
          </w:p>
        </w:tc>
        <w:tc>
          <w:tcPr>
            <w:tcW w:w="1765" w:type="dxa"/>
          </w:tcPr>
          <w:p w14:paraId="74DDF77E" w14:textId="77777777" w:rsidR="00AC47A6" w:rsidRDefault="00AC47A6" w:rsidP="00FF6DBA">
            <w:pPr>
              <w:pStyle w:val="TableParagraph"/>
              <w:spacing w:line="276" w:lineRule="auto"/>
              <w:ind w:left="217" w:right="200" w:hanging="1"/>
              <w:rPr>
                <w:sz w:val="17"/>
              </w:rPr>
            </w:pPr>
            <w:r>
              <w:rPr>
                <w:spacing w:val="-2"/>
                <w:sz w:val="17"/>
              </w:rPr>
              <w:t xml:space="preserve">Подготовка </w:t>
            </w:r>
            <w:r>
              <w:rPr>
                <w:sz w:val="17"/>
              </w:rPr>
              <w:t>поверхности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стен под облицовку</w:t>
            </w:r>
          </w:p>
        </w:tc>
        <w:tc>
          <w:tcPr>
            <w:tcW w:w="1711" w:type="dxa"/>
          </w:tcPr>
          <w:p w14:paraId="026C9F01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1C1C9127" w14:textId="77777777" w:rsidR="00AC47A6" w:rsidRDefault="00AC47A6" w:rsidP="00FF6DBA">
            <w:pPr>
              <w:pStyle w:val="TableParagraph"/>
              <w:ind w:left="142" w:right="131"/>
              <w:rPr>
                <w:sz w:val="17"/>
              </w:rPr>
            </w:pPr>
            <w:r>
              <w:rPr>
                <w:spacing w:val="-5"/>
                <w:sz w:val="17"/>
              </w:rPr>
              <w:t>м²</w:t>
            </w:r>
          </w:p>
        </w:tc>
        <w:tc>
          <w:tcPr>
            <w:tcW w:w="1706" w:type="dxa"/>
          </w:tcPr>
          <w:p w14:paraId="0EF949F5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0C96FCBF" w14:textId="77777777" w:rsidR="00AC47A6" w:rsidRDefault="00AC47A6" w:rsidP="00FF6DBA">
            <w:pPr>
              <w:pStyle w:val="TableParagraph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122,00</w:t>
            </w:r>
          </w:p>
        </w:tc>
        <w:tc>
          <w:tcPr>
            <w:tcW w:w="1710" w:type="dxa"/>
          </w:tcPr>
          <w:p w14:paraId="176ADC78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79989A18" w14:textId="77777777" w:rsidR="00AC47A6" w:rsidRDefault="00AC47A6" w:rsidP="00FF6DBA">
            <w:pPr>
              <w:pStyle w:val="TableParagraph"/>
              <w:ind w:left="18"/>
              <w:rPr>
                <w:sz w:val="17"/>
              </w:rPr>
            </w:pPr>
            <w:r>
              <w:rPr>
                <w:sz w:val="17"/>
              </w:rPr>
              <w:t>—</w:t>
            </w:r>
          </w:p>
        </w:tc>
        <w:tc>
          <w:tcPr>
            <w:tcW w:w="1711" w:type="dxa"/>
          </w:tcPr>
          <w:p w14:paraId="6E5C74E4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6BFD3780" w14:textId="77777777" w:rsidR="00AC47A6" w:rsidRDefault="00AC47A6" w:rsidP="00FF6DBA">
            <w:pPr>
              <w:pStyle w:val="TableParagraph"/>
              <w:ind w:left="18"/>
              <w:rPr>
                <w:sz w:val="17"/>
              </w:rPr>
            </w:pPr>
            <w:r>
              <w:rPr>
                <w:sz w:val="17"/>
              </w:rPr>
              <w:t>—</w:t>
            </w:r>
          </w:p>
        </w:tc>
      </w:tr>
      <w:tr w:rsidR="00AC47A6" w14:paraId="3809E34B" w14:textId="77777777" w:rsidTr="006979B5">
        <w:trPr>
          <w:trHeight w:val="650"/>
        </w:trPr>
        <w:tc>
          <w:tcPr>
            <w:tcW w:w="1711" w:type="dxa"/>
          </w:tcPr>
          <w:p w14:paraId="7FAD806E" w14:textId="77777777" w:rsidR="00AC47A6" w:rsidRDefault="00AC47A6" w:rsidP="00FF6DBA">
            <w:pPr>
              <w:pStyle w:val="TableParagraph"/>
              <w:spacing w:before="116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2.2</w:t>
            </w:r>
          </w:p>
        </w:tc>
        <w:tc>
          <w:tcPr>
            <w:tcW w:w="1765" w:type="dxa"/>
          </w:tcPr>
          <w:p w14:paraId="3E24F0ED" w14:textId="77777777" w:rsidR="00AC47A6" w:rsidRDefault="00AC47A6" w:rsidP="00FF6DBA">
            <w:pPr>
              <w:pStyle w:val="TableParagraph"/>
              <w:spacing w:line="276" w:lineRule="auto"/>
              <w:ind w:left="217" w:right="192" w:firstLine="170"/>
              <w:rPr>
                <w:sz w:val="17"/>
              </w:rPr>
            </w:pPr>
            <w:r>
              <w:rPr>
                <w:spacing w:val="-2"/>
                <w:sz w:val="17"/>
              </w:rPr>
              <w:t xml:space="preserve">Грунтование </w:t>
            </w:r>
            <w:r>
              <w:rPr>
                <w:sz w:val="17"/>
              </w:rPr>
              <w:t>поверхности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стен</w:t>
            </w:r>
          </w:p>
        </w:tc>
        <w:tc>
          <w:tcPr>
            <w:tcW w:w="1711" w:type="dxa"/>
          </w:tcPr>
          <w:p w14:paraId="2A3B7C68" w14:textId="77777777" w:rsidR="00AC47A6" w:rsidRDefault="00AC47A6" w:rsidP="00FF6DBA">
            <w:pPr>
              <w:pStyle w:val="TableParagraph"/>
              <w:spacing w:before="116"/>
              <w:ind w:left="142" w:right="131"/>
              <w:rPr>
                <w:sz w:val="17"/>
              </w:rPr>
            </w:pPr>
            <w:r>
              <w:rPr>
                <w:spacing w:val="-5"/>
                <w:sz w:val="17"/>
              </w:rPr>
              <w:t>м²</w:t>
            </w:r>
          </w:p>
        </w:tc>
        <w:tc>
          <w:tcPr>
            <w:tcW w:w="1706" w:type="dxa"/>
          </w:tcPr>
          <w:p w14:paraId="4720601F" w14:textId="77777777" w:rsidR="00AC47A6" w:rsidRDefault="00AC47A6" w:rsidP="00FF6DBA">
            <w:pPr>
              <w:pStyle w:val="TableParagraph"/>
              <w:spacing w:before="116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122,00</w:t>
            </w:r>
          </w:p>
        </w:tc>
        <w:tc>
          <w:tcPr>
            <w:tcW w:w="1710" w:type="dxa"/>
          </w:tcPr>
          <w:p w14:paraId="401463E5" w14:textId="77777777" w:rsidR="00AC47A6" w:rsidRDefault="00AC47A6" w:rsidP="00FF6DBA">
            <w:pPr>
              <w:pStyle w:val="TableParagraph"/>
              <w:spacing w:before="116"/>
              <w:ind w:left="22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  <w:tc>
          <w:tcPr>
            <w:tcW w:w="1711" w:type="dxa"/>
          </w:tcPr>
          <w:p w14:paraId="694931D7" w14:textId="77777777" w:rsidR="00AC47A6" w:rsidRDefault="00AC47A6" w:rsidP="00FF6DBA">
            <w:pPr>
              <w:pStyle w:val="TableParagraph"/>
              <w:spacing w:before="116"/>
              <w:ind w:left="155" w:right="131"/>
              <w:rPr>
                <w:sz w:val="17"/>
              </w:rPr>
            </w:pPr>
            <w:r>
              <w:rPr>
                <w:sz w:val="17"/>
              </w:rPr>
              <w:t>183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</w:tr>
      <w:tr w:rsidR="00AC47A6" w14:paraId="0131CBC4" w14:textId="77777777" w:rsidTr="006979B5">
        <w:trPr>
          <w:trHeight w:val="874"/>
        </w:trPr>
        <w:tc>
          <w:tcPr>
            <w:tcW w:w="1711" w:type="dxa"/>
          </w:tcPr>
          <w:p w14:paraId="6E617415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2BAF408B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2.3</w:t>
            </w:r>
          </w:p>
        </w:tc>
        <w:tc>
          <w:tcPr>
            <w:tcW w:w="1765" w:type="dxa"/>
          </w:tcPr>
          <w:p w14:paraId="7D4BD229" w14:textId="77777777" w:rsidR="00AC47A6" w:rsidRDefault="00AC47A6" w:rsidP="00FF6DBA">
            <w:pPr>
              <w:pStyle w:val="TableParagraph"/>
              <w:spacing w:line="276" w:lineRule="auto"/>
              <w:ind w:left="257" w:right="244" w:firstLine="2"/>
              <w:rPr>
                <w:sz w:val="17"/>
              </w:rPr>
            </w:pPr>
            <w:r>
              <w:rPr>
                <w:spacing w:val="-2"/>
                <w:sz w:val="17"/>
              </w:rPr>
              <w:t xml:space="preserve">Устройство </w:t>
            </w:r>
            <w:r>
              <w:rPr>
                <w:sz w:val="17"/>
              </w:rPr>
              <w:t xml:space="preserve">облицовки стен </w:t>
            </w:r>
            <w:r>
              <w:rPr>
                <w:spacing w:val="-2"/>
                <w:sz w:val="17"/>
              </w:rPr>
              <w:t>керамогранитом</w:t>
            </w:r>
          </w:p>
        </w:tc>
        <w:tc>
          <w:tcPr>
            <w:tcW w:w="1711" w:type="dxa"/>
          </w:tcPr>
          <w:p w14:paraId="60CA5B8A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4E26A5A8" w14:textId="77777777" w:rsidR="00AC47A6" w:rsidRDefault="00AC47A6" w:rsidP="00FF6DBA">
            <w:pPr>
              <w:pStyle w:val="TableParagraph"/>
              <w:ind w:left="142" w:right="131"/>
              <w:rPr>
                <w:sz w:val="17"/>
              </w:rPr>
            </w:pPr>
            <w:r>
              <w:rPr>
                <w:spacing w:val="-5"/>
                <w:sz w:val="17"/>
              </w:rPr>
              <w:t>м²</w:t>
            </w:r>
          </w:p>
        </w:tc>
        <w:tc>
          <w:tcPr>
            <w:tcW w:w="1706" w:type="dxa"/>
          </w:tcPr>
          <w:p w14:paraId="3BAE06C8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1E46FDF3" w14:textId="77777777" w:rsidR="00AC47A6" w:rsidRDefault="00AC47A6" w:rsidP="00FF6DBA">
            <w:pPr>
              <w:pStyle w:val="TableParagraph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122,00</w:t>
            </w:r>
          </w:p>
        </w:tc>
        <w:tc>
          <w:tcPr>
            <w:tcW w:w="1710" w:type="dxa"/>
          </w:tcPr>
          <w:p w14:paraId="24891E35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3B58A34F" w14:textId="77777777" w:rsidR="00AC47A6" w:rsidRDefault="00AC47A6" w:rsidP="00FF6DBA">
            <w:pPr>
              <w:pStyle w:val="TableParagraph"/>
              <w:ind w:left="22"/>
              <w:rPr>
                <w:sz w:val="17"/>
              </w:rPr>
            </w:pPr>
            <w:r>
              <w:rPr>
                <w:sz w:val="17"/>
              </w:rPr>
              <w:t>7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  <w:tc>
          <w:tcPr>
            <w:tcW w:w="1711" w:type="dxa"/>
          </w:tcPr>
          <w:p w14:paraId="527DCF30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3F8234D6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z w:val="17"/>
              </w:rPr>
              <w:t>854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</w:tr>
    </w:tbl>
    <w:p w14:paraId="6E62BF65" w14:textId="77777777" w:rsidR="00AC47A6" w:rsidRDefault="00AC47A6" w:rsidP="00AC47A6">
      <w:pPr>
        <w:pStyle w:val="TableParagraph"/>
        <w:rPr>
          <w:sz w:val="17"/>
        </w:rPr>
        <w:sectPr w:rsidR="00AC47A6" w:rsidSect="00AC47A6">
          <w:pgSz w:w="12240" w:h="15840"/>
          <w:pgMar w:top="900" w:right="720" w:bottom="280" w:left="1080" w:header="720" w:footer="720" w:gutter="0"/>
          <w:cols w:space="720"/>
        </w:sectPr>
      </w:pPr>
    </w:p>
    <w:p w14:paraId="5D557170" w14:textId="77777777" w:rsidR="00AC47A6" w:rsidRDefault="00AC47A6" w:rsidP="00AC47A6">
      <w:pPr>
        <w:pStyle w:val="a3"/>
        <w:spacing w:before="2"/>
        <w:ind w:left="0"/>
        <w:rPr>
          <w:sz w:val="2"/>
        </w:rPr>
      </w:pPr>
    </w:p>
    <w:tbl>
      <w:tblPr>
        <w:tblStyle w:val="TableNormal"/>
        <w:tblW w:w="0" w:type="auto"/>
        <w:tblInd w:w="6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1711"/>
        <w:gridCol w:w="1711"/>
        <w:gridCol w:w="1706"/>
        <w:gridCol w:w="1710"/>
        <w:gridCol w:w="1711"/>
      </w:tblGrid>
      <w:tr w:rsidR="00AC47A6" w14:paraId="26355E5E" w14:textId="77777777" w:rsidTr="00FF6DBA">
        <w:trPr>
          <w:trHeight w:val="1100"/>
        </w:trPr>
        <w:tc>
          <w:tcPr>
            <w:tcW w:w="1711" w:type="dxa"/>
          </w:tcPr>
          <w:p w14:paraId="31EDC2B6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09537E9C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2.4</w:t>
            </w:r>
          </w:p>
        </w:tc>
        <w:tc>
          <w:tcPr>
            <w:tcW w:w="1711" w:type="dxa"/>
          </w:tcPr>
          <w:p w14:paraId="632CECE1" w14:textId="77777777" w:rsidR="00AC47A6" w:rsidRDefault="00AC47A6" w:rsidP="00FF6DBA">
            <w:pPr>
              <w:pStyle w:val="TableParagraph"/>
              <w:spacing w:line="276" w:lineRule="auto"/>
              <w:ind w:left="207" w:right="194" w:hanging="2"/>
              <w:rPr>
                <w:sz w:val="17"/>
              </w:rPr>
            </w:pPr>
            <w:r>
              <w:rPr>
                <w:spacing w:val="-2"/>
                <w:sz w:val="17"/>
              </w:rPr>
              <w:t xml:space="preserve">Заполнение межплиточных </w:t>
            </w:r>
            <w:r>
              <w:rPr>
                <w:sz w:val="17"/>
              </w:rPr>
              <w:t>швов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затирочным </w:t>
            </w:r>
            <w:r>
              <w:rPr>
                <w:spacing w:val="-2"/>
                <w:sz w:val="17"/>
              </w:rPr>
              <w:t>составом</w:t>
            </w:r>
          </w:p>
        </w:tc>
        <w:tc>
          <w:tcPr>
            <w:tcW w:w="1711" w:type="dxa"/>
          </w:tcPr>
          <w:p w14:paraId="4D885525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02374B61" w14:textId="77777777" w:rsidR="00AC47A6" w:rsidRDefault="00AC47A6" w:rsidP="00FF6DBA">
            <w:pPr>
              <w:pStyle w:val="TableParagraph"/>
              <w:ind w:left="141" w:right="131"/>
              <w:rPr>
                <w:sz w:val="17"/>
              </w:rPr>
            </w:pPr>
            <w:r>
              <w:rPr>
                <w:sz w:val="17"/>
              </w:rPr>
              <w:t>пог.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м</w:t>
            </w:r>
          </w:p>
        </w:tc>
        <w:tc>
          <w:tcPr>
            <w:tcW w:w="1706" w:type="dxa"/>
          </w:tcPr>
          <w:p w14:paraId="1E538109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048A03FA" w14:textId="77777777" w:rsidR="00AC47A6" w:rsidRDefault="00AC47A6" w:rsidP="00FF6DBA">
            <w:pPr>
              <w:pStyle w:val="TableParagraph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122,00</w:t>
            </w:r>
          </w:p>
        </w:tc>
        <w:tc>
          <w:tcPr>
            <w:tcW w:w="1710" w:type="dxa"/>
          </w:tcPr>
          <w:p w14:paraId="3DC73FCC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1FE754DF" w14:textId="77777777" w:rsidR="00AC47A6" w:rsidRDefault="00AC47A6" w:rsidP="00FF6DBA">
            <w:pPr>
              <w:pStyle w:val="TableParagraph"/>
              <w:ind w:left="22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  <w:tc>
          <w:tcPr>
            <w:tcW w:w="1711" w:type="dxa"/>
          </w:tcPr>
          <w:p w14:paraId="08AFA7BC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55C29E07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z w:val="17"/>
              </w:rPr>
              <w:t>122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</w:tr>
      <w:tr w:rsidR="00AC47A6" w14:paraId="3093CCFE" w14:textId="77777777" w:rsidTr="00FF6DBA">
        <w:trPr>
          <w:trHeight w:val="1100"/>
        </w:trPr>
        <w:tc>
          <w:tcPr>
            <w:tcW w:w="1711" w:type="dxa"/>
          </w:tcPr>
          <w:p w14:paraId="6871FE3C" w14:textId="77777777" w:rsidR="00AC47A6" w:rsidRPr="00CF71CB" w:rsidRDefault="00AC47A6" w:rsidP="00FF6DBA">
            <w:pPr>
              <w:pStyle w:val="TableParagraph"/>
              <w:spacing w:before="140"/>
              <w:rPr>
                <w:sz w:val="17"/>
                <w:lang w:val="kk-KZ"/>
              </w:rPr>
            </w:pPr>
            <w:r>
              <w:rPr>
                <w:sz w:val="17"/>
                <w:lang w:val="kk-KZ"/>
              </w:rPr>
              <w:t>2.5</w:t>
            </w:r>
          </w:p>
        </w:tc>
        <w:tc>
          <w:tcPr>
            <w:tcW w:w="1711" w:type="dxa"/>
          </w:tcPr>
          <w:p w14:paraId="78332593" w14:textId="77777777" w:rsidR="00AC47A6" w:rsidRPr="00CF71CB" w:rsidRDefault="00AC47A6" w:rsidP="00FF6DBA">
            <w:pPr>
              <w:pStyle w:val="TableParagraph"/>
              <w:spacing w:line="276" w:lineRule="auto"/>
              <w:ind w:left="207" w:right="194" w:hanging="2"/>
              <w:rPr>
                <w:spacing w:val="-2"/>
                <w:sz w:val="17"/>
                <w:lang w:val="kk-KZ"/>
              </w:rPr>
            </w:pPr>
            <w:r>
              <w:rPr>
                <w:spacing w:val="-2"/>
                <w:sz w:val="17"/>
                <w:lang w:val="kk-KZ"/>
              </w:rPr>
              <w:t>Плинтус из керамогранита</w:t>
            </w:r>
          </w:p>
        </w:tc>
        <w:tc>
          <w:tcPr>
            <w:tcW w:w="1711" w:type="dxa"/>
          </w:tcPr>
          <w:p w14:paraId="5D357A2D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  <w:r>
              <w:rPr>
                <w:sz w:val="17"/>
              </w:rPr>
              <w:t>пог.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м</w:t>
            </w:r>
          </w:p>
        </w:tc>
        <w:tc>
          <w:tcPr>
            <w:tcW w:w="1706" w:type="dxa"/>
          </w:tcPr>
          <w:p w14:paraId="679D0143" w14:textId="3D70B9C7" w:rsidR="00AC47A6" w:rsidRPr="00CF71CB" w:rsidRDefault="00AC47A6" w:rsidP="00FF6DBA">
            <w:pPr>
              <w:pStyle w:val="TableParagraph"/>
              <w:spacing w:before="140"/>
              <w:rPr>
                <w:sz w:val="17"/>
                <w:lang w:val="kk-KZ"/>
              </w:rPr>
            </w:pPr>
            <w:r>
              <w:rPr>
                <w:sz w:val="17"/>
                <w:lang w:val="kk-KZ"/>
              </w:rPr>
              <w:t>85,00</w:t>
            </w:r>
          </w:p>
        </w:tc>
        <w:tc>
          <w:tcPr>
            <w:tcW w:w="1710" w:type="dxa"/>
          </w:tcPr>
          <w:p w14:paraId="0D465D48" w14:textId="77777777" w:rsidR="00AC47A6" w:rsidRPr="00CF71CB" w:rsidRDefault="00AC47A6" w:rsidP="00FF6DBA">
            <w:pPr>
              <w:pStyle w:val="TableParagraph"/>
              <w:spacing w:before="140"/>
              <w:rPr>
                <w:sz w:val="17"/>
                <w:lang w:val="kk-KZ"/>
              </w:rPr>
            </w:pPr>
            <w:r>
              <w:rPr>
                <w:sz w:val="17"/>
                <w:lang w:val="kk-KZ"/>
              </w:rPr>
              <w:t>1500</w:t>
            </w:r>
          </w:p>
        </w:tc>
        <w:tc>
          <w:tcPr>
            <w:tcW w:w="1711" w:type="dxa"/>
          </w:tcPr>
          <w:p w14:paraId="5F7542E2" w14:textId="77777777" w:rsidR="00AC47A6" w:rsidRPr="00CF71CB" w:rsidRDefault="00AC47A6" w:rsidP="00FF6DBA">
            <w:pPr>
              <w:pStyle w:val="TableParagraph"/>
              <w:spacing w:before="140"/>
              <w:rPr>
                <w:sz w:val="17"/>
                <w:lang w:val="kk-KZ"/>
              </w:rPr>
            </w:pPr>
            <w:r>
              <w:rPr>
                <w:sz w:val="17"/>
                <w:lang w:val="kk-KZ"/>
              </w:rPr>
              <w:t>127 500</w:t>
            </w:r>
          </w:p>
        </w:tc>
      </w:tr>
      <w:tr w:rsidR="00AC47A6" w14:paraId="57DE4E9E" w14:textId="77777777" w:rsidTr="00FF6DBA">
        <w:trPr>
          <w:trHeight w:val="490"/>
        </w:trPr>
        <w:tc>
          <w:tcPr>
            <w:tcW w:w="1711" w:type="dxa"/>
            <w:shd w:val="clear" w:color="auto" w:fill="F1F1F1"/>
          </w:tcPr>
          <w:p w14:paraId="312BED8A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1" w:type="dxa"/>
            <w:shd w:val="clear" w:color="auto" w:fill="F1F1F1"/>
          </w:tcPr>
          <w:p w14:paraId="7D44829F" w14:textId="77777777" w:rsidR="00AC47A6" w:rsidRDefault="00AC47A6" w:rsidP="00FF6DBA">
            <w:pPr>
              <w:pStyle w:val="TableParagraph"/>
              <w:spacing w:before="31"/>
              <w:ind w:left="142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Итого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работы</w:t>
            </w:r>
          </w:p>
        </w:tc>
        <w:tc>
          <w:tcPr>
            <w:tcW w:w="1711" w:type="dxa"/>
            <w:shd w:val="clear" w:color="auto" w:fill="F1F1F1"/>
          </w:tcPr>
          <w:p w14:paraId="48541681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06" w:type="dxa"/>
            <w:shd w:val="clear" w:color="auto" w:fill="F1F1F1"/>
          </w:tcPr>
          <w:p w14:paraId="5CF03FBC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0" w:type="dxa"/>
            <w:shd w:val="clear" w:color="auto" w:fill="F1F1F1"/>
          </w:tcPr>
          <w:p w14:paraId="07C9E638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1" w:type="dxa"/>
            <w:shd w:val="clear" w:color="auto" w:fill="F1F1F1"/>
          </w:tcPr>
          <w:p w14:paraId="67919A6E" w14:textId="77777777" w:rsidR="00AC47A6" w:rsidRDefault="00AC47A6" w:rsidP="00FF6DBA">
            <w:pPr>
              <w:pStyle w:val="TableParagraph"/>
              <w:spacing w:before="31"/>
              <w:ind w:left="154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1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z w:val="17"/>
                <w:lang w:val="kk-KZ"/>
              </w:rPr>
              <w:t>286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  <w:lang w:val="kk-KZ"/>
              </w:rPr>
              <w:t>5</w:t>
            </w:r>
            <w:r>
              <w:rPr>
                <w:b/>
                <w:spacing w:val="-5"/>
                <w:sz w:val="17"/>
              </w:rPr>
              <w:t>00</w:t>
            </w:r>
          </w:p>
        </w:tc>
      </w:tr>
      <w:tr w:rsidR="00AC47A6" w14:paraId="1166CC3A" w14:textId="77777777" w:rsidTr="00FF6DBA">
        <w:trPr>
          <w:trHeight w:val="490"/>
        </w:trPr>
        <w:tc>
          <w:tcPr>
            <w:tcW w:w="1711" w:type="dxa"/>
          </w:tcPr>
          <w:p w14:paraId="067AE961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1" w:type="dxa"/>
          </w:tcPr>
          <w:p w14:paraId="3457E9E2" w14:textId="77777777" w:rsidR="00AC47A6" w:rsidRDefault="00AC47A6" w:rsidP="00FF6DBA">
            <w:pPr>
              <w:pStyle w:val="TableParagraph"/>
              <w:spacing w:before="31"/>
              <w:ind w:left="146" w:right="131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ВСЕГО</w:t>
            </w:r>
          </w:p>
        </w:tc>
        <w:tc>
          <w:tcPr>
            <w:tcW w:w="1711" w:type="dxa"/>
          </w:tcPr>
          <w:p w14:paraId="2BB44D0F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06" w:type="dxa"/>
          </w:tcPr>
          <w:p w14:paraId="3EFCF6A4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0" w:type="dxa"/>
          </w:tcPr>
          <w:p w14:paraId="098EC248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1" w:type="dxa"/>
          </w:tcPr>
          <w:p w14:paraId="44BFE952" w14:textId="77777777" w:rsidR="00AC47A6" w:rsidRDefault="00AC47A6" w:rsidP="00FF6DBA">
            <w:pPr>
              <w:pStyle w:val="TableParagraph"/>
              <w:spacing w:before="31"/>
              <w:ind w:left="154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2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z w:val="17"/>
                <w:lang w:val="kk-KZ"/>
              </w:rPr>
              <w:t>450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  <w:lang w:val="kk-KZ"/>
              </w:rPr>
              <w:t>9</w:t>
            </w:r>
            <w:r>
              <w:rPr>
                <w:b/>
                <w:spacing w:val="-5"/>
                <w:sz w:val="17"/>
              </w:rPr>
              <w:t>00</w:t>
            </w:r>
          </w:p>
        </w:tc>
      </w:tr>
    </w:tbl>
    <w:p w14:paraId="2FB593F4" w14:textId="77777777" w:rsidR="00AC47A6" w:rsidRDefault="00AC47A6" w:rsidP="00AC47A6">
      <w:pPr>
        <w:pStyle w:val="a3"/>
        <w:tabs>
          <w:tab w:val="left" w:pos="3034"/>
          <w:tab w:val="left" w:pos="4640"/>
        </w:tabs>
      </w:pPr>
      <w:r>
        <w:t xml:space="preserve">Заказчик: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p w14:paraId="63F9CB09" w14:textId="77777777" w:rsidR="006B2EF1" w:rsidRPr="00AC47A6" w:rsidRDefault="006B2EF1" w:rsidP="00AC47A6">
      <w:pPr>
        <w:tabs>
          <w:tab w:val="left" w:pos="2965"/>
          <w:tab w:val="left" w:pos="4791"/>
        </w:tabs>
        <w:spacing w:before="65"/>
        <w:rPr>
          <w:lang w:val="en-US"/>
        </w:rPr>
      </w:pPr>
    </w:p>
    <w:sectPr w:rsidR="006B2EF1" w:rsidRPr="00AC47A6" w:rsidSect="00AC47A6">
      <w:pgSz w:w="12240" w:h="15840"/>
      <w:pgMar w:top="94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518C7"/>
    <w:multiLevelType w:val="hybridMultilevel"/>
    <w:tmpl w:val="9AC63730"/>
    <w:lvl w:ilvl="0" w:tplc="7BCCC102">
      <w:start w:val="1"/>
      <w:numFmt w:val="decimal"/>
      <w:lvlText w:val="%1."/>
      <w:lvlJc w:val="left"/>
      <w:pPr>
        <w:ind w:left="275" w:hanging="2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1147B84">
      <w:numFmt w:val="bullet"/>
      <w:lvlText w:val="•"/>
      <w:lvlJc w:val="left"/>
      <w:pPr>
        <w:ind w:left="190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E4BA65AA">
      <w:numFmt w:val="bullet"/>
      <w:lvlText w:val="•"/>
      <w:lvlJc w:val="left"/>
      <w:pPr>
        <w:ind w:left="1408" w:hanging="135"/>
      </w:pPr>
      <w:rPr>
        <w:rFonts w:hint="default"/>
        <w:lang w:val="ru-RU" w:eastAsia="en-US" w:bidi="ar-SA"/>
      </w:rPr>
    </w:lvl>
    <w:lvl w:ilvl="3" w:tplc="9AD8FC7A">
      <w:numFmt w:val="bullet"/>
      <w:lvlText w:val="•"/>
      <w:lvlJc w:val="left"/>
      <w:pPr>
        <w:ind w:left="2537" w:hanging="135"/>
      </w:pPr>
      <w:rPr>
        <w:rFonts w:hint="default"/>
        <w:lang w:val="ru-RU" w:eastAsia="en-US" w:bidi="ar-SA"/>
      </w:rPr>
    </w:lvl>
    <w:lvl w:ilvl="4" w:tplc="86F25EE4">
      <w:numFmt w:val="bullet"/>
      <w:lvlText w:val="•"/>
      <w:lvlJc w:val="left"/>
      <w:pPr>
        <w:ind w:left="3666" w:hanging="135"/>
      </w:pPr>
      <w:rPr>
        <w:rFonts w:hint="default"/>
        <w:lang w:val="ru-RU" w:eastAsia="en-US" w:bidi="ar-SA"/>
      </w:rPr>
    </w:lvl>
    <w:lvl w:ilvl="5" w:tplc="AC76DDD0">
      <w:numFmt w:val="bullet"/>
      <w:lvlText w:val="•"/>
      <w:lvlJc w:val="left"/>
      <w:pPr>
        <w:ind w:left="4795" w:hanging="135"/>
      </w:pPr>
      <w:rPr>
        <w:rFonts w:hint="default"/>
        <w:lang w:val="ru-RU" w:eastAsia="en-US" w:bidi="ar-SA"/>
      </w:rPr>
    </w:lvl>
    <w:lvl w:ilvl="6" w:tplc="F7367AB0">
      <w:numFmt w:val="bullet"/>
      <w:lvlText w:val="•"/>
      <w:lvlJc w:val="left"/>
      <w:pPr>
        <w:ind w:left="5924" w:hanging="135"/>
      </w:pPr>
      <w:rPr>
        <w:rFonts w:hint="default"/>
        <w:lang w:val="ru-RU" w:eastAsia="en-US" w:bidi="ar-SA"/>
      </w:rPr>
    </w:lvl>
    <w:lvl w:ilvl="7" w:tplc="51548092">
      <w:numFmt w:val="bullet"/>
      <w:lvlText w:val="•"/>
      <w:lvlJc w:val="left"/>
      <w:pPr>
        <w:ind w:left="7053" w:hanging="135"/>
      </w:pPr>
      <w:rPr>
        <w:rFonts w:hint="default"/>
        <w:lang w:val="ru-RU" w:eastAsia="en-US" w:bidi="ar-SA"/>
      </w:rPr>
    </w:lvl>
    <w:lvl w:ilvl="8" w:tplc="D2CECACE">
      <w:numFmt w:val="bullet"/>
      <w:lvlText w:val="•"/>
      <w:lvlJc w:val="left"/>
      <w:pPr>
        <w:ind w:left="8182" w:hanging="135"/>
      </w:pPr>
      <w:rPr>
        <w:rFonts w:hint="default"/>
        <w:lang w:val="ru-RU" w:eastAsia="en-US" w:bidi="ar-SA"/>
      </w:rPr>
    </w:lvl>
  </w:abstractNum>
  <w:abstractNum w:abstractNumId="1" w15:restartNumberingAfterBreak="0">
    <w:nsid w:val="1B954B73"/>
    <w:multiLevelType w:val="hybridMultilevel"/>
    <w:tmpl w:val="BD0E5BA6"/>
    <w:lvl w:ilvl="0" w:tplc="83BC3098">
      <w:start w:val="1"/>
      <w:numFmt w:val="decimal"/>
      <w:lvlText w:val="%1."/>
      <w:lvlJc w:val="left"/>
      <w:pPr>
        <w:ind w:left="55" w:hanging="2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34E5FE8">
      <w:numFmt w:val="bullet"/>
      <w:lvlText w:val="•"/>
      <w:lvlJc w:val="left"/>
      <w:pPr>
        <w:ind w:left="1098" w:hanging="220"/>
      </w:pPr>
      <w:rPr>
        <w:rFonts w:hint="default"/>
        <w:lang w:val="ru-RU" w:eastAsia="en-US" w:bidi="ar-SA"/>
      </w:rPr>
    </w:lvl>
    <w:lvl w:ilvl="2" w:tplc="DC80A372">
      <w:numFmt w:val="bullet"/>
      <w:lvlText w:val="•"/>
      <w:lvlJc w:val="left"/>
      <w:pPr>
        <w:ind w:left="2136" w:hanging="220"/>
      </w:pPr>
      <w:rPr>
        <w:rFonts w:hint="default"/>
        <w:lang w:val="ru-RU" w:eastAsia="en-US" w:bidi="ar-SA"/>
      </w:rPr>
    </w:lvl>
    <w:lvl w:ilvl="3" w:tplc="E2E283D6">
      <w:numFmt w:val="bullet"/>
      <w:lvlText w:val="•"/>
      <w:lvlJc w:val="left"/>
      <w:pPr>
        <w:ind w:left="3174" w:hanging="220"/>
      </w:pPr>
      <w:rPr>
        <w:rFonts w:hint="default"/>
        <w:lang w:val="ru-RU" w:eastAsia="en-US" w:bidi="ar-SA"/>
      </w:rPr>
    </w:lvl>
    <w:lvl w:ilvl="4" w:tplc="07D4BA6A">
      <w:numFmt w:val="bullet"/>
      <w:lvlText w:val="•"/>
      <w:lvlJc w:val="left"/>
      <w:pPr>
        <w:ind w:left="4212" w:hanging="220"/>
      </w:pPr>
      <w:rPr>
        <w:rFonts w:hint="default"/>
        <w:lang w:val="ru-RU" w:eastAsia="en-US" w:bidi="ar-SA"/>
      </w:rPr>
    </w:lvl>
    <w:lvl w:ilvl="5" w:tplc="13529296">
      <w:numFmt w:val="bullet"/>
      <w:lvlText w:val="•"/>
      <w:lvlJc w:val="left"/>
      <w:pPr>
        <w:ind w:left="5250" w:hanging="220"/>
      </w:pPr>
      <w:rPr>
        <w:rFonts w:hint="default"/>
        <w:lang w:val="ru-RU" w:eastAsia="en-US" w:bidi="ar-SA"/>
      </w:rPr>
    </w:lvl>
    <w:lvl w:ilvl="6" w:tplc="2348E86E">
      <w:numFmt w:val="bullet"/>
      <w:lvlText w:val="•"/>
      <w:lvlJc w:val="left"/>
      <w:pPr>
        <w:ind w:left="6288" w:hanging="220"/>
      </w:pPr>
      <w:rPr>
        <w:rFonts w:hint="default"/>
        <w:lang w:val="ru-RU" w:eastAsia="en-US" w:bidi="ar-SA"/>
      </w:rPr>
    </w:lvl>
    <w:lvl w:ilvl="7" w:tplc="53C646CE">
      <w:numFmt w:val="bullet"/>
      <w:lvlText w:val="•"/>
      <w:lvlJc w:val="left"/>
      <w:pPr>
        <w:ind w:left="7326" w:hanging="220"/>
      </w:pPr>
      <w:rPr>
        <w:rFonts w:hint="default"/>
        <w:lang w:val="ru-RU" w:eastAsia="en-US" w:bidi="ar-SA"/>
      </w:rPr>
    </w:lvl>
    <w:lvl w:ilvl="8" w:tplc="9F4465B0">
      <w:numFmt w:val="bullet"/>
      <w:lvlText w:val="•"/>
      <w:lvlJc w:val="left"/>
      <w:pPr>
        <w:ind w:left="8364" w:hanging="22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EF1"/>
    <w:rsid w:val="000E577A"/>
    <w:rsid w:val="003175F6"/>
    <w:rsid w:val="006979B5"/>
    <w:rsid w:val="006B2EF1"/>
    <w:rsid w:val="008E245D"/>
    <w:rsid w:val="00A43439"/>
    <w:rsid w:val="00AC47A6"/>
    <w:rsid w:val="00C2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02952"/>
  <w15:docId w15:val="{EEBEBFD5-EA45-498E-BF76-6B95A6B7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4"/>
      <w:ind w:right="73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238"/>
      <w:ind w:left="275" w:hanging="22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37"/>
      <w:ind w:left="55"/>
    </w:pPr>
  </w:style>
  <w:style w:type="paragraph" w:styleId="a4">
    <w:name w:val="List Paragraph"/>
    <w:basedOn w:val="a"/>
    <w:uiPriority w:val="1"/>
    <w:qFormat/>
    <w:pPr>
      <w:spacing w:before="237"/>
      <w:ind w:left="275" w:hanging="220"/>
    </w:pPr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admin</cp:lastModifiedBy>
  <cp:revision>5</cp:revision>
  <dcterms:created xsi:type="dcterms:W3CDTF">2026-10-08T11:47:00Z</dcterms:created>
  <dcterms:modified xsi:type="dcterms:W3CDTF">2026-10-14T08:46:00Z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2026-10-08T00:00:00Z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2026-10-08T00:00:00Z</vt:filetime>
  </property>
</Properties>
</file>