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CFB3A" w14:textId="77777777" w:rsidR="00AF03DF" w:rsidRDefault="006D3909">
      <w:pPr>
        <w:jc w:val="right"/>
        <w:rPr>
          <w:rFonts w:ascii="Times New Roman" w:hAnsi="Times New Roman" w:cs="Times New Roman"/>
          <w:sz w:val="24"/>
        </w:rPr>
      </w:pPr>
      <w:r>
        <w:rPr>
          <w:rFonts w:ascii="Times New Roman" w:hAnsi="Times New Roman" w:cs="Times New Roman"/>
          <w:sz w:val="24"/>
        </w:rPr>
        <w:t>Приложение 2</w:t>
      </w:r>
    </w:p>
    <w:p w14:paraId="6F6E81EF" w14:textId="77777777" w:rsidR="00AF03DF" w:rsidRDefault="006D3909">
      <w:pPr>
        <w:jc w:val="center"/>
        <w:rPr>
          <w:rFonts w:ascii="Times New Roman" w:hAnsi="Times New Roman" w:cs="Times New Roman"/>
          <w:b/>
          <w:sz w:val="24"/>
        </w:rPr>
      </w:pPr>
      <w:r>
        <w:rPr>
          <w:rFonts w:ascii="Times New Roman" w:hAnsi="Times New Roman" w:cs="Times New Roman"/>
          <w:b/>
          <w:sz w:val="24"/>
        </w:rPr>
        <w:t>ТЕХНИЧЕСКАЯ СПЕЦИФИКАЦИЯ</w:t>
      </w:r>
    </w:p>
    <w:p w14:paraId="7D7BB1EB" w14:textId="77777777" w:rsidR="00AF03DF" w:rsidRDefault="006D3909">
      <w:pPr>
        <w:jc w:val="center"/>
        <w:rPr>
          <w:rFonts w:ascii="Times New Roman" w:hAnsi="Times New Roman" w:cs="Times New Roman"/>
          <w:sz w:val="24"/>
        </w:rPr>
      </w:pPr>
      <w:r>
        <w:rPr>
          <w:rFonts w:ascii="Times New Roman" w:hAnsi="Times New Roman" w:cs="Times New Roman"/>
          <w:b/>
          <w:sz w:val="24"/>
          <w:lang w:val="kk-KZ"/>
        </w:rPr>
        <w:t xml:space="preserve">Работы по адаптации в Коммунальное государственное учреждение "Основная средняя школа имени Б.Момышулы" отдела образования по Тарбагатайскому району управления образования Восточно-Казахстанской области </w:t>
      </w:r>
    </w:p>
    <w:p w14:paraId="0D658D91" w14:textId="5488FEB7" w:rsidR="00AF03DF" w:rsidRDefault="006D3909" w:rsidP="00A91717">
      <w:pPr>
        <w:spacing w:line="276" w:lineRule="auto"/>
        <w:ind w:firstLine="708"/>
        <w:jc w:val="both"/>
        <w:rPr>
          <w:rFonts w:ascii="Times New Roman" w:hAnsi="Times New Roman" w:cs="Times New Roman"/>
          <w:sz w:val="24"/>
          <w:lang w:val="kk-KZ"/>
        </w:rPr>
      </w:pPr>
      <w:r>
        <w:rPr>
          <w:rFonts w:ascii="Times New Roman" w:hAnsi="Times New Roman" w:cs="Times New Roman"/>
          <w:sz w:val="24"/>
          <w:lang w:val="kk-KZ"/>
        </w:rPr>
        <w:t>Адаптационные работы для мобильных групп населения, от входа в школу до</w:t>
      </w:r>
      <w:r w:rsidR="00BA6D62">
        <w:rPr>
          <w:rFonts w:ascii="Times New Roman" w:hAnsi="Times New Roman" w:cs="Times New Roman"/>
          <w:sz w:val="24"/>
          <w:lang w:val="kk-KZ"/>
        </w:rPr>
        <w:t xml:space="preserve"> кабинтеов и</w:t>
      </w:r>
      <w:r>
        <w:rPr>
          <w:rFonts w:ascii="Times New Roman" w:hAnsi="Times New Roman" w:cs="Times New Roman"/>
          <w:sz w:val="24"/>
          <w:lang w:val="kk-KZ"/>
        </w:rPr>
        <w:t xml:space="preserve"> туалета для персонала, монтаж и строительство по требованиям заказчика.</w:t>
      </w:r>
    </w:p>
    <w:p w14:paraId="0BF4BDA2" w14:textId="77777777" w:rsidR="00AF03DF" w:rsidRDefault="006D3909">
      <w:pPr>
        <w:spacing w:line="276" w:lineRule="auto"/>
        <w:jc w:val="both"/>
        <w:rPr>
          <w:rFonts w:ascii="Times New Roman" w:hAnsi="Times New Roman" w:cs="Times New Roman"/>
          <w:sz w:val="24"/>
          <w:lang w:val="kk-KZ"/>
        </w:rPr>
      </w:pPr>
      <w:r>
        <w:rPr>
          <w:rFonts w:ascii="Times New Roman" w:hAnsi="Times New Roman" w:cs="Times New Roman"/>
          <w:sz w:val="24"/>
          <w:lang w:val="kk-KZ"/>
        </w:rPr>
        <w:t>Исполнитель должен проводить работы согласно по дефектному акту, техническому спецификацию, СНиП РК, ГК РК и иными нормами законадательства, действующего на территории РК.</w:t>
      </w:r>
    </w:p>
    <w:p w14:paraId="471BAE0B" w14:textId="77777777" w:rsidR="00AF03DF" w:rsidRPr="00227606" w:rsidRDefault="006D3909">
      <w:pPr>
        <w:spacing w:line="276" w:lineRule="auto"/>
        <w:jc w:val="both"/>
        <w:rPr>
          <w:rFonts w:ascii="Times New Roman" w:hAnsi="Times New Roman" w:cs="Times New Roman"/>
          <w:b/>
          <w:bCs/>
          <w:sz w:val="24"/>
          <w:lang w:val="kk-KZ"/>
        </w:rPr>
      </w:pPr>
      <w:r>
        <w:rPr>
          <w:rFonts w:ascii="Times New Roman" w:hAnsi="Times New Roman" w:cs="Times New Roman"/>
          <w:sz w:val="24"/>
          <w:lang w:val="kk-KZ"/>
        </w:rPr>
        <w:t>1</w:t>
      </w:r>
      <w:r w:rsidRPr="00227606">
        <w:rPr>
          <w:rFonts w:ascii="Times New Roman" w:hAnsi="Times New Roman" w:cs="Times New Roman"/>
          <w:b/>
          <w:bCs/>
          <w:sz w:val="24"/>
          <w:lang w:val="kk-KZ"/>
        </w:rPr>
        <w:t>. Цель работ</w:t>
      </w:r>
    </w:p>
    <w:p w14:paraId="0BF0ACB3" w14:textId="77777777" w:rsidR="00AF03DF" w:rsidRDefault="006D3909">
      <w:pPr>
        <w:spacing w:line="276" w:lineRule="auto"/>
        <w:jc w:val="both"/>
        <w:rPr>
          <w:rFonts w:ascii="Times New Roman" w:hAnsi="Times New Roman" w:cs="Times New Roman"/>
          <w:sz w:val="24"/>
          <w:lang w:val="kk-KZ"/>
        </w:rPr>
      </w:pPr>
      <w:r>
        <w:rPr>
          <w:rFonts w:ascii="Times New Roman" w:hAnsi="Times New Roman" w:cs="Times New Roman"/>
          <w:sz w:val="24"/>
          <w:lang w:val="kk-KZ"/>
        </w:rPr>
        <w:t xml:space="preserve">Обеспечить беспрепятственное, безопасное и самостоятельное перемещение </w:t>
      </w:r>
      <w:r w:rsidR="009727CF" w:rsidRPr="009727CF">
        <w:rPr>
          <w:rFonts w:ascii="Times New Roman" w:hAnsi="Times New Roman" w:cs="Times New Roman"/>
          <w:sz w:val="24"/>
          <w:lang w:val="kk-KZ"/>
        </w:rPr>
        <w:t>мобильных групп населения</w:t>
      </w:r>
      <w:r>
        <w:rPr>
          <w:rFonts w:ascii="Times New Roman" w:hAnsi="Times New Roman" w:cs="Times New Roman"/>
          <w:sz w:val="24"/>
          <w:lang w:val="kk-KZ"/>
        </w:rPr>
        <w:t xml:space="preserve"> от территории/входа в школу до доступного санитарного помещения с учетом требований действующих строительных норм и правил.</w:t>
      </w:r>
    </w:p>
    <w:p w14:paraId="2B1DF432" w14:textId="77777777" w:rsidR="00AF03DF" w:rsidRDefault="006D3909">
      <w:pPr>
        <w:numPr>
          <w:ilvl w:val="0"/>
          <w:numId w:val="1"/>
        </w:numPr>
        <w:spacing w:line="276" w:lineRule="auto"/>
        <w:jc w:val="both"/>
        <w:rPr>
          <w:rFonts w:ascii="Times New Roman" w:hAnsi="Times New Roman" w:cs="Times New Roman"/>
          <w:sz w:val="24"/>
          <w:lang w:val="kk-KZ"/>
        </w:rPr>
      </w:pPr>
      <w:r w:rsidRPr="00227606">
        <w:rPr>
          <w:rFonts w:ascii="Times New Roman" w:hAnsi="Times New Roman" w:cs="Times New Roman"/>
          <w:b/>
          <w:bCs/>
          <w:sz w:val="24"/>
          <w:lang w:val="kk-KZ"/>
        </w:rPr>
        <w:t>Место выполнения работ:</w:t>
      </w:r>
      <w:r>
        <w:rPr>
          <w:rFonts w:ascii="Times New Roman" w:hAnsi="Times New Roman" w:cs="Times New Roman"/>
          <w:sz w:val="24"/>
          <w:lang w:val="kk-KZ"/>
        </w:rPr>
        <w:t xml:space="preserve"> Восточно-Казахстанская область, Тарбагатайский район, с.Сарыолен, ул.Кабанбай батыр 25</w:t>
      </w:r>
    </w:p>
    <w:p w14:paraId="372DD93D" w14:textId="3A282938"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3.</w:t>
      </w:r>
      <w:r w:rsidRPr="00227606">
        <w:rPr>
          <w:rFonts w:ascii="Times New Roman" w:hAnsi="Times New Roman" w:cs="Times New Roman"/>
          <w:b/>
          <w:bCs/>
          <w:sz w:val="24"/>
          <w:lang w:val="kk-KZ"/>
        </w:rPr>
        <w:t>Срок выполнения работ:</w:t>
      </w:r>
      <w:r>
        <w:rPr>
          <w:rFonts w:ascii="Times New Roman" w:hAnsi="Times New Roman" w:cs="Times New Roman"/>
          <w:sz w:val="24"/>
          <w:lang w:val="kk-KZ"/>
        </w:rPr>
        <w:t>16 календарных дней с момента подписания договора.</w:t>
      </w:r>
    </w:p>
    <w:p w14:paraId="74F3C00A"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В сумму закупки включены все необходимые материалы и прочие расходные материалы для выполнения работ.</w:t>
      </w:r>
    </w:p>
    <w:p w14:paraId="461B3964"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Работы выполняются иждивением Подрядчика — из его материалов, его силами и за его счет.</w:t>
      </w:r>
    </w:p>
    <w:p w14:paraId="1D75919D"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Подрядчик несет ответственность за надлежащее качество предоставляемых им материалов и оборудования, а также за их своевременное предоставление для выполнения работ.</w:t>
      </w:r>
    </w:p>
    <w:p w14:paraId="425FF72C"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Материалы и оборудование, используемые при выполнении работ Подрядчиком, должны:</w:t>
      </w:r>
    </w:p>
    <w:p w14:paraId="769A233B"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соответствовать требованиям действующих государственных, межгосударственных и/или международных стандартов;</w:t>
      </w:r>
    </w:p>
    <w:p w14:paraId="12467CE2"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быть надлежащего и высокого качества;</w:t>
      </w:r>
    </w:p>
    <w:p w14:paraId="353193B0"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соответствовать санитарно-гигиеническим, экологическим, противопожарным и иным обязательным требованиям, установленным законодательством Республики Казахстан;</w:t>
      </w:r>
    </w:p>
    <w:p w14:paraId="49FB9982"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соответствовать требованиям ГОСТ, ТУ и иных нормативных документов, действующих и применяемых на территории Республики Казахстан;</w:t>
      </w:r>
    </w:p>
    <w:p w14:paraId="543CF082"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быть новыми, ранее не использованными, не иметь дефектов, повреждений и иных недостатков, способных повлиять на качество и безопасность выполняемых работ.</w:t>
      </w:r>
    </w:p>
    <w:p w14:paraId="40E394BA"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Образцы материалов и оборудования, предполагаемых к использованию при выполнении работ, должны быть предварительно предоставлены Подрядчиком Заказчику для согласования и утверждения.</w:t>
      </w:r>
    </w:p>
    <w:p w14:paraId="75CD73D1"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Подрядчик обязан использовать при выполнении работ собственные материалы и оборудование, соответствующие требованиям действующих нормативных правовых актов, технических регламентов, стандартов, санитарных, экологических и противопожарных норм и правил Республики Казахстан.</w:t>
      </w:r>
    </w:p>
    <w:p w14:paraId="65E1075E"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Качество применяемых материалов и оборудования должно подтверждаться соответствующими документами, предусмотренными законодательством Республики Казахстан и условиями договора (сертификатами соответствия, паспортами качества, декларациями и иными документами, если их наличие является обязательным).</w:t>
      </w:r>
    </w:p>
    <w:p w14:paraId="04E49777" w14:textId="77777777" w:rsidR="009727CF" w:rsidRPr="009727CF" w:rsidRDefault="009727CF" w:rsidP="009727CF">
      <w:pPr>
        <w:spacing w:after="0" w:line="276" w:lineRule="auto"/>
        <w:jc w:val="both"/>
        <w:rPr>
          <w:rFonts w:ascii="Times New Roman" w:hAnsi="Times New Roman" w:cs="Times New Roman"/>
          <w:sz w:val="24"/>
          <w:lang w:val="kk-KZ"/>
        </w:rPr>
      </w:pPr>
    </w:p>
    <w:p w14:paraId="50935C70" w14:textId="77777777" w:rsid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Все работы должны выполняться исключительно с использованием новых, качественных и соответствующих установленным требованиям материалов и оборудования.</w:t>
      </w:r>
    </w:p>
    <w:p w14:paraId="404E14F8" w14:textId="77777777" w:rsidR="00AF03DF" w:rsidRPr="00227606" w:rsidRDefault="009727CF" w:rsidP="009727CF">
      <w:pPr>
        <w:spacing w:after="0" w:line="276" w:lineRule="auto"/>
        <w:rPr>
          <w:rFonts w:ascii="Times New Roman" w:hAnsi="Times New Roman" w:cs="Times New Roman"/>
          <w:b/>
          <w:bCs/>
          <w:sz w:val="24"/>
          <w:lang w:val="kk-KZ"/>
        </w:rPr>
      </w:pPr>
      <w:r>
        <w:rPr>
          <w:rFonts w:ascii="Times New Roman" w:hAnsi="Times New Roman" w:cs="Times New Roman"/>
          <w:b/>
          <w:bCs/>
          <w:sz w:val="24"/>
          <w:lang w:val="kk-KZ"/>
        </w:rPr>
        <w:t>4.</w:t>
      </w:r>
      <w:r w:rsidR="006D3909" w:rsidRPr="00227606">
        <w:rPr>
          <w:rFonts w:ascii="Times New Roman" w:hAnsi="Times New Roman" w:cs="Times New Roman"/>
          <w:b/>
          <w:bCs/>
          <w:sz w:val="24"/>
          <w:lang w:val="kk-KZ"/>
        </w:rPr>
        <w:t>Требования к доступному санузлу</w:t>
      </w:r>
    </w:p>
    <w:p w14:paraId="0E875799"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Санузел должен обеспечивать возможность самостоятельного или сопровождаемого пользования человеком на инвалидной коляске. Необходимо предусмотреть:</w:t>
      </w:r>
      <w:r w:rsidR="00227606">
        <w:rPr>
          <w:rFonts w:ascii="Times New Roman" w:hAnsi="Times New Roman" w:cs="Times New Roman"/>
          <w:sz w:val="24"/>
          <w:lang w:val="kk-KZ"/>
        </w:rPr>
        <w:t xml:space="preserve"> </w:t>
      </w:r>
    </w:p>
    <w:p w14:paraId="79383277"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достаточное пространство для подъезда и разворота кресла-коляски;</w:t>
      </w:r>
    </w:p>
    <w:p w14:paraId="7BF4EDAC"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свободный подход к унитазу;</w:t>
      </w:r>
    </w:p>
    <w:p w14:paraId="7E4ED5CB"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горизонтальные и вертикальные поручни;</w:t>
      </w:r>
    </w:p>
    <w:p w14:paraId="316CC5C2"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дверь, открывающуюся в безопасном направлении;</w:t>
      </w:r>
    </w:p>
    <w:p w14:paraId="34EB6471"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доступную высоту установки сантехнического оборудования;</w:t>
      </w:r>
    </w:p>
    <w:p w14:paraId="45790909"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раковину с возможностью подъезда кресла-коляски;</w:t>
      </w:r>
    </w:p>
    <w:p w14:paraId="4F5C6AC5"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зеркало и аксессуары в доступной зоне;</w:t>
      </w:r>
    </w:p>
    <w:p w14:paraId="2778F2DE"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кнопку/систему вызова помощи;</w:t>
      </w:r>
    </w:p>
    <w:p w14:paraId="6609E651"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противоскользящее напольное покрытие;</w:t>
      </w:r>
    </w:p>
    <w:p w14:paraId="24D5B00E"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визуальную и контрастную маркировку.</w:t>
      </w:r>
    </w:p>
    <w:p w14:paraId="34CFE1E1" w14:textId="77777777" w:rsidR="00AF03DF" w:rsidRPr="00227606" w:rsidRDefault="009727CF" w:rsidP="009727CF">
      <w:pPr>
        <w:spacing w:after="0" w:line="276" w:lineRule="auto"/>
        <w:rPr>
          <w:rFonts w:ascii="Times New Roman" w:hAnsi="Times New Roman" w:cs="Times New Roman"/>
          <w:b/>
          <w:bCs/>
          <w:sz w:val="24"/>
          <w:lang w:val="kk-KZ"/>
        </w:rPr>
      </w:pPr>
      <w:r>
        <w:rPr>
          <w:rFonts w:ascii="Times New Roman" w:hAnsi="Times New Roman" w:cs="Times New Roman"/>
          <w:b/>
          <w:bCs/>
          <w:sz w:val="24"/>
          <w:lang w:val="kk-KZ"/>
        </w:rPr>
        <w:t>5.</w:t>
      </w:r>
      <w:r w:rsidR="006D3909" w:rsidRPr="00227606">
        <w:rPr>
          <w:rFonts w:ascii="Times New Roman" w:hAnsi="Times New Roman" w:cs="Times New Roman"/>
          <w:b/>
          <w:bCs/>
          <w:sz w:val="24"/>
          <w:lang w:val="kk-KZ"/>
        </w:rPr>
        <w:t>Подрядчик должен предоставить:</w:t>
      </w:r>
    </w:p>
    <w:p w14:paraId="26193195"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исполнительную документацию;</w:t>
      </w:r>
    </w:p>
    <w:p w14:paraId="2F8FE77D"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сертификаты</w:t>
      </w:r>
      <w:r w:rsidR="00227606">
        <w:rPr>
          <w:rFonts w:ascii="Times New Roman" w:hAnsi="Times New Roman" w:cs="Times New Roman"/>
          <w:sz w:val="24"/>
          <w:lang w:val="kk-KZ"/>
        </w:rPr>
        <w:t xml:space="preserve"> качества , сертификат соответствия</w:t>
      </w:r>
      <w:r>
        <w:rPr>
          <w:rFonts w:ascii="Times New Roman" w:hAnsi="Times New Roman" w:cs="Times New Roman"/>
          <w:sz w:val="24"/>
          <w:lang w:val="kk-KZ"/>
        </w:rPr>
        <w:t>/паспорта на примененные материалы и оборудование;</w:t>
      </w:r>
    </w:p>
    <w:p w14:paraId="3EB06F64"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акты выполненных работ;</w:t>
      </w:r>
    </w:p>
    <w:p w14:paraId="11AE2606"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фотофиксацию результата;</w:t>
      </w:r>
    </w:p>
    <w:p w14:paraId="60F56DB9"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результаты проверки доступности маршрута;</w:t>
      </w:r>
    </w:p>
    <w:p w14:paraId="427F3F3A"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при необходимости — обновленный план маршрута МГН.</w:t>
      </w:r>
    </w:p>
    <w:p w14:paraId="26A978ED" w14:textId="77777777" w:rsidR="009727CF" w:rsidRDefault="009727CF" w:rsidP="009727CF">
      <w:pPr>
        <w:shd w:val="clear" w:color="auto" w:fill="FFFFFF"/>
        <w:spacing w:after="100" w:afterAutospacing="1" w:line="240" w:lineRule="auto"/>
        <w:outlineLvl w:val="2"/>
        <w:rPr>
          <w:rFonts w:ascii="Times New Roman" w:hAnsi="Times New Roman" w:cs="Times New Roman"/>
          <w:sz w:val="24"/>
          <w:lang w:val="kk-KZ"/>
        </w:rPr>
      </w:pPr>
      <w:r>
        <w:rPr>
          <w:rFonts w:ascii="Times New Roman" w:eastAsia="Times New Roman" w:hAnsi="Times New Roman" w:cs="Times New Roman"/>
          <w:b/>
          <w:bCs/>
          <w:color w:val="0D0D0D"/>
          <w:sz w:val="24"/>
          <w:szCs w:val="24"/>
          <w:lang w:val="kk-KZ" w:eastAsia="ru-KZ"/>
        </w:rPr>
        <w:t>6.</w:t>
      </w:r>
      <w:r w:rsidRPr="009727CF">
        <w:rPr>
          <w:rFonts w:ascii="Times New Roman" w:eastAsia="Times New Roman" w:hAnsi="Times New Roman" w:cs="Times New Roman"/>
          <w:b/>
          <w:bCs/>
          <w:color w:val="0D0D0D"/>
          <w:sz w:val="24"/>
          <w:szCs w:val="24"/>
          <w:lang w:val="ru-KZ" w:eastAsia="ru-KZ"/>
        </w:rPr>
        <w:t>Результат работ</w:t>
      </w:r>
      <w:r>
        <w:rPr>
          <w:rFonts w:ascii="Times New Roman" w:eastAsia="Times New Roman" w:hAnsi="Times New Roman" w:cs="Times New Roman"/>
          <w:b/>
          <w:bCs/>
          <w:color w:val="0D0D0D"/>
          <w:sz w:val="24"/>
          <w:szCs w:val="24"/>
          <w:lang w:val="kk-KZ" w:eastAsia="ru-KZ"/>
        </w:rPr>
        <w:t xml:space="preserve">                                                                                                                                      </w:t>
      </w:r>
      <w:r w:rsidRPr="009727CF">
        <w:rPr>
          <w:rFonts w:ascii="Times New Roman" w:hAnsi="Times New Roman" w:cs="Times New Roman"/>
          <w:sz w:val="24"/>
          <w:lang w:val="kk-KZ"/>
        </w:rPr>
        <w:t>В результате выполнения работ должна быть сформирована непрерывная, безопасная и доступная среда для маломобильных групп населения (МГН), обеспечивающая возможность беспрепятственного перемещения от входа в здание школы до доступного санитарно-бытового помещения (туалета), без необоснованных препятствий, с учетом требований действующих нормативных правовых актов, строительных норм и правил, стандартов и иных обязательных требований, применимых к выполняемым работам.</w:t>
      </w:r>
    </w:p>
    <w:p w14:paraId="4E90E24E"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Поставщик обязан выполнить все необходимые работы качественно и в полном объеме, включая работы и мероприятия, необходимые для обеспечения фактической доступности маршрута МГН от входа в школу до доступного туалета.</w:t>
      </w:r>
    </w:p>
    <w:p w14:paraId="2746ABBF" w14:textId="77777777" w:rsidR="009727CF" w:rsidRPr="009727CF" w:rsidRDefault="009727CF" w:rsidP="009727CF">
      <w:pPr>
        <w:spacing w:after="0" w:line="276" w:lineRule="auto"/>
        <w:jc w:val="both"/>
        <w:rPr>
          <w:rFonts w:ascii="Times New Roman" w:hAnsi="Times New Roman" w:cs="Times New Roman"/>
          <w:b/>
          <w:bCs/>
          <w:sz w:val="24"/>
          <w:lang w:val="kk-KZ"/>
        </w:rPr>
      </w:pPr>
    </w:p>
    <w:p w14:paraId="5D3776F5" w14:textId="77777777" w:rsidR="009727CF" w:rsidRPr="009727CF" w:rsidRDefault="009727CF" w:rsidP="009727CF">
      <w:pPr>
        <w:spacing w:after="0" w:line="276" w:lineRule="auto"/>
        <w:jc w:val="both"/>
        <w:rPr>
          <w:rFonts w:ascii="Times New Roman" w:hAnsi="Times New Roman" w:cs="Times New Roman"/>
          <w:b/>
          <w:bCs/>
          <w:sz w:val="24"/>
          <w:lang w:val="kk-KZ"/>
        </w:rPr>
      </w:pPr>
      <w:r>
        <w:rPr>
          <w:rFonts w:ascii="Times New Roman" w:hAnsi="Times New Roman" w:cs="Times New Roman"/>
          <w:b/>
          <w:bCs/>
          <w:sz w:val="24"/>
          <w:lang w:val="kk-KZ"/>
        </w:rPr>
        <w:t>7.</w:t>
      </w:r>
      <w:r w:rsidRPr="009727CF">
        <w:rPr>
          <w:rFonts w:ascii="Times New Roman" w:hAnsi="Times New Roman" w:cs="Times New Roman"/>
          <w:b/>
          <w:bCs/>
          <w:sz w:val="24"/>
          <w:lang w:val="kk-KZ"/>
        </w:rPr>
        <w:t>Гарантийные обязательства</w:t>
      </w:r>
    </w:p>
    <w:p w14:paraId="33DB742A"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После завершения всех работ и их приемки Поставщик обязан предоставить гарантию на выполненные работы, а также на установленные материалы, изделия и оборудование сроком не менее 12 (двенадцати) месяцев с даты подписания сторонами документа о приемке выполненных работ, если более длительный гарантийный срок не установлен законодательством или производителем соответствующих материалов, изделий и оборудования.</w:t>
      </w:r>
    </w:p>
    <w:p w14:paraId="05043CF6" w14:textId="77777777" w:rsidR="009727CF" w:rsidRPr="009727CF" w:rsidRDefault="009727CF" w:rsidP="009727CF">
      <w:pPr>
        <w:spacing w:after="0" w:line="276" w:lineRule="auto"/>
        <w:jc w:val="both"/>
        <w:rPr>
          <w:rFonts w:ascii="Times New Roman" w:hAnsi="Times New Roman" w:cs="Times New Roman"/>
          <w:sz w:val="24"/>
          <w:lang w:val="kk-KZ"/>
        </w:rPr>
      </w:pPr>
    </w:p>
    <w:p w14:paraId="0EA36AB5"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В течение гарантийного срока Поставщик обязан за свой счет устранить выявленные недостатки, возникшие по его вине либо вследствие ненадлежащего качества выполненных работ, установленных материалов, изделий или оборудования.</w:t>
      </w:r>
    </w:p>
    <w:p w14:paraId="2E416437" w14:textId="77777777" w:rsidR="009727CF" w:rsidRPr="009727CF" w:rsidRDefault="009727CF" w:rsidP="009727CF">
      <w:pPr>
        <w:spacing w:after="0" w:line="276" w:lineRule="auto"/>
        <w:jc w:val="both"/>
        <w:rPr>
          <w:rFonts w:ascii="Times New Roman" w:hAnsi="Times New Roman" w:cs="Times New Roman"/>
          <w:sz w:val="24"/>
          <w:lang w:val="kk-KZ"/>
        </w:rPr>
      </w:pPr>
    </w:p>
    <w:p w14:paraId="1DAE703E" w14:textId="77777777" w:rsidR="009727CF" w:rsidRPr="009727CF" w:rsidRDefault="009727CF" w:rsidP="009727CF">
      <w:pPr>
        <w:spacing w:after="0" w:line="276" w:lineRule="auto"/>
        <w:jc w:val="both"/>
        <w:rPr>
          <w:rFonts w:ascii="Times New Roman" w:hAnsi="Times New Roman" w:cs="Times New Roman"/>
          <w:b/>
          <w:bCs/>
          <w:sz w:val="24"/>
          <w:lang w:val="kk-KZ"/>
        </w:rPr>
      </w:pPr>
      <w:r>
        <w:rPr>
          <w:rFonts w:ascii="Times New Roman" w:hAnsi="Times New Roman" w:cs="Times New Roman"/>
          <w:b/>
          <w:bCs/>
          <w:sz w:val="24"/>
          <w:lang w:val="kk-KZ"/>
        </w:rPr>
        <w:t>8.</w:t>
      </w:r>
      <w:r w:rsidRPr="009727CF">
        <w:rPr>
          <w:rFonts w:ascii="Times New Roman" w:hAnsi="Times New Roman" w:cs="Times New Roman"/>
          <w:b/>
          <w:bCs/>
          <w:sz w:val="24"/>
          <w:lang w:val="kk-KZ"/>
        </w:rPr>
        <w:t>Удаление строительного мусора</w:t>
      </w:r>
    </w:p>
    <w:p w14:paraId="4814C155"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lastRenderedPageBreak/>
        <w:t>Строительный мусор, отходы и остатки материалов, образовавшиеся в процессе выполнения работ, Поставщик обязан немедленно удалять с территории объекта, не допуская их накопления и создания препятствий для передвижения людей.</w:t>
      </w:r>
    </w:p>
    <w:p w14:paraId="5F49A64E" w14:textId="77777777" w:rsidR="009727CF" w:rsidRPr="009727CF" w:rsidRDefault="009727CF" w:rsidP="009727CF">
      <w:pPr>
        <w:spacing w:after="0" w:line="276" w:lineRule="auto"/>
        <w:jc w:val="both"/>
        <w:rPr>
          <w:rFonts w:ascii="Times New Roman" w:hAnsi="Times New Roman" w:cs="Times New Roman"/>
          <w:sz w:val="24"/>
          <w:lang w:val="kk-KZ"/>
        </w:rPr>
      </w:pPr>
    </w:p>
    <w:p w14:paraId="277DE2AB"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Вывоз строительного мусора осуществляется Поставщиком за свой счет, собственными силами и/или с привлечением необходимой техники, с соблюдением требований действующего законодательства в области обращения с отходами.</w:t>
      </w:r>
    </w:p>
    <w:p w14:paraId="236D75EA" w14:textId="77777777" w:rsidR="009727CF" w:rsidRPr="009727CF" w:rsidRDefault="009727CF" w:rsidP="009727CF">
      <w:pPr>
        <w:spacing w:after="0" w:line="276" w:lineRule="auto"/>
        <w:jc w:val="both"/>
        <w:rPr>
          <w:rFonts w:ascii="Times New Roman" w:hAnsi="Times New Roman" w:cs="Times New Roman"/>
          <w:b/>
          <w:bCs/>
          <w:sz w:val="24"/>
          <w:lang w:val="kk-KZ"/>
        </w:rPr>
      </w:pPr>
    </w:p>
    <w:p w14:paraId="395169E6" w14:textId="77777777" w:rsidR="009727CF" w:rsidRPr="009727CF" w:rsidRDefault="009727CF" w:rsidP="009727CF">
      <w:pPr>
        <w:spacing w:after="0" w:line="276" w:lineRule="auto"/>
        <w:jc w:val="both"/>
        <w:rPr>
          <w:rFonts w:ascii="Times New Roman" w:hAnsi="Times New Roman" w:cs="Times New Roman"/>
          <w:b/>
          <w:bCs/>
          <w:sz w:val="24"/>
          <w:lang w:val="kk-KZ"/>
        </w:rPr>
      </w:pPr>
      <w:r>
        <w:rPr>
          <w:rFonts w:ascii="Times New Roman" w:hAnsi="Times New Roman" w:cs="Times New Roman"/>
          <w:b/>
          <w:bCs/>
          <w:sz w:val="24"/>
          <w:lang w:val="kk-KZ"/>
        </w:rPr>
        <w:t>9.</w:t>
      </w:r>
      <w:r w:rsidRPr="009727CF">
        <w:rPr>
          <w:rFonts w:ascii="Times New Roman" w:hAnsi="Times New Roman" w:cs="Times New Roman"/>
          <w:b/>
          <w:bCs/>
          <w:sz w:val="24"/>
          <w:lang w:val="kk-KZ"/>
        </w:rPr>
        <w:t>Обязательный выезд замерщика</w:t>
      </w:r>
    </w:p>
    <w:p w14:paraId="035878DF"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После подписания договора Поставщик обязан осуществить обязательный выезд квалифицированного специалиста (замерщика) на объект для проведения контрольных замеров, уточнения фактических размеров, особенностей помещений и существующих конструкций.</w:t>
      </w:r>
    </w:p>
    <w:p w14:paraId="7421AE18" w14:textId="77777777" w:rsidR="009727CF" w:rsidRPr="009727CF" w:rsidRDefault="009727CF" w:rsidP="009727CF">
      <w:pPr>
        <w:spacing w:after="0" w:line="276" w:lineRule="auto"/>
        <w:jc w:val="both"/>
        <w:rPr>
          <w:rFonts w:ascii="Times New Roman" w:hAnsi="Times New Roman" w:cs="Times New Roman"/>
          <w:sz w:val="24"/>
          <w:lang w:val="kk-KZ"/>
        </w:rPr>
      </w:pPr>
    </w:p>
    <w:p w14:paraId="4B20B991" w14:textId="77777777" w:rsidR="009727C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Окончательные размеры, необходимые для изготовления, поставки и монтажа конструкций, изделий и оборудования, определяются Поставщиком непосредственно на объекте по результатам проведенных замеров.</w:t>
      </w:r>
    </w:p>
    <w:p w14:paraId="417BCA6A" w14:textId="77777777" w:rsidR="009727CF" w:rsidRPr="009727CF" w:rsidRDefault="009727CF" w:rsidP="009727CF">
      <w:pPr>
        <w:spacing w:after="0" w:line="276" w:lineRule="auto"/>
        <w:jc w:val="both"/>
        <w:rPr>
          <w:rFonts w:ascii="Times New Roman" w:hAnsi="Times New Roman" w:cs="Times New Roman"/>
          <w:sz w:val="24"/>
          <w:lang w:val="kk-KZ"/>
        </w:rPr>
      </w:pPr>
    </w:p>
    <w:p w14:paraId="45111D13" w14:textId="77777777" w:rsidR="00AF03DF" w:rsidRPr="009727CF" w:rsidRDefault="009727CF" w:rsidP="009727CF">
      <w:pPr>
        <w:spacing w:after="0" w:line="276" w:lineRule="auto"/>
        <w:jc w:val="both"/>
        <w:rPr>
          <w:rFonts w:ascii="Times New Roman" w:hAnsi="Times New Roman" w:cs="Times New Roman"/>
          <w:sz w:val="24"/>
          <w:lang w:val="kk-KZ"/>
        </w:rPr>
      </w:pPr>
      <w:r w:rsidRPr="009727CF">
        <w:rPr>
          <w:rFonts w:ascii="Times New Roman" w:hAnsi="Times New Roman" w:cs="Times New Roman"/>
          <w:sz w:val="24"/>
          <w:lang w:val="kk-KZ"/>
        </w:rPr>
        <w:t>Поставщик несет ответственность за соответствие изготовленных и установленных изделий фактическим размерам объекта.</w:t>
      </w:r>
    </w:p>
    <w:p w14:paraId="3C953034" w14:textId="77777777" w:rsidR="00AF03DF" w:rsidRPr="009727CF" w:rsidRDefault="00AF03DF">
      <w:pPr>
        <w:spacing w:after="0" w:line="276" w:lineRule="auto"/>
        <w:jc w:val="both"/>
        <w:rPr>
          <w:rFonts w:ascii="Times New Roman" w:hAnsi="Times New Roman" w:cs="Times New Roman"/>
          <w:sz w:val="24"/>
          <w:lang w:val="kk-KZ"/>
        </w:rPr>
      </w:pPr>
    </w:p>
    <w:p w14:paraId="42670D9D" w14:textId="77777777" w:rsidR="00AF03DF" w:rsidRDefault="006D3909">
      <w:pPr>
        <w:spacing w:after="0" w:line="276" w:lineRule="auto"/>
        <w:jc w:val="both"/>
        <w:rPr>
          <w:rFonts w:ascii="Times New Roman" w:hAnsi="Times New Roman" w:cs="Times New Roman"/>
          <w:sz w:val="24"/>
          <w:lang w:val="kk-KZ"/>
        </w:rPr>
      </w:pPr>
      <w:r>
        <w:rPr>
          <w:rFonts w:ascii="Times New Roman" w:hAnsi="Times New Roman" w:cs="Times New Roman"/>
          <w:sz w:val="24"/>
          <w:lang w:val="kk-KZ"/>
        </w:rPr>
        <w:t xml:space="preserve"> </w:t>
      </w:r>
    </w:p>
    <w:p w14:paraId="068207E5" w14:textId="77777777" w:rsidR="00AF03DF" w:rsidRDefault="00AF03DF">
      <w:pPr>
        <w:pStyle w:val="Default"/>
        <w:spacing w:after="23" w:line="276" w:lineRule="auto"/>
        <w:jc w:val="both"/>
        <w:rPr>
          <w:sz w:val="22"/>
          <w:szCs w:val="22"/>
        </w:rPr>
      </w:pPr>
    </w:p>
    <w:tbl>
      <w:tblPr>
        <w:tblStyle w:val="a5"/>
        <w:tblW w:w="9776" w:type="dxa"/>
        <w:tblLayout w:type="fixed"/>
        <w:tblLook w:val="04A0" w:firstRow="1" w:lastRow="0" w:firstColumn="1" w:lastColumn="0" w:noHBand="0" w:noVBand="1"/>
      </w:tblPr>
      <w:tblGrid>
        <w:gridCol w:w="605"/>
        <w:gridCol w:w="2225"/>
        <w:gridCol w:w="1661"/>
        <w:gridCol w:w="2025"/>
        <w:gridCol w:w="2268"/>
        <w:gridCol w:w="992"/>
      </w:tblGrid>
      <w:tr w:rsidR="00950872" w14:paraId="777072E3" w14:textId="5198A84C" w:rsidTr="001412DF">
        <w:tc>
          <w:tcPr>
            <w:tcW w:w="605" w:type="dxa"/>
          </w:tcPr>
          <w:p w14:paraId="1D753998" w14:textId="30BD64BA" w:rsidR="00950872" w:rsidRPr="00AD05FD" w:rsidRDefault="00950872">
            <w:pPr>
              <w:pStyle w:val="Default"/>
              <w:spacing w:after="23" w:line="276" w:lineRule="auto"/>
              <w:jc w:val="both"/>
              <w:rPr>
                <w:sz w:val="22"/>
                <w:szCs w:val="22"/>
              </w:rPr>
            </w:pPr>
            <w:r>
              <w:rPr>
                <w:sz w:val="22"/>
                <w:szCs w:val="22"/>
              </w:rPr>
              <w:t>№</w:t>
            </w:r>
          </w:p>
        </w:tc>
        <w:tc>
          <w:tcPr>
            <w:tcW w:w="2225" w:type="dxa"/>
          </w:tcPr>
          <w:p w14:paraId="5A5D29F7" w14:textId="342D7013" w:rsidR="00950872" w:rsidRDefault="00950872">
            <w:pPr>
              <w:pStyle w:val="Default"/>
              <w:spacing w:after="23" w:line="276" w:lineRule="auto"/>
              <w:jc w:val="both"/>
              <w:rPr>
                <w:sz w:val="22"/>
                <w:szCs w:val="22"/>
              </w:rPr>
            </w:pPr>
            <w:r>
              <w:rPr>
                <w:sz w:val="22"/>
                <w:szCs w:val="22"/>
              </w:rPr>
              <w:t>Картинка</w:t>
            </w:r>
          </w:p>
          <w:p w14:paraId="352F38D6" w14:textId="305ACE4D" w:rsidR="00950872" w:rsidRPr="00950872" w:rsidRDefault="00950872">
            <w:pPr>
              <w:pStyle w:val="Default"/>
              <w:spacing w:after="23" w:line="276" w:lineRule="auto"/>
              <w:jc w:val="both"/>
              <w:rPr>
                <w:sz w:val="22"/>
                <w:szCs w:val="22"/>
                <w:lang w:val="kk-KZ"/>
              </w:rPr>
            </w:pPr>
            <w:r>
              <w:rPr>
                <w:sz w:val="22"/>
                <w:szCs w:val="22"/>
                <w:lang w:val="kk-KZ"/>
              </w:rPr>
              <w:t>Сурет</w:t>
            </w:r>
          </w:p>
        </w:tc>
        <w:tc>
          <w:tcPr>
            <w:tcW w:w="1661" w:type="dxa"/>
          </w:tcPr>
          <w:p w14:paraId="40BD848B" w14:textId="77777777" w:rsidR="00950872" w:rsidRDefault="00950872">
            <w:pPr>
              <w:pStyle w:val="Default"/>
              <w:spacing w:after="23" w:line="276" w:lineRule="auto"/>
              <w:jc w:val="both"/>
              <w:rPr>
                <w:sz w:val="22"/>
                <w:szCs w:val="22"/>
              </w:rPr>
            </w:pPr>
            <w:r>
              <w:rPr>
                <w:sz w:val="22"/>
                <w:szCs w:val="22"/>
              </w:rPr>
              <w:t xml:space="preserve">Товар </w:t>
            </w:r>
          </w:p>
          <w:p w14:paraId="6FA4418E" w14:textId="078FCE00" w:rsidR="00950872" w:rsidRPr="00950872" w:rsidRDefault="00950872" w:rsidP="00950872">
            <w:pPr>
              <w:pStyle w:val="Default"/>
              <w:spacing w:after="23" w:line="276" w:lineRule="auto"/>
              <w:jc w:val="both"/>
              <w:rPr>
                <w:sz w:val="22"/>
                <w:szCs w:val="22"/>
                <w:lang w:val="kk-KZ"/>
              </w:rPr>
            </w:pPr>
            <w:r>
              <w:rPr>
                <w:sz w:val="22"/>
                <w:szCs w:val="22"/>
                <w:lang w:val="kk-KZ"/>
              </w:rPr>
              <w:t>Тауар</w:t>
            </w:r>
          </w:p>
        </w:tc>
        <w:tc>
          <w:tcPr>
            <w:tcW w:w="2025" w:type="dxa"/>
          </w:tcPr>
          <w:p w14:paraId="1DD7044C" w14:textId="77777777" w:rsidR="00950872" w:rsidRDefault="00950872">
            <w:pPr>
              <w:pStyle w:val="Default"/>
              <w:spacing w:after="23" w:line="276" w:lineRule="auto"/>
              <w:jc w:val="both"/>
              <w:rPr>
                <w:sz w:val="22"/>
                <w:szCs w:val="22"/>
              </w:rPr>
            </w:pPr>
            <w:r>
              <w:rPr>
                <w:sz w:val="22"/>
                <w:szCs w:val="22"/>
              </w:rPr>
              <w:t>Тех описание</w:t>
            </w:r>
          </w:p>
          <w:p w14:paraId="0B73E04C" w14:textId="6FC21F72" w:rsidR="00950872" w:rsidRDefault="00950872">
            <w:pPr>
              <w:pStyle w:val="Default"/>
              <w:spacing w:after="23" w:line="276" w:lineRule="auto"/>
              <w:jc w:val="both"/>
              <w:rPr>
                <w:sz w:val="22"/>
                <w:szCs w:val="22"/>
              </w:rPr>
            </w:pPr>
          </w:p>
        </w:tc>
        <w:tc>
          <w:tcPr>
            <w:tcW w:w="2268" w:type="dxa"/>
          </w:tcPr>
          <w:p w14:paraId="241FCA91" w14:textId="79DC33EB" w:rsidR="00950872" w:rsidRDefault="00950872">
            <w:pPr>
              <w:pStyle w:val="Default"/>
              <w:spacing w:after="23" w:line="276" w:lineRule="auto"/>
              <w:jc w:val="both"/>
              <w:rPr>
                <w:sz w:val="22"/>
                <w:szCs w:val="22"/>
              </w:rPr>
            </w:pPr>
            <w:r>
              <w:rPr>
                <w:sz w:val="22"/>
                <w:szCs w:val="22"/>
              </w:rPr>
              <w:t xml:space="preserve"> </w:t>
            </w:r>
            <w:r w:rsidR="00940F4E">
              <w:rPr>
                <w:sz w:val="22"/>
                <w:szCs w:val="22"/>
                <w:lang w:val="kk-KZ"/>
              </w:rPr>
              <w:t>тех</w:t>
            </w:r>
            <w:r w:rsidRPr="00950872">
              <w:rPr>
                <w:sz w:val="22"/>
                <w:szCs w:val="22"/>
              </w:rPr>
              <w:t xml:space="preserve"> сипаттама</w:t>
            </w:r>
          </w:p>
        </w:tc>
        <w:tc>
          <w:tcPr>
            <w:tcW w:w="992" w:type="dxa"/>
          </w:tcPr>
          <w:p w14:paraId="037F6DB8" w14:textId="77777777" w:rsidR="00950872" w:rsidRDefault="00950872" w:rsidP="00950872">
            <w:pPr>
              <w:pStyle w:val="Default"/>
              <w:spacing w:after="23" w:line="276" w:lineRule="auto"/>
              <w:jc w:val="both"/>
              <w:rPr>
                <w:sz w:val="22"/>
                <w:szCs w:val="22"/>
              </w:rPr>
            </w:pPr>
            <w:r>
              <w:rPr>
                <w:sz w:val="22"/>
                <w:szCs w:val="22"/>
              </w:rPr>
              <w:t>Количество</w:t>
            </w:r>
          </w:p>
          <w:p w14:paraId="687D3B08" w14:textId="4AA0D6A1" w:rsidR="00950872" w:rsidRDefault="00950872" w:rsidP="00950872">
            <w:pPr>
              <w:pStyle w:val="Default"/>
              <w:spacing w:after="23" w:line="276" w:lineRule="auto"/>
              <w:jc w:val="both"/>
              <w:rPr>
                <w:sz w:val="22"/>
                <w:szCs w:val="22"/>
              </w:rPr>
            </w:pPr>
            <w:r>
              <w:rPr>
                <w:sz w:val="22"/>
                <w:szCs w:val="22"/>
                <w:lang w:val="kk-KZ"/>
              </w:rPr>
              <w:t>Саны</w:t>
            </w:r>
          </w:p>
        </w:tc>
      </w:tr>
      <w:tr w:rsidR="00950872" w14:paraId="3F1C5A18" w14:textId="274E906D" w:rsidTr="001412DF">
        <w:trPr>
          <w:trHeight w:val="2574"/>
        </w:trPr>
        <w:tc>
          <w:tcPr>
            <w:tcW w:w="605" w:type="dxa"/>
          </w:tcPr>
          <w:p w14:paraId="2FF45FE8" w14:textId="72FF036B" w:rsidR="00950872" w:rsidRDefault="00950872" w:rsidP="00950872">
            <w:pPr>
              <w:pStyle w:val="Default"/>
              <w:spacing w:after="23" w:line="276" w:lineRule="auto"/>
              <w:jc w:val="both"/>
              <w:rPr>
                <w:sz w:val="22"/>
                <w:szCs w:val="22"/>
              </w:rPr>
            </w:pPr>
            <w:r>
              <w:rPr>
                <w:sz w:val="22"/>
                <w:szCs w:val="22"/>
              </w:rPr>
              <w:t>1</w:t>
            </w:r>
          </w:p>
        </w:tc>
        <w:tc>
          <w:tcPr>
            <w:tcW w:w="2225" w:type="dxa"/>
          </w:tcPr>
          <w:p w14:paraId="4D10216B" w14:textId="27593F6A" w:rsidR="00950872" w:rsidRDefault="00950872" w:rsidP="00950872">
            <w:pPr>
              <w:pStyle w:val="Default"/>
              <w:spacing w:after="23" w:line="276" w:lineRule="auto"/>
              <w:jc w:val="both"/>
              <w:rPr>
                <w:sz w:val="22"/>
                <w:szCs w:val="22"/>
              </w:rPr>
            </w:pPr>
            <w:r>
              <w:rPr>
                <w:noProof/>
              </w:rPr>
              <w:drawing>
                <wp:inline distT="0" distB="0" distL="0" distR="0" wp14:anchorId="25E291B6" wp14:editId="7FFCC28A">
                  <wp:extent cx="1447800" cy="1085215"/>
                  <wp:effectExtent l="0" t="0" r="0"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3331" t="31745" r="59348" b="60377"/>
                          <a:stretch/>
                        </pic:blipFill>
                        <pic:spPr bwMode="auto">
                          <a:xfrm>
                            <a:off x="0" y="0"/>
                            <a:ext cx="1461571" cy="1095537"/>
                          </a:xfrm>
                          <a:prstGeom prst="rect">
                            <a:avLst/>
                          </a:prstGeom>
                          <a:ln>
                            <a:noFill/>
                          </a:ln>
                          <a:extLst>
                            <a:ext uri="{53640926-AAD7-44D8-BBD7-CCE9431645EC}">
                              <a14:shadowObscured xmlns:a14="http://schemas.microsoft.com/office/drawing/2010/main"/>
                            </a:ext>
                          </a:extLst>
                        </pic:spPr>
                      </pic:pic>
                    </a:graphicData>
                  </a:graphic>
                </wp:inline>
              </w:drawing>
            </w:r>
          </w:p>
        </w:tc>
        <w:tc>
          <w:tcPr>
            <w:tcW w:w="1661" w:type="dxa"/>
          </w:tcPr>
          <w:p w14:paraId="7EDEF36A" w14:textId="59005E37" w:rsidR="00950872" w:rsidRDefault="00950872" w:rsidP="00950872">
            <w:pPr>
              <w:pStyle w:val="Default"/>
              <w:spacing w:after="23" w:line="276" w:lineRule="auto"/>
              <w:jc w:val="both"/>
              <w:rPr>
                <w:sz w:val="22"/>
                <w:szCs w:val="22"/>
              </w:rPr>
            </w:pPr>
            <w:r>
              <w:rPr>
                <w:sz w:val="22"/>
                <w:szCs w:val="22"/>
              </w:rPr>
              <w:t xml:space="preserve">Беспроводной звонок </w:t>
            </w:r>
          </w:p>
        </w:tc>
        <w:tc>
          <w:tcPr>
            <w:tcW w:w="2025" w:type="dxa"/>
          </w:tcPr>
          <w:p w14:paraId="4A2D18C7" w14:textId="6F17519E" w:rsidR="00950872" w:rsidRDefault="00950872" w:rsidP="00950872">
            <w:pPr>
              <w:pStyle w:val="Default"/>
              <w:spacing w:after="23" w:line="276" w:lineRule="auto"/>
              <w:jc w:val="both"/>
              <w:rPr>
                <w:sz w:val="22"/>
                <w:szCs w:val="22"/>
              </w:rPr>
            </w:pPr>
            <w:r w:rsidRPr="004661FD">
              <w:t xml:space="preserve">Сымсыз қоңырау </w:t>
            </w:r>
          </w:p>
        </w:tc>
        <w:tc>
          <w:tcPr>
            <w:tcW w:w="2268" w:type="dxa"/>
          </w:tcPr>
          <w:p w14:paraId="74BE614E" w14:textId="1B3B982E" w:rsidR="00950872" w:rsidRDefault="00950872" w:rsidP="00950872">
            <w:pPr>
              <w:pStyle w:val="Default"/>
              <w:spacing w:after="23" w:line="276" w:lineRule="auto"/>
              <w:jc w:val="both"/>
              <w:rPr>
                <w:sz w:val="22"/>
                <w:szCs w:val="22"/>
              </w:rPr>
            </w:pPr>
          </w:p>
        </w:tc>
        <w:tc>
          <w:tcPr>
            <w:tcW w:w="992" w:type="dxa"/>
          </w:tcPr>
          <w:p w14:paraId="0C077C5E" w14:textId="30321BF9" w:rsidR="00950872" w:rsidRDefault="00950872" w:rsidP="00950872">
            <w:pPr>
              <w:pStyle w:val="Default"/>
              <w:spacing w:after="23" w:line="276" w:lineRule="auto"/>
              <w:jc w:val="both"/>
              <w:rPr>
                <w:sz w:val="22"/>
                <w:szCs w:val="22"/>
              </w:rPr>
            </w:pPr>
            <w:r w:rsidRPr="00CC246D">
              <w:t>2</w:t>
            </w:r>
          </w:p>
        </w:tc>
      </w:tr>
      <w:tr w:rsidR="00A91717" w14:paraId="6FC85AC2" w14:textId="163AE2AA" w:rsidTr="001412DF">
        <w:trPr>
          <w:trHeight w:val="2258"/>
        </w:trPr>
        <w:tc>
          <w:tcPr>
            <w:tcW w:w="605" w:type="dxa"/>
          </w:tcPr>
          <w:p w14:paraId="3DB90F5B" w14:textId="3C33228C" w:rsidR="00A91717" w:rsidRDefault="00A91717" w:rsidP="00A91717">
            <w:pPr>
              <w:pStyle w:val="Default"/>
              <w:spacing w:after="23" w:line="276" w:lineRule="auto"/>
              <w:jc w:val="both"/>
              <w:rPr>
                <w:sz w:val="22"/>
                <w:szCs w:val="22"/>
              </w:rPr>
            </w:pPr>
            <w:r>
              <w:rPr>
                <w:sz w:val="22"/>
                <w:szCs w:val="22"/>
              </w:rPr>
              <w:t>2</w:t>
            </w:r>
          </w:p>
        </w:tc>
        <w:tc>
          <w:tcPr>
            <w:tcW w:w="2225" w:type="dxa"/>
          </w:tcPr>
          <w:p w14:paraId="7F8ED837" w14:textId="16C89BF0" w:rsidR="00A91717" w:rsidRPr="00647F07" w:rsidRDefault="00A91717" w:rsidP="00A91717">
            <w:pPr>
              <w:pStyle w:val="Default"/>
              <w:spacing w:after="23" w:line="276" w:lineRule="auto"/>
              <w:jc w:val="both"/>
              <w:rPr>
                <w:sz w:val="22"/>
                <w:szCs w:val="22"/>
                <w:lang w:val="kk-KZ"/>
              </w:rPr>
            </w:pPr>
            <w:r>
              <w:rPr>
                <w:noProof/>
                <w:sz w:val="22"/>
                <w:szCs w:val="22"/>
                <w:lang w:val="kk-KZ"/>
              </w:rPr>
              <w:drawing>
                <wp:inline distT="0" distB="0" distL="0" distR="0" wp14:anchorId="038FC046" wp14:editId="223CEFCF">
                  <wp:extent cx="1036320" cy="74358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6320" cy="743585"/>
                          </a:xfrm>
                          <a:prstGeom prst="rect">
                            <a:avLst/>
                          </a:prstGeom>
                          <a:noFill/>
                        </pic:spPr>
                      </pic:pic>
                    </a:graphicData>
                  </a:graphic>
                </wp:inline>
              </w:drawing>
            </w:r>
          </w:p>
        </w:tc>
        <w:tc>
          <w:tcPr>
            <w:tcW w:w="1661" w:type="dxa"/>
          </w:tcPr>
          <w:p w14:paraId="66C5C491" w14:textId="77777777" w:rsidR="00A91717" w:rsidRDefault="00A91717" w:rsidP="00A91717">
            <w:pPr>
              <w:pStyle w:val="Default"/>
              <w:spacing w:after="23" w:line="276" w:lineRule="auto"/>
              <w:jc w:val="both"/>
              <w:rPr>
                <w:sz w:val="22"/>
                <w:szCs w:val="22"/>
              </w:rPr>
            </w:pPr>
            <w:r>
              <w:rPr>
                <w:sz w:val="22"/>
                <w:szCs w:val="22"/>
              </w:rPr>
              <w:t>Тактильная табличка</w:t>
            </w:r>
          </w:p>
          <w:p w14:paraId="29898F3F" w14:textId="1928EFEA" w:rsidR="00A91717" w:rsidRDefault="00A91717" w:rsidP="00A91717">
            <w:pPr>
              <w:pStyle w:val="Default"/>
              <w:spacing w:after="23" w:line="276" w:lineRule="auto"/>
              <w:jc w:val="both"/>
            </w:pPr>
            <w:r>
              <w:rPr>
                <w:sz w:val="22"/>
                <w:szCs w:val="22"/>
              </w:rPr>
              <w:t>(звонок)</w:t>
            </w:r>
            <w:r w:rsidRPr="004661FD">
              <w:t xml:space="preserve"> Тактильді тақта</w:t>
            </w:r>
          </w:p>
          <w:p w14:paraId="2609C518" w14:textId="1D491EA2" w:rsidR="00A91717" w:rsidRDefault="00A91717" w:rsidP="00A91717">
            <w:pPr>
              <w:pStyle w:val="Default"/>
              <w:spacing w:after="23" w:line="276" w:lineRule="auto"/>
              <w:jc w:val="both"/>
              <w:rPr>
                <w:sz w:val="22"/>
                <w:szCs w:val="22"/>
              </w:rPr>
            </w:pPr>
            <w:r w:rsidRPr="004661FD">
              <w:t>(қоңырау)</w:t>
            </w:r>
          </w:p>
        </w:tc>
        <w:tc>
          <w:tcPr>
            <w:tcW w:w="2025" w:type="dxa"/>
          </w:tcPr>
          <w:p w14:paraId="5FDB0129" w14:textId="1C2B1028" w:rsidR="00A91717" w:rsidRDefault="00A91717" w:rsidP="00A91717">
            <w:pPr>
              <w:pStyle w:val="Default"/>
              <w:spacing w:after="23" w:line="276" w:lineRule="auto"/>
              <w:jc w:val="both"/>
              <w:rPr>
                <w:sz w:val="22"/>
                <w:szCs w:val="22"/>
              </w:rPr>
            </w:pPr>
            <w:r w:rsidRPr="001516F4">
              <w:t>Материал пластик,  толщина 2 мм, способ крепления двусторонним скотчем</w:t>
            </w:r>
          </w:p>
        </w:tc>
        <w:tc>
          <w:tcPr>
            <w:tcW w:w="2268" w:type="dxa"/>
          </w:tcPr>
          <w:p w14:paraId="01046AD7" w14:textId="1AE73C59" w:rsidR="00A91717" w:rsidRDefault="00A91717" w:rsidP="00A91717">
            <w:pPr>
              <w:pStyle w:val="Default"/>
              <w:spacing w:after="23" w:line="276" w:lineRule="auto"/>
              <w:jc w:val="both"/>
              <w:rPr>
                <w:sz w:val="22"/>
                <w:szCs w:val="22"/>
              </w:rPr>
            </w:pPr>
            <w:r w:rsidRPr="00351731">
              <w:t>Материал пластик, таңба қалыңдығы 2 мм, екі жақты таспамен бекіту әдісі</w:t>
            </w:r>
          </w:p>
        </w:tc>
        <w:tc>
          <w:tcPr>
            <w:tcW w:w="992" w:type="dxa"/>
          </w:tcPr>
          <w:p w14:paraId="6C16564B" w14:textId="0D67DA47" w:rsidR="00A91717" w:rsidRDefault="00A91717" w:rsidP="00A91717">
            <w:pPr>
              <w:pStyle w:val="Default"/>
              <w:spacing w:after="23" w:line="276" w:lineRule="auto"/>
              <w:jc w:val="both"/>
              <w:rPr>
                <w:sz w:val="22"/>
                <w:szCs w:val="22"/>
              </w:rPr>
            </w:pPr>
            <w:r w:rsidRPr="00CC246D">
              <w:t>1</w:t>
            </w:r>
          </w:p>
        </w:tc>
      </w:tr>
      <w:tr w:rsidR="00A91717" w14:paraId="5760465C" w14:textId="2FF9607A" w:rsidTr="001412DF">
        <w:trPr>
          <w:trHeight w:val="1695"/>
        </w:trPr>
        <w:tc>
          <w:tcPr>
            <w:tcW w:w="605" w:type="dxa"/>
          </w:tcPr>
          <w:p w14:paraId="744EAEA6" w14:textId="10C1264F" w:rsidR="00A91717" w:rsidRDefault="00A91717" w:rsidP="00A91717">
            <w:pPr>
              <w:pStyle w:val="Default"/>
              <w:spacing w:after="23" w:line="276" w:lineRule="auto"/>
              <w:jc w:val="both"/>
              <w:rPr>
                <w:sz w:val="22"/>
                <w:szCs w:val="22"/>
              </w:rPr>
            </w:pPr>
            <w:r>
              <w:rPr>
                <w:sz w:val="22"/>
                <w:szCs w:val="22"/>
              </w:rPr>
              <w:t>3</w:t>
            </w:r>
          </w:p>
        </w:tc>
        <w:tc>
          <w:tcPr>
            <w:tcW w:w="2225" w:type="dxa"/>
          </w:tcPr>
          <w:p w14:paraId="098EFEFC" w14:textId="50DCC095" w:rsidR="00A91717" w:rsidRPr="00755BE1" w:rsidRDefault="00A91717" w:rsidP="00A91717">
            <w:pPr>
              <w:pStyle w:val="Default"/>
              <w:spacing w:after="23" w:line="276" w:lineRule="auto"/>
              <w:jc w:val="both"/>
              <w:rPr>
                <w:sz w:val="22"/>
                <w:szCs w:val="22"/>
                <w:lang w:val="kk-KZ"/>
              </w:rPr>
            </w:pPr>
            <w:r>
              <w:rPr>
                <w:noProof/>
                <w:sz w:val="22"/>
                <w:szCs w:val="22"/>
                <w:lang w:val="kk-KZ"/>
              </w:rPr>
              <w:drawing>
                <wp:inline distT="0" distB="0" distL="0" distR="0" wp14:anchorId="571DE010" wp14:editId="6834E908">
                  <wp:extent cx="640080" cy="865505"/>
                  <wp:effectExtent l="0" t="0" r="762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865505"/>
                          </a:xfrm>
                          <a:prstGeom prst="rect">
                            <a:avLst/>
                          </a:prstGeom>
                          <a:noFill/>
                        </pic:spPr>
                      </pic:pic>
                    </a:graphicData>
                  </a:graphic>
                </wp:inline>
              </w:drawing>
            </w:r>
          </w:p>
        </w:tc>
        <w:tc>
          <w:tcPr>
            <w:tcW w:w="1661" w:type="dxa"/>
          </w:tcPr>
          <w:p w14:paraId="092FEFC8" w14:textId="77777777" w:rsidR="00A91717" w:rsidRDefault="00A91717" w:rsidP="00A91717">
            <w:pPr>
              <w:pStyle w:val="Default"/>
              <w:spacing w:after="23" w:line="276" w:lineRule="auto"/>
              <w:jc w:val="both"/>
              <w:rPr>
                <w:sz w:val="22"/>
                <w:szCs w:val="22"/>
              </w:rPr>
            </w:pPr>
            <w:r w:rsidRPr="00B35DB8">
              <w:rPr>
                <w:sz w:val="22"/>
                <w:szCs w:val="22"/>
              </w:rPr>
              <w:t>Тактильная табличка</w:t>
            </w:r>
          </w:p>
          <w:p w14:paraId="4DD8B395" w14:textId="1EB3072B" w:rsidR="00A91717" w:rsidRDefault="00A91717" w:rsidP="00A91717">
            <w:pPr>
              <w:pStyle w:val="Default"/>
              <w:spacing w:after="23" w:line="276" w:lineRule="auto"/>
              <w:jc w:val="both"/>
              <w:rPr>
                <w:sz w:val="22"/>
                <w:szCs w:val="22"/>
              </w:rPr>
            </w:pPr>
            <w:r w:rsidRPr="00B35DB8">
              <w:rPr>
                <w:sz w:val="22"/>
                <w:szCs w:val="22"/>
              </w:rPr>
              <w:t>(пандус)</w:t>
            </w:r>
            <w:r w:rsidRPr="004661FD">
              <w:t xml:space="preserve"> Тактильді тақта (пандус)</w:t>
            </w:r>
          </w:p>
        </w:tc>
        <w:tc>
          <w:tcPr>
            <w:tcW w:w="2025" w:type="dxa"/>
          </w:tcPr>
          <w:p w14:paraId="0D6E3126" w14:textId="3B177EF0" w:rsidR="00A91717" w:rsidRDefault="00A91717" w:rsidP="00A91717">
            <w:pPr>
              <w:pStyle w:val="Default"/>
              <w:spacing w:after="23" w:line="276" w:lineRule="auto"/>
              <w:jc w:val="both"/>
              <w:rPr>
                <w:sz w:val="22"/>
                <w:szCs w:val="22"/>
              </w:rPr>
            </w:pPr>
            <w:r w:rsidRPr="001516F4">
              <w:t>Материал пластик,  толщина 2 мм, способ крепления двусторонним скотчем</w:t>
            </w:r>
          </w:p>
        </w:tc>
        <w:tc>
          <w:tcPr>
            <w:tcW w:w="2268" w:type="dxa"/>
          </w:tcPr>
          <w:p w14:paraId="55034FE0" w14:textId="3402EE9C" w:rsidR="00A91717" w:rsidRDefault="00A91717" w:rsidP="00A91717">
            <w:pPr>
              <w:pStyle w:val="Default"/>
              <w:spacing w:after="23" w:line="276" w:lineRule="auto"/>
              <w:jc w:val="both"/>
              <w:rPr>
                <w:sz w:val="22"/>
                <w:szCs w:val="22"/>
              </w:rPr>
            </w:pPr>
            <w:r w:rsidRPr="00351731">
              <w:t>Материал пластик, таңба қалыңдығы 2 мм, екі жақты таспамен бекіту әдісі</w:t>
            </w:r>
          </w:p>
        </w:tc>
        <w:tc>
          <w:tcPr>
            <w:tcW w:w="992" w:type="dxa"/>
          </w:tcPr>
          <w:p w14:paraId="0CF6EB16" w14:textId="642D9FD2" w:rsidR="00A91717" w:rsidRDefault="00A91717" w:rsidP="00A91717">
            <w:pPr>
              <w:pStyle w:val="Default"/>
              <w:spacing w:after="23" w:line="276" w:lineRule="auto"/>
              <w:jc w:val="both"/>
              <w:rPr>
                <w:sz w:val="22"/>
                <w:szCs w:val="22"/>
              </w:rPr>
            </w:pPr>
            <w:r w:rsidRPr="00CC246D">
              <w:t>1</w:t>
            </w:r>
          </w:p>
        </w:tc>
      </w:tr>
      <w:tr w:rsidR="00A91717" w14:paraId="26556CAA" w14:textId="77A55865" w:rsidTr="001412DF">
        <w:trPr>
          <w:trHeight w:val="1930"/>
        </w:trPr>
        <w:tc>
          <w:tcPr>
            <w:tcW w:w="605" w:type="dxa"/>
          </w:tcPr>
          <w:p w14:paraId="2378232C" w14:textId="5CE7692F" w:rsidR="00A91717" w:rsidRDefault="00A91717" w:rsidP="00A91717">
            <w:pPr>
              <w:pStyle w:val="Default"/>
              <w:spacing w:after="23" w:line="276" w:lineRule="auto"/>
              <w:jc w:val="both"/>
              <w:rPr>
                <w:sz w:val="22"/>
                <w:szCs w:val="22"/>
              </w:rPr>
            </w:pPr>
            <w:r>
              <w:rPr>
                <w:sz w:val="22"/>
                <w:szCs w:val="22"/>
              </w:rPr>
              <w:lastRenderedPageBreak/>
              <w:t>4</w:t>
            </w:r>
          </w:p>
        </w:tc>
        <w:tc>
          <w:tcPr>
            <w:tcW w:w="2225" w:type="dxa"/>
          </w:tcPr>
          <w:p w14:paraId="52EA0A1A" w14:textId="4080FAAB" w:rsidR="00A91717" w:rsidRPr="00755BE1" w:rsidRDefault="00A91717" w:rsidP="00A91717">
            <w:pPr>
              <w:pStyle w:val="Default"/>
              <w:spacing w:after="23" w:line="276" w:lineRule="auto"/>
              <w:jc w:val="both"/>
              <w:rPr>
                <w:sz w:val="22"/>
                <w:szCs w:val="22"/>
                <w:lang w:val="en-US"/>
              </w:rPr>
            </w:pPr>
            <w:r>
              <w:rPr>
                <w:noProof/>
                <w:sz w:val="22"/>
                <w:szCs w:val="22"/>
                <w:lang w:val="en-US"/>
              </w:rPr>
              <w:drawing>
                <wp:inline distT="0" distB="0" distL="0" distR="0" wp14:anchorId="664FF7B8" wp14:editId="38917D4E">
                  <wp:extent cx="969645" cy="981710"/>
                  <wp:effectExtent l="0" t="0" r="1905"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9645" cy="981710"/>
                          </a:xfrm>
                          <a:prstGeom prst="rect">
                            <a:avLst/>
                          </a:prstGeom>
                          <a:noFill/>
                        </pic:spPr>
                      </pic:pic>
                    </a:graphicData>
                  </a:graphic>
                </wp:inline>
              </w:drawing>
            </w:r>
          </w:p>
        </w:tc>
        <w:tc>
          <w:tcPr>
            <w:tcW w:w="1661" w:type="dxa"/>
          </w:tcPr>
          <w:p w14:paraId="77926D58" w14:textId="5265395D" w:rsidR="00A91717" w:rsidRDefault="00A91717" w:rsidP="00A91717">
            <w:pPr>
              <w:pStyle w:val="Default"/>
              <w:spacing w:after="23" w:line="276" w:lineRule="auto"/>
              <w:jc w:val="both"/>
              <w:rPr>
                <w:sz w:val="22"/>
                <w:szCs w:val="22"/>
              </w:rPr>
            </w:pPr>
            <w:r w:rsidRPr="00B35DB8">
              <w:rPr>
                <w:sz w:val="22"/>
                <w:szCs w:val="22"/>
              </w:rPr>
              <w:t>Тактильная табличка(</w:t>
            </w:r>
            <w:r>
              <w:rPr>
                <w:sz w:val="22"/>
                <w:szCs w:val="22"/>
              </w:rPr>
              <w:t>направления</w:t>
            </w:r>
            <w:r w:rsidRPr="00B35DB8">
              <w:rPr>
                <w:sz w:val="22"/>
                <w:szCs w:val="22"/>
              </w:rPr>
              <w:t>)</w:t>
            </w:r>
            <w:r w:rsidRPr="004661FD">
              <w:t xml:space="preserve"> Тактильді тақта (бағыттар)</w:t>
            </w:r>
          </w:p>
        </w:tc>
        <w:tc>
          <w:tcPr>
            <w:tcW w:w="2025" w:type="dxa"/>
          </w:tcPr>
          <w:p w14:paraId="4779CA5F" w14:textId="0F6D7DB4" w:rsidR="00A91717" w:rsidRDefault="00A91717" w:rsidP="00A91717">
            <w:pPr>
              <w:pStyle w:val="Default"/>
              <w:spacing w:after="23" w:line="276" w:lineRule="auto"/>
              <w:jc w:val="both"/>
              <w:rPr>
                <w:sz w:val="22"/>
                <w:szCs w:val="22"/>
              </w:rPr>
            </w:pPr>
            <w:r w:rsidRPr="001516F4">
              <w:t>Материал пластик,  толщина 2 мм, способ крепления двусторонним скотчем</w:t>
            </w:r>
          </w:p>
        </w:tc>
        <w:tc>
          <w:tcPr>
            <w:tcW w:w="2268" w:type="dxa"/>
          </w:tcPr>
          <w:p w14:paraId="4EDD0472" w14:textId="6F88AD10" w:rsidR="00A91717" w:rsidRDefault="00A91717" w:rsidP="00A91717">
            <w:pPr>
              <w:pStyle w:val="Default"/>
              <w:spacing w:after="23" w:line="276" w:lineRule="auto"/>
              <w:jc w:val="both"/>
              <w:rPr>
                <w:sz w:val="22"/>
                <w:szCs w:val="22"/>
              </w:rPr>
            </w:pPr>
            <w:r w:rsidRPr="00351731">
              <w:t>Материал пластик, таңба қалыңдығы 2 мм, екі жақты таспамен бекіту әдісі</w:t>
            </w:r>
          </w:p>
        </w:tc>
        <w:tc>
          <w:tcPr>
            <w:tcW w:w="992" w:type="dxa"/>
          </w:tcPr>
          <w:p w14:paraId="1D3D1DBE" w14:textId="7A0C519E" w:rsidR="00A91717" w:rsidRPr="009C08FD" w:rsidRDefault="009C08FD" w:rsidP="00A91717">
            <w:pPr>
              <w:pStyle w:val="Default"/>
              <w:spacing w:after="23" w:line="276" w:lineRule="auto"/>
              <w:jc w:val="both"/>
              <w:rPr>
                <w:sz w:val="22"/>
                <w:szCs w:val="22"/>
                <w:lang w:val="kk-KZ"/>
              </w:rPr>
            </w:pPr>
            <w:r>
              <w:rPr>
                <w:lang w:val="kk-KZ"/>
              </w:rPr>
              <w:t>8</w:t>
            </w:r>
          </w:p>
        </w:tc>
      </w:tr>
      <w:tr w:rsidR="00A91717" w14:paraId="27B9B2EC" w14:textId="4CAAD006" w:rsidTr="001412DF">
        <w:trPr>
          <w:trHeight w:val="1600"/>
        </w:trPr>
        <w:tc>
          <w:tcPr>
            <w:tcW w:w="605" w:type="dxa"/>
          </w:tcPr>
          <w:p w14:paraId="36367A8B" w14:textId="34BB0AAA" w:rsidR="00A91717" w:rsidRDefault="00A91717" w:rsidP="00A91717">
            <w:pPr>
              <w:pStyle w:val="Default"/>
              <w:spacing w:after="23" w:line="276" w:lineRule="auto"/>
              <w:jc w:val="both"/>
              <w:rPr>
                <w:sz w:val="22"/>
                <w:szCs w:val="22"/>
              </w:rPr>
            </w:pPr>
            <w:r>
              <w:rPr>
                <w:sz w:val="22"/>
                <w:szCs w:val="22"/>
              </w:rPr>
              <w:t>5</w:t>
            </w:r>
          </w:p>
        </w:tc>
        <w:tc>
          <w:tcPr>
            <w:tcW w:w="2225" w:type="dxa"/>
          </w:tcPr>
          <w:p w14:paraId="6307F698" w14:textId="60A5D0EA" w:rsidR="00A91717" w:rsidRDefault="00A91717" w:rsidP="00A91717">
            <w:pPr>
              <w:pStyle w:val="Default"/>
              <w:spacing w:after="23" w:line="276" w:lineRule="auto"/>
              <w:jc w:val="both"/>
              <w:rPr>
                <w:sz w:val="22"/>
                <w:szCs w:val="22"/>
              </w:rPr>
            </w:pPr>
            <w:r>
              <w:rPr>
                <w:noProof/>
                <w:sz w:val="22"/>
                <w:szCs w:val="22"/>
              </w:rPr>
              <w:drawing>
                <wp:inline distT="0" distB="0" distL="0" distR="0" wp14:anchorId="47A26435" wp14:editId="62548CAE">
                  <wp:extent cx="865505" cy="664210"/>
                  <wp:effectExtent l="0" t="0" r="0" b="254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65505" cy="664210"/>
                          </a:xfrm>
                          <a:prstGeom prst="rect">
                            <a:avLst/>
                          </a:prstGeom>
                          <a:noFill/>
                        </pic:spPr>
                      </pic:pic>
                    </a:graphicData>
                  </a:graphic>
                </wp:inline>
              </w:drawing>
            </w:r>
          </w:p>
        </w:tc>
        <w:tc>
          <w:tcPr>
            <w:tcW w:w="1661" w:type="dxa"/>
          </w:tcPr>
          <w:p w14:paraId="3100DA69" w14:textId="73CB7AA8" w:rsidR="00A91717" w:rsidRDefault="00A91717" w:rsidP="00A91717">
            <w:pPr>
              <w:pStyle w:val="Default"/>
              <w:spacing w:after="23" w:line="276" w:lineRule="auto"/>
              <w:jc w:val="both"/>
            </w:pPr>
            <w:r w:rsidRPr="00B35DB8">
              <w:rPr>
                <w:sz w:val="22"/>
                <w:szCs w:val="22"/>
              </w:rPr>
              <w:t>Тактильная табличка(</w:t>
            </w:r>
            <w:r>
              <w:rPr>
                <w:sz w:val="22"/>
                <w:szCs w:val="22"/>
              </w:rPr>
              <w:t>вход, выход</w:t>
            </w:r>
            <w:r w:rsidRPr="00B35DB8">
              <w:rPr>
                <w:sz w:val="22"/>
                <w:szCs w:val="22"/>
              </w:rPr>
              <w:t>)</w:t>
            </w:r>
            <w:r w:rsidRPr="004661FD">
              <w:t xml:space="preserve"> Тактильді тақта</w:t>
            </w:r>
          </w:p>
          <w:p w14:paraId="438C05BA" w14:textId="08C7CB36" w:rsidR="00A91717" w:rsidRDefault="00A91717" w:rsidP="00A91717">
            <w:pPr>
              <w:pStyle w:val="Default"/>
              <w:spacing w:after="23" w:line="276" w:lineRule="auto"/>
              <w:jc w:val="both"/>
              <w:rPr>
                <w:sz w:val="22"/>
                <w:szCs w:val="22"/>
              </w:rPr>
            </w:pPr>
            <w:r w:rsidRPr="004661FD">
              <w:t>(кіру,шығу</w:t>
            </w:r>
            <w:r>
              <w:rPr>
                <w:lang w:val="kk-KZ"/>
              </w:rPr>
              <w:t>)</w:t>
            </w:r>
          </w:p>
        </w:tc>
        <w:tc>
          <w:tcPr>
            <w:tcW w:w="2025" w:type="dxa"/>
          </w:tcPr>
          <w:p w14:paraId="6DC4889C" w14:textId="13A17D54" w:rsidR="00A91717" w:rsidRDefault="00A91717" w:rsidP="00A91717">
            <w:pPr>
              <w:pStyle w:val="Default"/>
              <w:spacing w:after="23" w:line="276" w:lineRule="auto"/>
              <w:jc w:val="both"/>
              <w:rPr>
                <w:sz w:val="22"/>
                <w:szCs w:val="22"/>
              </w:rPr>
            </w:pPr>
            <w:r w:rsidRPr="001516F4">
              <w:t>Материал пластик,  толщина 2 мм, способ крепления двусторонним скотчем</w:t>
            </w:r>
          </w:p>
        </w:tc>
        <w:tc>
          <w:tcPr>
            <w:tcW w:w="2268" w:type="dxa"/>
          </w:tcPr>
          <w:p w14:paraId="10D59536" w14:textId="69642935" w:rsidR="00A91717" w:rsidRDefault="00A91717" w:rsidP="00A91717">
            <w:pPr>
              <w:pStyle w:val="Default"/>
              <w:spacing w:after="23" w:line="276" w:lineRule="auto"/>
              <w:jc w:val="both"/>
              <w:rPr>
                <w:sz w:val="22"/>
                <w:szCs w:val="22"/>
              </w:rPr>
            </w:pPr>
            <w:r w:rsidRPr="00351731">
              <w:t>Материал пластик, таңба қалыңдығы 2 мм, екі жақты таспамен бекіту әдісі</w:t>
            </w:r>
          </w:p>
        </w:tc>
        <w:tc>
          <w:tcPr>
            <w:tcW w:w="992" w:type="dxa"/>
          </w:tcPr>
          <w:p w14:paraId="4FFB5364" w14:textId="0832C625" w:rsidR="00A91717" w:rsidRDefault="00A91717" w:rsidP="00A91717">
            <w:pPr>
              <w:pStyle w:val="Default"/>
              <w:spacing w:after="23" w:line="276" w:lineRule="auto"/>
              <w:jc w:val="both"/>
              <w:rPr>
                <w:sz w:val="22"/>
                <w:szCs w:val="22"/>
              </w:rPr>
            </w:pPr>
            <w:r w:rsidRPr="00CC246D">
              <w:t>2</w:t>
            </w:r>
          </w:p>
        </w:tc>
      </w:tr>
      <w:tr w:rsidR="00950872" w14:paraId="2C568788" w14:textId="77BAFBAA" w:rsidTr="001412DF">
        <w:trPr>
          <w:trHeight w:val="1552"/>
        </w:trPr>
        <w:tc>
          <w:tcPr>
            <w:tcW w:w="605" w:type="dxa"/>
          </w:tcPr>
          <w:p w14:paraId="1A11D118" w14:textId="0694E664" w:rsidR="00950872" w:rsidRDefault="00950872" w:rsidP="00950872">
            <w:pPr>
              <w:pStyle w:val="Default"/>
              <w:spacing w:after="23" w:line="276" w:lineRule="auto"/>
              <w:jc w:val="both"/>
              <w:rPr>
                <w:sz w:val="22"/>
                <w:szCs w:val="22"/>
              </w:rPr>
            </w:pPr>
            <w:r>
              <w:rPr>
                <w:sz w:val="22"/>
                <w:szCs w:val="22"/>
              </w:rPr>
              <w:t>6</w:t>
            </w:r>
          </w:p>
        </w:tc>
        <w:tc>
          <w:tcPr>
            <w:tcW w:w="2225" w:type="dxa"/>
          </w:tcPr>
          <w:p w14:paraId="388F3287" w14:textId="79F38FF4" w:rsidR="00950872" w:rsidRDefault="00950872" w:rsidP="00950872">
            <w:pPr>
              <w:pStyle w:val="Default"/>
              <w:spacing w:after="23" w:line="276" w:lineRule="auto"/>
              <w:jc w:val="both"/>
              <w:rPr>
                <w:sz w:val="22"/>
                <w:szCs w:val="22"/>
              </w:rPr>
            </w:pPr>
            <w:r>
              <w:rPr>
                <w:noProof/>
                <w:sz w:val="22"/>
                <w:szCs w:val="22"/>
              </w:rPr>
              <w:drawing>
                <wp:inline distT="0" distB="0" distL="0" distR="0" wp14:anchorId="28B4783E" wp14:editId="471E8C27">
                  <wp:extent cx="621665" cy="768350"/>
                  <wp:effectExtent l="0" t="0" r="698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1665" cy="768350"/>
                          </a:xfrm>
                          <a:prstGeom prst="rect">
                            <a:avLst/>
                          </a:prstGeom>
                          <a:noFill/>
                        </pic:spPr>
                      </pic:pic>
                    </a:graphicData>
                  </a:graphic>
                </wp:inline>
              </w:drawing>
            </w:r>
          </w:p>
        </w:tc>
        <w:tc>
          <w:tcPr>
            <w:tcW w:w="1661" w:type="dxa"/>
          </w:tcPr>
          <w:p w14:paraId="68923058" w14:textId="07AF9A51" w:rsidR="00950872" w:rsidRDefault="00950872" w:rsidP="00950872">
            <w:pPr>
              <w:pStyle w:val="Default"/>
              <w:spacing w:after="23" w:line="276" w:lineRule="auto"/>
              <w:jc w:val="both"/>
              <w:rPr>
                <w:sz w:val="22"/>
                <w:szCs w:val="22"/>
              </w:rPr>
            </w:pPr>
            <w:r w:rsidRPr="00FD0B65">
              <w:rPr>
                <w:b/>
                <w:bCs/>
                <w:sz w:val="22"/>
                <w:szCs w:val="22"/>
              </w:rPr>
              <w:t>Тактильная табличка туалет</w:t>
            </w:r>
            <w:r w:rsidR="00FD0B65" w:rsidRPr="00FD0B65">
              <w:rPr>
                <w:b/>
                <w:bCs/>
                <w:lang w:val="kk-KZ"/>
              </w:rPr>
              <w:t>.</w:t>
            </w:r>
            <w:r w:rsidR="00FD0B65">
              <w:rPr>
                <w:lang w:val="kk-KZ"/>
              </w:rPr>
              <w:t xml:space="preserve"> </w:t>
            </w:r>
            <w:r w:rsidR="00FD0B65" w:rsidRPr="00FD0B65">
              <w:rPr>
                <w:b/>
                <w:bCs/>
              </w:rPr>
              <w:t>Тактильді тақта дәретхана</w:t>
            </w:r>
          </w:p>
        </w:tc>
        <w:tc>
          <w:tcPr>
            <w:tcW w:w="2025" w:type="dxa"/>
          </w:tcPr>
          <w:p w14:paraId="4B558EDD" w14:textId="49690D8F" w:rsidR="00950872" w:rsidRDefault="00FD0B65" w:rsidP="00950872">
            <w:pPr>
              <w:pStyle w:val="Default"/>
              <w:spacing w:after="23" w:line="276" w:lineRule="auto"/>
              <w:jc w:val="both"/>
              <w:rPr>
                <w:sz w:val="22"/>
                <w:szCs w:val="22"/>
              </w:rPr>
            </w:pPr>
            <w:r w:rsidRPr="00FD0B65">
              <w:rPr>
                <w:sz w:val="22"/>
                <w:szCs w:val="22"/>
              </w:rPr>
              <w:t>Материал пластик,</w:t>
            </w:r>
            <w:r>
              <w:rPr>
                <w:sz w:val="22"/>
                <w:szCs w:val="22"/>
                <w:lang w:val="kk-KZ"/>
              </w:rPr>
              <w:t xml:space="preserve"> </w:t>
            </w:r>
            <w:r w:rsidRPr="00FD0B65">
              <w:rPr>
                <w:sz w:val="22"/>
                <w:szCs w:val="22"/>
              </w:rPr>
              <w:t xml:space="preserve"> толщина 2 мм, способ крепления двусторонним скотчем</w:t>
            </w:r>
          </w:p>
        </w:tc>
        <w:tc>
          <w:tcPr>
            <w:tcW w:w="2268" w:type="dxa"/>
          </w:tcPr>
          <w:p w14:paraId="328FA93F" w14:textId="696844F0" w:rsidR="00950872" w:rsidRPr="00FD0B65" w:rsidRDefault="00FD0B65" w:rsidP="00950872">
            <w:pPr>
              <w:pStyle w:val="Default"/>
              <w:spacing w:after="23" w:line="276" w:lineRule="auto"/>
              <w:jc w:val="both"/>
              <w:rPr>
                <w:sz w:val="22"/>
                <w:szCs w:val="22"/>
                <w:lang w:val="kk-KZ"/>
              </w:rPr>
            </w:pPr>
            <w:r>
              <w:rPr>
                <w:sz w:val="22"/>
                <w:szCs w:val="22"/>
                <w:lang w:val="kk-KZ"/>
              </w:rPr>
              <w:t>Материал пластик, таңба қалыңдығы 2 мм, екі жақты таспамен бекіту әдісі</w:t>
            </w:r>
          </w:p>
        </w:tc>
        <w:tc>
          <w:tcPr>
            <w:tcW w:w="992" w:type="dxa"/>
          </w:tcPr>
          <w:p w14:paraId="5B55AEE1" w14:textId="1EE81EFC" w:rsidR="00950872" w:rsidRDefault="00950872" w:rsidP="00950872">
            <w:pPr>
              <w:pStyle w:val="Default"/>
              <w:spacing w:after="23" w:line="276" w:lineRule="auto"/>
              <w:jc w:val="both"/>
              <w:rPr>
                <w:sz w:val="22"/>
                <w:szCs w:val="22"/>
              </w:rPr>
            </w:pPr>
            <w:r w:rsidRPr="00CC246D">
              <w:t>1</w:t>
            </w:r>
          </w:p>
        </w:tc>
      </w:tr>
      <w:tr w:rsidR="00950872" w14:paraId="507608DD" w14:textId="0122CCFA" w:rsidTr="001412DF">
        <w:trPr>
          <w:trHeight w:val="1789"/>
        </w:trPr>
        <w:tc>
          <w:tcPr>
            <w:tcW w:w="605" w:type="dxa"/>
          </w:tcPr>
          <w:p w14:paraId="0E9A3EAE" w14:textId="19573A82" w:rsidR="00950872" w:rsidRDefault="00950872" w:rsidP="00950872">
            <w:pPr>
              <w:pStyle w:val="Default"/>
              <w:spacing w:after="23" w:line="276" w:lineRule="auto"/>
              <w:jc w:val="both"/>
              <w:rPr>
                <w:sz w:val="22"/>
                <w:szCs w:val="22"/>
              </w:rPr>
            </w:pPr>
            <w:r>
              <w:rPr>
                <w:sz w:val="22"/>
                <w:szCs w:val="22"/>
              </w:rPr>
              <w:t>7</w:t>
            </w:r>
          </w:p>
        </w:tc>
        <w:tc>
          <w:tcPr>
            <w:tcW w:w="2225" w:type="dxa"/>
          </w:tcPr>
          <w:p w14:paraId="4E635D9F" w14:textId="1AF0FAFB" w:rsidR="00950872" w:rsidRDefault="00950872" w:rsidP="00950872">
            <w:pPr>
              <w:pStyle w:val="Default"/>
              <w:spacing w:after="23" w:line="276" w:lineRule="auto"/>
              <w:jc w:val="both"/>
              <w:rPr>
                <w:sz w:val="22"/>
                <w:szCs w:val="22"/>
              </w:rPr>
            </w:pPr>
            <w:r>
              <w:rPr>
                <w:noProof/>
                <w:sz w:val="22"/>
                <w:szCs w:val="22"/>
              </w:rPr>
              <w:drawing>
                <wp:inline distT="0" distB="0" distL="0" distR="0" wp14:anchorId="0C4190CA" wp14:editId="716FF939">
                  <wp:extent cx="733425" cy="9144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3425" cy="914400"/>
                          </a:xfrm>
                          <a:prstGeom prst="rect">
                            <a:avLst/>
                          </a:prstGeom>
                          <a:noFill/>
                        </pic:spPr>
                      </pic:pic>
                    </a:graphicData>
                  </a:graphic>
                </wp:inline>
              </w:drawing>
            </w:r>
          </w:p>
        </w:tc>
        <w:tc>
          <w:tcPr>
            <w:tcW w:w="1661" w:type="dxa"/>
          </w:tcPr>
          <w:p w14:paraId="550B7061" w14:textId="22345CC4" w:rsidR="00950872" w:rsidRPr="00FD0B65" w:rsidRDefault="00950872" w:rsidP="00950872">
            <w:pPr>
              <w:pStyle w:val="Default"/>
              <w:spacing w:after="23" w:line="276" w:lineRule="auto"/>
              <w:jc w:val="both"/>
              <w:rPr>
                <w:sz w:val="22"/>
                <w:szCs w:val="22"/>
                <w:lang w:val="kk-KZ"/>
              </w:rPr>
            </w:pPr>
            <w:r>
              <w:rPr>
                <w:sz w:val="22"/>
                <w:szCs w:val="22"/>
              </w:rPr>
              <w:t>Знак парковки инвалида</w:t>
            </w:r>
            <w:r w:rsidR="00FD0B65">
              <w:rPr>
                <w:sz w:val="22"/>
                <w:szCs w:val="22"/>
                <w:lang w:val="kk-KZ"/>
              </w:rPr>
              <w:t xml:space="preserve"> </w:t>
            </w:r>
            <w:r w:rsidR="00FD0B65" w:rsidRPr="004661FD">
              <w:t>Мүгедектің тұрақ белгісі</w:t>
            </w:r>
          </w:p>
        </w:tc>
        <w:tc>
          <w:tcPr>
            <w:tcW w:w="2025" w:type="dxa"/>
          </w:tcPr>
          <w:p w14:paraId="22485177" w14:textId="77777777" w:rsidR="001412DF" w:rsidRDefault="001412DF" w:rsidP="001412DF">
            <w:pPr>
              <w:pStyle w:val="Default"/>
              <w:spacing w:after="23" w:line="276" w:lineRule="auto"/>
              <w:jc w:val="both"/>
              <w:rPr>
                <w:sz w:val="22"/>
                <w:szCs w:val="22"/>
                <w:lang w:val="kk-KZ"/>
              </w:rPr>
            </w:pPr>
            <w:r>
              <w:rPr>
                <w:sz w:val="22"/>
                <w:szCs w:val="22"/>
                <w:lang w:val="kk-KZ"/>
              </w:rPr>
              <w:t>Размер:</w:t>
            </w:r>
          </w:p>
          <w:p w14:paraId="1C17A9A4" w14:textId="77777777" w:rsidR="001412DF" w:rsidRPr="001412DF" w:rsidRDefault="001412DF" w:rsidP="001412DF">
            <w:pPr>
              <w:pStyle w:val="Default"/>
              <w:spacing w:after="23" w:line="276" w:lineRule="auto"/>
              <w:jc w:val="both"/>
              <w:rPr>
                <w:sz w:val="22"/>
                <w:szCs w:val="22"/>
              </w:rPr>
            </w:pPr>
            <w:r w:rsidRPr="001412DF">
              <w:rPr>
                <w:sz w:val="22"/>
                <w:szCs w:val="22"/>
              </w:rPr>
              <w:t>600*600 мм,</w:t>
            </w:r>
          </w:p>
          <w:p w14:paraId="32E32E5A" w14:textId="52D3B8F1" w:rsidR="00950872" w:rsidRDefault="001412DF" w:rsidP="001412DF">
            <w:pPr>
              <w:pStyle w:val="Default"/>
              <w:spacing w:after="23" w:line="276" w:lineRule="auto"/>
              <w:jc w:val="both"/>
              <w:rPr>
                <w:sz w:val="22"/>
                <w:szCs w:val="22"/>
              </w:rPr>
            </w:pPr>
            <w:r w:rsidRPr="001412DF">
              <w:rPr>
                <w:sz w:val="22"/>
                <w:szCs w:val="22"/>
              </w:rPr>
              <w:t>600*300 мм,</w:t>
            </w:r>
          </w:p>
        </w:tc>
        <w:tc>
          <w:tcPr>
            <w:tcW w:w="2268" w:type="dxa"/>
          </w:tcPr>
          <w:p w14:paraId="6B81A578" w14:textId="67B5E3CD" w:rsidR="00FD0B65" w:rsidRDefault="00FD0B65" w:rsidP="00950872">
            <w:pPr>
              <w:pStyle w:val="Default"/>
              <w:spacing w:after="23" w:line="276" w:lineRule="auto"/>
              <w:jc w:val="both"/>
              <w:rPr>
                <w:sz w:val="22"/>
                <w:szCs w:val="22"/>
                <w:lang w:val="kk-KZ"/>
              </w:rPr>
            </w:pPr>
            <w:r>
              <w:rPr>
                <w:sz w:val="22"/>
                <w:szCs w:val="22"/>
                <w:lang w:val="kk-KZ"/>
              </w:rPr>
              <w:t>Өлшемі:</w:t>
            </w:r>
          </w:p>
          <w:p w14:paraId="3D9B8CFD" w14:textId="502661C5" w:rsidR="00950872" w:rsidRDefault="00FD0B65" w:rsidP="00950872">
            <w:pPr>
              <w:pStyle w:val="Default"/>
              <w:spacing w:after="23" w:line="276" w:lineRule="auto"/>
              <w:jc w:val="both"/>
              <w:rPr>
                <w:sz w:val="22"/>
                <w:szCs w:val="22"/>
                <w:lang w:val="kk-KZ"/>
              </w:rPr>
            </w:pPr>
            <w:r>
              <w:rPr>
                <w:sz w:val="22"/>
                <w:szCs w:val="22"/>
                <w:lang w:val="kk-KZ"/>
              </w:rPr>
              <w:t xml:space="preserve"> 600*600 мм,</w:t>
            </w:r>
          </w:p>
          <w:p w14:paraId="406742D4" w14:textId="2E873FB6" w:rsidR="00FD0B65" w:rsidRPr="00FD0B65" w:rsidRDefault="00FD0B65" w:rsidP="00950872">
            <w:pPr>
              <w:pStyle w:val="Default"/>
              <w:spacing w:after="23" w:line="276" w:lineRule="auto"/>
              <w:jc w:val="both"/>
              <w:rPr>
                <w:sz w:val="22"/>
                <w:szCs w:val="22"/>
                <w:lang w:val="kk-KZ"/>
              </w:rPr>
            </w:pPr>
            <w:r>
              <w:rPr>
                <w:sz w:val="22"/>
                <w:szCs w:val="22"/>
                <w:lang w:val="kk-KZ"/>
              </w:rPr>
              <w:t>600*300 мм,</w:t>
            </w:r>
          </w:p>
        </w:tc>
        <w:tc>
          <w:tcPr>
            <w:tcW w:w="992" w:type="dxa"/>
          </w:tcPr>
          <w:p w14:paraId="2F1E4121" w14:textId="49F95D19" w:rsidR="00950872" w:rsidRDefault="00950872" w:rsidP="00950872">
            <w:pPr>
              <w:pStyle w:val="Default"/>
              <w:spacing w:after="23" w:line="276" w:lineRule="auto"/>
              <w:jc w:val="both"/>
              <w:rPr>
                <w:sz w:val="22"/>
                <w:szCs w:val="22"/>
              </w:rPr>
            </w:pPr>
            <w:r w:rsidRPr="00CC246D">
              <w:t>1</w:t>
            </w:r>
          </w:p>
        </w:tc>
      </w:tr>
      <w:tr w:rsidR="00FD0B65" w14:paraId="374C517F" w14:textId="36B54C35" w:rsidTr="001412DF">
        <w:trPr>
          <w:trHeight w:val="1457"/>
        </w:trPr>
        <w:tc>
          <w:tcPr>
            <w:tcW w:w="605" w:type="dxa"/>
          </w:tcPr>
          <w:p w14:paraId="587918B0" w14:textId="6D6999A7" w:rsidR="00FD0B65" w:rsidRDefault="00FD0B65" w:rsidP="00FD0B65">
            <w:pPr>
              <w:pStyle w:val="Default"/>
              <w:spacing w:after="23" w:line="276" w:lineRule="auto"/>
              <w:jc w:val="both"/>
              <w:rPr>
                <w:sz w:val="22"/>
                <w:szCs w:val="22"/>
              </w:rPr>
            </w:pPr>
            <w:r>
              <w:rPr>
                <w:sz w:val="22"/>
                <w:szCs w:val="22"/>
              </w:rPr>
              <w:t>8</w:t>
            </w:r>
          </w:p>
        </w:tc>
        <w:tc>
          <w:tcPr>
            <w:tcW w:w="2225" w:type="dxa"/>
          </w:tcPr>
          <w:p w14:paraId="38B4F3E0" w14:textId="5E09230D" w:rsidR="00FD0B65" w:rsidRDefault="00FD0B65" w:rsidP="00FD0B65">
            <w:pPr>
              <w:pStyle w:val="Default"/>
              <w:spacing w:after="23" w:line="276" w:lineRule="auto"/>
              <w:jc w:val="both"/>
              <w:rPr>
                <w:sz w:val="22"/>
                <w:szCs w:val="22"/>
              </w:rPr>
            </w:pPr>
            <w:r>
              <w:rPr>
                <w:noProof/>
              </w:rPr>
              <w:drawing>
                <wp:inline distT="0" distB="0" distL="0" distR="0" wp14:anchorId="1F92897C" wp14:editId="752722DB">
                  <wp:extent cx="866775" cy="8667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2608" t="25940" r="59757" b="54390"/>
                          <a:stretch/>
                        </pic:blipFill>
                        <pic:spPr bwMode="auto">
                          <a:xfrm>
                            <a:off x="0" y="0"/>
                            <a:ext cx="866775" cy="866775"/>
                          </a:xfrm>
                          <a:prstGeom prst="rect">
                            <a:avLst/>
                          </a:prstGeom>
                          <a:ln>
                            <a:noFill/>
                          </a:ln>
                          <a:extLst>
                            <a:ext uri="{53640926-AAD7-44D8-BBD7-CCE9431645EC}">
                              <a14:shadowObscured xmlns:a14="http://schemas.microsoft.com/office/drawing/2010/main"/>
                            </a:ext>
                          </a:extLst>
                        </pic:spPr>
                      </pic:pic>
                    </a:graphicData>
                  </a:graphic>
                </wp:inline>
              </w:drawing>
            </w:r>
          </w:p>
        </w:tc>
        <w:tc>
          <w:tcPr>
            <w:tcW w:w="1661" w:type="dxa"/>
          </w:tcPr>
          <w:p w14:paraId="10FCAD59" w14:textId="4845DD18" w:rsidR="00FD0B65" w:rsidRDefault="00FD0B65" w:rsidP="00FD0B65">
            <w:pPr>
              <w:pStyle w:val="Default"/>
              <w:spacing w:after="23" w:line="276" w:lineRule="auto"/>
              <w:jc w:val="both"/>
              <w:rPr>
                <w:sz w:val="22"/>
                <w:szCs w:val="22"/>
              </w:rPr>
            </w:pPr>
            <w:r>
              <w:rPr>
                <w:sz w:val="22"/>
                <w:szCs w:val="22"/>
              </w:rPr>
              <w:t>Поручень для раковины</w:t>
            </w:r>
            <w:r w:rsidRPr="004661FD">
              <w:t xml:space="preserve"> Раковина тұтқасы</w:t>
            </w:r>
          </w:p>
        </w:tc>
        <w:tc>
          <w:tcPr>
            <w:tcW w:w="2025" w:type="dxa"/>
          </w:tcPr>
          <w:p w14:paraId="4892E20F" w14:textId="379E7100" w:rsidR="00FD0B65" w:rsidRPr="00873F24" w:rsidRDefault="00873F24" w:rsidP="00FD0B65">
            <w:pPr>
              <w:pStyle w:val="Default"/>
              <w:spacing w:after="23" w:line="276" w:lineRule="auto"/>
              <w:jc w:val="both"/>
              <w:rPr>
                <w:b/>
                <w:bCs/>
                <w:sz w:val="22"/>
                <w:szCs w:val="22"/>
              </w:rPr>
            </w:pPr>
            <w:r>
              <w:rPr>
                <w:b/>
                <w:bCs/>
                <w:lang w:val="kk-KZ"/>
              </w:rPr>
              <w:t xml:space="preserve">Размер </w:t>
            </w:r>
            <w:r w:rsidR="00FD0B65" w:rsidRPr="00873F24">
              <w:rPr>
                <w:b/>
                <w:bCs/>
              </w:rPr>
              <w:t>Согласовать с заказчиком</w:t>
            </w:r>
          </w:p>
        </w:tc>
        <w:tc>
          <w:tcPr>
            <w:tcW w:w="2268" w:type="dxa"/>
          </w:tcPr>
          <w:p w14:paraId="45F7322A" w14:textId="7CD5AD0B" w:rsidR="00FD0B65" w:rsidRDefault="00FD0B65" w:rsidP="00FD0B65">
            <w:pPr>
              <w:pStyle w:val="Default"/>
              <w:spacing w:after="23" w:line="276" w:lineRule="auto"/>
              <w:jc w:val="both"/>
              <w:rPr>
                <w:sz w:val="22"/>
                <w:szCs w:val="22"/>
              </w:rPr>
            </w:pPr>
            <w:r w:rsidRPr="00AE7A7B">
              <w:t>Өлшемі тапсырыс берушімен келісу</w:t>
            </w:r>
          </w:p>
        </w:tc>
        <w:tc>
          <w:tcPr>
            <w:tcW w:w="992" w:type="dxa"/>
          </w:tcPr>
          <w:p w14:paraId="64395B97" w14:textId="7E7560B8" w:rsidR="00FD0B65" w:rsidRDefault="00FD0B65" w:rsidP="00FD0B65">
            <w:pPr>
              <w:pStyle w:val="Default"/>
              <w:spacing w:after="23" w:line="276" w:lineRule="auto"/>
              <w:jc w:val="both"/>
              <w:rPr>
                <w:sz w:val="22"/>
                <w:szCs w:val="22"/>
              </w:rPr>
            </w:pPr>
            <w:r w:rsidRPr="00CC246D">
              <w:t>1</w:t>
            </w:r>
          </w:p>
        </w:tc>
      </w:tr>
      <w:tr w:rsidR="00950872" w14:paraId="7383B71D" w14:textId="077B9935" w:rsidTr="001412DF">
        <w:trPr>
          <w:trHeight w:val="1835"/>
        </w:trPr>
        <w:tc>
          <w:tcPr>
            <w:tcW w:w="605" w:type="dxa"/>
          </w:tcPr>
          <w:p w14:paraId="792016A0" w14:textId="07388E76" w:rsidR="00950872" w:rsidRDefault="00950872" w:rsidP="00950872">
            <w:pPr>
              <w:pStyle w:val="Default"/>
              <w:spacing w:after="23" w:line="276" w:lineRule="auto"/>
              <w:jc w:val="both"/>
              <w:rPr>
                <w:sz w:val="22"/>
                <w:szCs w:val="22"/>
              </w:rPr>
            </w:pPr>
            <w:r>
              <w:rPr>
                <w:sz w:val="22"/>
                <w:szCs w:val="22"/>
              </w:rPr>
              <w:t>9</w:t>
            </w:r>
          </w:p>
        </w:tc>
        <w:tc>
          <w:tcPr>
            <w:tcW w:w="2225" w:type="dxa"/>
          </w:tcPr>
          <w:p w14:paraId="5F10FEFF" w14:textId="5280725B" w:rsidR="00950872" w:rsidRDefault="00950872" w:rsidP="00950872">
            <w:pPr>
              <w:pStyle w:val="Default"/>
              <w:spacing w:after="23" w:line="276" w:lineRule="auto"/>
              <w:jc w:val="both"/>
              <w:rPr>
                <w:sz w:val="22"/>
                <w:szCs w:val="22"/>
              </w:rPr>
            </w:pPr>
            <w:r>
              <w:rPr>
                <w:noProof/>
              </w:rPr>
              <w:drawing>
                <wp:inline distT="0" distB="0" distL="0" distR="0" wp14:anchorId="24AFE51A" wp14:editId="11AD6A12">
                  <wp:extent cx="1332411" cy="914400"/>
                  <wp:effectExtent l="0" t="0" r="127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512" t="47606" r="58311" b="42417"/>
                          <a:stretch/>
                        </pic:blipFill>
                        <pic:spPr bwMode="auto">
                          <a:xfrm>
                            <a:off x="0" y="0"/>
                            <a:ext cx="1334494" cy="915830"/>
                          </a:xfrm>
                          <a:prstGeom prst="rect">
                            <a:avLst/>
                          </a:prstGeom>
                          <a:ln>
                            <a:noFill/>
                          </a:ln>
                          <a:extLst>
                            <a:ext uri="{53640926-AAD7-44D8-BBD7-CCE9431645EC}">
                              <a14:shadowObscured xmlns:a14="http://schemas.microsoft.com/office/drawing/2010/main"/>
                            </a:ext>
                          </a:extLst>
                        </pic:spPr>
                      </pic:pic>
                    </a:graphicData>
                  </a:graphic>
                </wp:inline>
              </w:drawing>
            </w:r>
          </w:p>
        </w:tc>
        <w:tc>
          <w:tcPr>
            <w:tcW w:w="1661" w:type="dxa"/>
          </w:tcPr>
          <w:p w14:paraId="2A1354AE" w14:textId="44D17575" w:rsidR="00950872" w:rsidRDefault="00950872" w:rsidP="00950872">
            <w:pPr>
              <w:pStyle w:val="Default"/>
              <w:spacing w:after="23" w:line="276" w:lineRule="auto"/>
              <w:jc w:val="both"/>
              <w:rPr>
                <w:sz w:val="22"/>
                <w:szCs w:val="22"/>
              </w:rPr>
            </w:pPr>
            <w:r>
              <w:rPr>
                <w:sz w:val="22"/>
                <w:szCs w:val="22"/>
              </w:rPr>
              <w:t>Поручень для унитаза</w:t>
            </w:r>
            <w:r w:rsidR="00FD0B65" w:rsidRPr="004661FD">
              <w:t xml:space="preserve"> Дәретханаға арналған рельс</w:t>
            </w:r>
          </w:p>
        </w:tc>
        <w:tc>
          <w:tcPr>
            <w:tcW w:w="2025" w:type="dxa"/>
          </w:tcPr>
          <w:p w14:paraId="42A45B19" w14:textId="7B8477BC" w:rsidR="00950872" w:rsidRPr="00FD0B65" w:rsidRDefault="00873F24" w:rsidP="00950872">
            <w:pPr>
              <w:pStyle w:val="Default"/>
              <w:spacing w:after="23" w:line="276" w:lineRule="auto"/>
              <w:jc w:val="both"/>
              <w:rPr>
                <w:sz w:val="22"/>
                <w:szCs w:val="22"/>
                <w:lang w:val="kk-KZ"/>
              </w:rPr>
            </w:pPr>
            <w:r>
              <w:rPr>
                <w:sz w:val="22"/>
                <w:szCs w:val="22"/>
                <w:lang w:val="kk-KZ"/>
              </w:rPr>
              <w:t xml:space="preserve">Размер </w:t>
            </w:r>
            <w:r w:rsidR="00FD0B65">
              <w:rPr>
                <w:sz w:val="22"/>
                <w:szCs w:val="22"/>
                <w:lang w:val="kk-KZ"/>
              </w:rPr>
              <w:t>Согласовать с заказчиком</w:t>
            </w:r>
          </w:p>
        </w:tc>
        <w:tc>
          <w:tcPr>
            <w:tcW w:w="2268" w:type="dxa"/>
          </w:tcPr>
          <w:p w14:paraId="3647974A" w14:textId="68E4B8E5" w:rsidR="00950872" w:rsidRPr="00FD0B65" w:rsidRDefault="00FD0B65" w:rsidP="00950872">
            <w:pPr>
              <w:pStyle w:val="Default"/>
              <w:spacing w:after="23" w:line="276" w:lineRule="auto"/>
              <w:jc w:val="both"/>
              <w:rPr>
                <w:sz w:val="22"/>
                <w:szCs w:val="22"/>
                <w:lang w:val="kk-KZ"/>
              </w:rPr>
            </w:pPr>
            <w:r>
              <w:rPr>
                <w:sz w:val="22"/>
                <w:szCs w:val="22"/>
                <w:lang w:val="kk-KZ"/>
              </w:rPr>
              <w:t>Өлшемі тапсырыс берушімен келісу</w:t>
            </w:r>
          </w:p>
        </w:tc>
        <w:tc>
          <w:tcPr>
            <w:tcW w:w="992" w:type="dxa"/>
          </w:tcPr>
          <w:p w14:paraId="2BB14891" w14:textId="780C6E79" w:rsidR="00950872" w:rsidRDefault="00950872" w:rsidP="00950872">
            <w:pPr>
              <w:pStyle w:val="Default"/>
              <w:spacing w:after="23" w:line="276" w:lineRule="auto"/>
              <w:jc w:val="both"/>
              <w:rPr>
                <w:sz w:val="22"/>
                <w:szCs w:val="22"/>
              </w:rPr>
            </w:pPr>
            <w:r w:rsidRPr="00CC246D">
              <w:t>1</w:t>
            </w:r>
          </w:p>
        </w:tc>
      </w:tr>
      <w:tr w:rsidR="00950872" w14:paraId="28E9A275" w14:textId="4B39B300" w:rsidTr="001412DF">
        <w:trPr>
          <w:trHeight w:val="1498"/>
        </w:trPr>
        <w:tc>
          <w:tcPr>
            <w:tcW w:w="605" w:type="dxa"/>
          </w:tcPr>
          <w:p w14:paraId="78387E22" w14:textId="577F8789" w:rsidR="00950872" w:rsidRDefault="00950872" w:rsidP="00950872">
            <w:pPr>
              <w:pStyle w:val="Default"/>
              <w:spacing w:after="23" w:line="276" w:lineRule="auto"/>
              <w:jc w:val="both"/>
              <w:rPr>
                <w:sz w:val="22"/>
                <w:szCs w:val="22"/>
              </w:rPr>
            </w:pPr>
            <w:r>
              <w:rPr>
                <w:sz w:val="22"/>
                <w:szCs w:val="22"/>
              </w:rPr>
              <w:t>10</w:t>
            </w:r>
          </w:p>
        </w:tc>
        <w:tc>
          <w:tcPr>
            <w:tcW w:w="2225" w:type="dxa"/>
          </w:tcPr>
          <w:p w14:paraId="2A4BDBC8" w14:textId="27A254A4" w:rsidR="00950872" w:rsidRDefault="00950872" w:rsidP="00950872">
            <w:pPr>
              <w:pStyle w:val="Default"/>
              <w:spacing w:after="23" w:line="276" w:lineRule="auto"/>
              <w:jc w:val="both"/>
              <w:rPr>
                <w:sz w:val="22"/>
                <w:szCs w:val="22"/>
              </w:rPr>
            </w:pPr>
            <w:r>
              <w:rPr>
                <w:noProof/>
                <w:sz w:val="22"/>
                <w:szCs w:val="22"/>
              </w:rPr>
              <w:drawing>
                <wp:inline distT="0" distB="0" distL="0" distR="0" wp14:anchorId="151F8164" wp14:editId="38B07B3D">
                  <wp:extent cx="1342661" cy="8763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4545" cy="890583"/>
                          </a:xfrm>
                          <a:prstGeom prst="rect">
                            <a:avLst/>
                          </a:prstGeom>
                          <a:noFill/>
                        </pic:spPr>
                      </pic:pic>
                    </a:graphicData>
                  </a:graphic>
                </wp:inline>
              </w:drawing>
            </w:r>
          </w:p>
        </w:tc>
        <w:tc>
          <w:tcPr>
            <w:tcW w:w="1661" w:type="dxa"/>
          </w:tcPr>
          <w:p w14:paraId="3B3B6431" w14:textId="65942A97" w:rsidR="00950872" w:rsidRDefault="00950872" w:rsidP="00950872">
            <w:pPr>
              <w:pStyle w:val="Default"/>
              <w:spacing w:after="23" w:line="276" w:lineRule="auto"/>
              <w:jc w:val="both"/>
              <w:rPr>
                <w:sz w:val="22"/>
                <w:szCs w:val="22"/>
              </w:rPr>
            </w:pPr>
            <w:r>
              <w:rPr>
                <w:sz w:val="22"/>
                <w:szCs w:val="22"/>
              </w:rPr>
              <w:t>Прямой поручень для унитаза</w:t>
            </w:r>
            <w:r w:rsidR="00FD0B65" w:rsidRPr="004661FD">
              <w:t xml:space="preserve"> Тікелей дәретхана тұтқасы</w:t>
            </w:r>
          </w:p>
        </w:tc>
        <w:tc>
          <w:tcPr>
            <w:tcW w:w="2025" w:type="dxa"/>
          </w:tcPr>
          <w:p w14:paraId="707F9226" w14:textId="2084BAF5" w:rsidR="00950872" w:rsidRDefault="00BA6D62" w:rsidP="00950872">
            <w:pPr>
              <w:pStyle w:val="Default"/>
              <w:spacing w:after="23" w:line="276" w:lineRule="auto"/>
              <w:jc w:val="both"/>
              <w:rPr>
                <w:sz w:val="22"/>
                <w:szCs w:val="22"/>
              </w:rPr>
            </w:pPr>
            <w:r>
              <w:rPr>
                <w:sz w:val="22"/>
                <w:szCs w:val="22"/>
                <w:lang w:val="kk-KZ"/>
              </w:rPr>
              <w:t xml:space="preserve">Размер согласовать с заказчиком. </w:t>
            </w:r>
            <w:r w:rsidR="001412DF" w:rsidRPr="001412DF">
              <w:rPr>
                <w:sz w:val="22"/>
                <w:szCs w:val="22"/>
              </w:rPr>
              <w:t xml:space="preserve">Диаметр трубы 30 мм, материал сталь, покрытие-эмалевый порошок, цвет-белый, способ монтажа-настенный, 2 точки крепления по 3 отверстия в каждом . </w:t>
            </w:r>
            <w:r w:rsidR="001412DF" w:rsidRPr="001412DF">
              <w:rPr>
                <w:sz w:val="22"/>
                <w:szCs w:val="22"/>
              </w:rPr>
              <w:lastRenderedPageBreak/>
              <w:t>максимальная нагрузка, кг-150.</w:t>
            </w:r>
          </w:p>
        </w:tc>
        <w:tc>
          <w:tcPr>
            <w:tcW w:w="2268" w:type="dxa"/>
          </w:tcPr>
          <w:p w14:paraId="1EEC1A1F" w14:textId="6F2EC50C" w:rsidR="00BA6D62" w:rsidRDefault="00BA6D62" w:rsidP="00950872">
            <w:pPr>
              <w:pStyle w:val="Default"/>
              <w:spacing w:after="23" w:line="276" w:lineRule="auto"/>
              <w:jc w:val="both"/>
              <w:rPr>
                <w:sz w:val="22"/>
                <w:szCs w:val="22"/>
                <w:lang w:val="kk-KZ"/>
              </w:rPr>
            </w:pPr>
            <w:r>
              <w:rPr>
                <w:sz w:val="22"/>
                <w:szCs w:val="22"/>
                <w:lang w:val="kk-KZ"/>
              </w:rPr>
              <w:lastRenderedPageBreak/>
              <w:t>Өлшемі тапсырыс берушімен келісілу керек.</w:t>
            </w:r>
          </w:p>
          <w:p w14:paraId="6916C0A6" w14:textId="1F05070C" w:rsidR="00950872" w:rsidRPr="001412DF" w:rsidRDefault="001412DF" w:rsidP="00950872">
            <w:pPr>
              <w:pStyle w:val="Default"/>
              <w:spacing w:after="23" w:line="276" w:lineRule="auto"/>
              <w:jc w:val="both"/>
              <w:rPr>
                <w:sz w:val="22"/>
                <w:szCs w:val="22"/>
                <w:lang w:val="kk-KZ"/>
              </w:rPr>
            </w:pPr>
            <w:r>
              <w:rPr>
                <w:sz w:val="22"/>
                <w:szCs w:val="22"/>
                <w:lang w:val="kk-KZ"/>
              </w:rPr>
              <w:t xml:space="preserve">Құбыр диаметрі 30 мм, материал болат,қаптау -эмаль ұнтағы, түсі -ақ, орнату әдісі-қабырғаға, әрқайсында 3 тесігі бар 2 бекіту нүктесі . максималды жүктеме, кг-150. </w:t>
            </w:r>
          </w:p>
        </w:tc>
        <w:tc>
          <w:tcPr>
            <w:tcW w:w="992" w:type="dxa"/>
          </w:tcPr>
          <w:p w14:paraId="7F94D60C" w14:textId="796174C5" w:rsidR="00950872" w:rsidRPr="00200D07" w:rsidRDefault="00200D07" w:rsidP="00950872">
            <w:pPr>
              <w:pStyle w:val="Default"/>
              <w:spacing w:after="23" w:line="276" w:lineRule="auto"/>
              <w:jc w:val="both"/>
              <w:rPr>
                <w:sz w:val="22"/>
                <w:szCs w:val="22"/>
                <w:lang w:val="kk-KZ"/>
              </w:rPr>
            </w:pPr>
            <w:r>
              <w:rPr>
                <w:lang w:val="kk-KZ"/>
              </w:rPr>
              <w:t>2</w:t>
            </w:r>
          </w:p>
        </w:tc>
      </w:tr>
      <w:tr w:rsidR="00950872" w14:paraId="1124A83D" w14:textId="0BE47C67" w:rsidTr="001412DF">
        <w:trPr>
          <w:trHeight w:val="2010"/>
        </w:trPr>
        <w:tc>
          <w:tcPr>
            <w:tcW w:w="605" w:type="dxa"/>
          </w:tcPr>
          <w:p w14:paraId="553FACBD" w14:textId="7D2BB1B4" w:rsidR="00950872" w:rsidRDefault="00950872" w:rsidP="00950872">
            <w:pPr>
              <w:pStyle w:val="Default"/>
              <w:spacing w:after="23" w:line="276" w:lineRule="auto"/>
              <w:jc w:val="both"/>
              <w:rPr>
                <w:sz w:val="22"/>
                <w:szCs w:val="22"/>
              </w:rPr>
            </w:pPr>
            <w:r>
              <w:rPr>
                <w:sz w:val="22"/>
                <w:szCs w:val="22"/>
              </w:rPr>
              <w:t>11</w:t>
            </w:r>
          </w:p>
        </w:tc>
        <w:tc>
          <w:tcPr>
            <w:tcW w:w="2225" w:type="dxa"/>
          </w:tcPr>
          <w:p w14:paraId="06D2A67B" w14:textId="3C569990" w:rsidR="00950872" w:rsidRDefault="00950872" w:rsidP="00950872">
            <w:pPr>
              <w:pStyle w:val="Default"/>
              <w:spacing w:after="23" w:line="276" w:lineRule="auto"/>
              <w:jc w:val="both"/>
              <w:rPr>
                <w:sz w:val="22"/>
                <w:szCs w:val="22"/>
              </w:rPr>
            </w:pPr>
            <w:r>
              <w:rPr>
                <w:noProof/>
              </w:rPr>
              <w:drawing>
                <wp:inline distT="0" distB="0" distL="0" distR="0" wp14:anchorId="614E0639" wp14:editId="222EA049">
                  <wp:extent cx="1333256" cy="981075"/>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3071" t="46181" r="58582" b="42702"/>
                          <a:stretch/>
                        </pic:blipFill>
                        <pic:spPr bwMode="auto">
                          <a:xfrm>
                            <a:off x="0" y="0"/>
                            <a:ext cx="1339343" cy="985554"/>
                          </a:xfrm>
                          <a:prstGeom prst="rect">
                            <a:avLst/>
                          </a:prstGeom>
                          <a:ln>
                            <a:noFill/>
                          </a:ln>
                          <a:extLst>
                            <a:ext uri="{53640926-AAD7-44D8-BBD7-CCE9431645EC}">
                              <a14:shadowObscured xmlns:a14="http://schemas.microsoft.com/office/drawing/2010/main"/>
                            </a:ext>
                          </a:extLst>
                        </pic:spPr>
                      </pic:pic>
                    </a:graphicData>
                  </a:graphic>
                </wp:inline>
              </w:drawing>
            </w:r>
          </w:p>
        </w:tc>
        <w:tc>
          <w:tcPr>
            <w:tcW w:w="1661" w:type="dxa"/>
          </w:tcPr>
          <w:p w14:paraId="16426740" w14:textId="77777777" w:rsidR="001412DF" w:rsidRDefault="00950872" w:rsidP="00950872">
            <w:pPr>
              <w:pStyle w:val="Default"/>
              <w:spacing w:after="23" w:line="276" w:lineRule="auto"/>
              <w:jc w:val="both"/>
            </w:pPr>
            <w:r>
              <w:rPr>
                <w:sz w:val="22"/>
                <w:szCs w:val="22"/>
              </w:rPr>
              <w:t xml:space="preserve">Наименования организации с шрифтом </w:t>
            </w:r>
            <w:r>
              <w:rPr>
                <w:sz w:val="22"/>
                <w:szCs w:val="22"/>
                <w:lang w:val="kk-KZ"/>
              </w:rPr>
              <w:t>Б</w:t>
            </w:r>
            <w:r>
              <w:rPr>
                <w:sz w:val="22"/>
                <w:szCs w:val="22"/>
              </w:rPr>
              <w:t>райля</w:t>
            </w:r>
            <w:r w:rsidR="001412DF" w:rsidRPr="004661FD">
              <w:t xml:space="preserve"> </w:t>
            </w:r>
          </w:p>
          <w:p w14:paraId="5A496BAA" w14:textId="78B6C221" w:rsidR="00950872" w:rsidRDefault="001412DF" w:rsidP="00950872">
            <w:pPr>
              <w:pStyle w:val="Default"/>
              <w:spacing w:after="23" w:line="276" w:lineRule="auto"/>
              <w:jc w:val="both"/>
              <w:rPr>
                <w:sz w:val="22"/>
                <w:szCs w:val="22"/>
              </w:rPr>
            </w:pPr>
            <w:r w:rsidRPr="004661FD">
              <w:t>Брайль шрифті бар ұйымның атаулары</w:t>
            </w:r>
          </w:p>
        </w:tc>
        <w:tc>
          <w:tcPr>
            <w:tcW w:w="2025" w:type="dxa"/>
          </w:tcPr>
          <w:p w14:paraId="1FBC2350" w14:textId="34D39322" w:rsidR="001412DF" w:rsidRDefault="001412DF" w:rsidP="00950872">
            <w:pPr>
              <w:pStyle w:val="Default"/>
              <w:spacing w:after="23" w:line="276" w:lineRule="auto"/>
              <w:jc w:val="both"/>
              <w:rPr>
                <w:sz w:val="22"/>
                <w:szCs w:val="22"/>
                <w:lang w:val="kk-KZ"/>
              </w:rPr>
            </w:pPr>
            <w:r>
              <w:rPr>
                <w:sz w:val="22"/>
                <w:szCs w:val="22"/>
                <w:lang w:val="kk-KZ"/>
              </w:rPr>
              <w:t xml:space="preserve">Размер </w:t>
            </w:r>
            <w:r w:rsidR="00200D07">
              <w:rPr>
                <w:sz w:val="22"/>
                <w:szCs w:val="22"/>
                <w:lang w:val="kk-KZ"/>
              </w:rPr>
              <w:t>40</w:t>
            </w:r>
            <w:r>
              <w:rPr>
                <w:sz w:val="22"/>
                <w:szCs w:val="22"/>
                <w:lang w:val="kk-KZ"/>
              </w:rPr>
              <w:t>0*</w:t>
            </w:r>
            <w:r w:rsidR="00200D07">
              <w:rPr>
                <w:sz w:val="22"/>
                <w:szCs w:val="22"/>
                <w:lang w:val="kk-KZ"/>
              </w:rPr>
              <w:t>6</w:t>
            </w:r>
            <w:r>
              <w:rPr>
                <w:sz w:val="22"/>
                <w:szCs w:val="22"/>
                <w:lang w:val="kk-KZ"/>
              </w:rPr>
              <w:t>00</w:t>
            </w:r>
          </w:p>
          <w:p w14:paraId="4DB42E53" w14:textId="0882562E" w:rsidR="00950872" w:rsidRDefault="001412DF" w:rsidP="00950872">
            <w:pPr>
              <w:pStyle w:val="Default"/>
              <w:spacing w:after="23" w:line="276" w:lineRule="auto"/>
              <w:jc w:val="both"/>
              <w:rPr>
                <w:sz w:val="22"/>
                <w:szCs w:val="22"/>
              </w:rPr>
            </w:pPr>
            <w:r>
              <w:rPr>
                <w:sz w:val="22"/>
                <w:szCs w:val="22"/>
                <w:lang w:val="kk-KZ"/>
              </w:rPr>
              <w:t>Акрил 3мм+защитное покрытие, цвет желтый, цифры черные, дублируемый шрифтом Брайля, высота подъема символов и ширифта 0,7 мм.</w:t>
            </w:r>
          </w:p>
        </w:tc>
        <w:tc>
          <w:tcPr>
            <w:tcW w:w="2268" w:type="dxa"/>
          </w:tcPr>
          <w:p w14:paraId="10C6370C" w14:textId="091C28AF" w:rsidR="00950872" w:rsidRDefault="001412DF" w:rsidP="00950872">
            <w:pPr>
              <w:pStyle w:val="Default"/>
              <w:spacing w:after="23" w:line="276" w:lineRule="auto"/>
              <w:jc w:val="both"/>
              <w:rPr>
                <w:sz w:val="22"/>
                <w:szCs w:val="22"/>
                <w:lang w:val="kk-KZ"/>
              </w:rPr>
            </w:pPr>
            <w:r>
              <w:rPr>
                <w:sz w:val="22"/>
                <w:szCs w:val="22"/>
                <w:lang w:val="kk-KZ"/>
              </w:rPr>
              <w:t xml:space="preserve">Өлшемі </w:t>
            </w:r>
            <w:r w:rsidR="00200D07">
              <w:rPr>
                <w:sz w:val="22"/>
                <w:szCs w:val="22"/>
                <w:lang w:val="kk-KZ"/>
              </w:rPr>
              <w:t>4</w:t>
            </w:r>
            <w:r>
              <w:rPr>
                <w:sz w:val="22"/>
                <w:szCs w:val="22"/>
                <w:lang w:val="kk-KZ"/>
              </w:rPr>
              <w:t>00*</w:t>
            </w:r>
            <w:r w:rsidR="00200D07">
              <w:rPr>
                <w:sz w:val="22"/>
                <w:szCs w:val="22"/>
                <w:lang w:val="kk-KZ"/>
              </w:rPr>
              <w:t>6</w:t>
            </w:r>
            <w:r>
              <w:rPr>
                <w:sz w:val="22"/>
                <w:szCs w:val="22"/>
                <w:lang w:val="kk-KZ"/>
              </w:rPr>
              <w:t>00</w:t>
            </w:r>
          </w:p>
          <w:p w14:paraId="146210A1" w14:textId="282541D1" w:rsidR="001412DF" w:rsidRPr="001412DF" w:rsidRDefault="001412DF" w:rsidP="00950872">
            <w:pPr>
              <w:pStyle w:val="Default"/>
              <w:spacing w:after="23" w:line="276" w:lineRule="auto"/>
              <w:jc w:val="both"/>
              <w:rPr>
                <w:sz w:val="22"/>
                <w:szCs w:val="22"/>
                <w:lang w:val="kk-KZ"/>
              </w:rPr>
            </w:pPr>
            <w:r w:rsidRPr="001412DF">
              <w:rPr>
                <w:sz w:val="22"/>
                <w:szCs w:val="22"/>
                <w:lang w:val="kk-KZ"/>
              </w:rPr>
              <w:t>Акрил 3мм + қорғаныс жабыны, түсі сары, сандары қара, брайльмен қайталанатын, таңбаларды көтеру биіктігі және ені 0,7 мм.</w:t>
            </w:r>
          </w:p>
        </w:tc>
        <w:tc>
          <w:tcPr>
            <w:tcW w:w="992" w:type="dxa"/>
          </w:tcPr>
          <w:p w14:paraId="57854093" w14:textId="13BD41C9" w:rsidR="00950872" w:rsidRDefault="00950872" w:rsidP="00950872">
            <w:pPr>
              <w:pStyle w:val="Default"/>
              <w:spacing w:after="23" w:line="276" w:lineRule="auto"/>
              <w:jc w:val="both"/>
              <w:rPr>
                <w:sz w:val="22"/>
                <w:szCs w:val="22"/>
              </w:rPr>
            </w:pPr>
            <w:r w:rsidRPr="00CC246D">
              <w:t>1</w:t>
            </w:r>
          </w:p>
        </w:tc>
      </w:tr>
      <w:tr w:rsidR="00200D07" w:rsidRPr="00200D07" w14:paraId="2BE28D2B" w14:textId="77777777" w:rsidTr="001412DF">
        <w:trPr>
          <w:trHeight w:val="1974"/>
        </w:trPr>
        <w:tc>
          <w:tcPr>
            <w:tcW w:w="605" w:type="dxa"/>
          </w:tcPr>
          <w:p w14:paraId="29ADB839" w14:textId="37A41B65" w:rsidR="00200D07" w:rsidRPr="00200D07" w:rsidRDefault="00200D07" w:rsidP="00200D07">
            <w:pPr>
              <w:pStyle w:val="Default"/>
              <w:spacing w:after="23" w:line="276" w:lineRule="auto"/>
              <w:jc w:val="both"/>
              <w:rPr>
                <w:sz w:val="22"/>
                <w:szCs w:val="22"/>
                <w:lang w:val="kk-KZ"/>
              </w:rPr>
            </w:pPr>
            <w:r>
              <w:rPr>
                <w:sz w:val="22"/>
                <w:szCs w:val="22"/>
                <w:lang w:val="kk-KZ"/>
              </w:rPr>
              <w:t>12</w:t>
            </w:r>
          </w:p>
        </w:tc>
        <w:tc>
          <w:tcPr>
            <w:tcW w:w="2225" w:type="dxa"/>
          </w:tcPr>
          <w:p w14:paraId="08813428" w14:textId="1640B7BB" w:rsidR="00200D07" w:rsidRDefault="00200D07" w:rsidP="00200D07">
            <w:pPr>
              <w:pStyle w:val="Default"/>
              <w:spacing w:after="23" w:line="276" w:lineRule="auto"/>
              <w:jc w:val="both"/>
              <w:rPr>
                <w:noProof/>
                <w:sz w:val="22"/>
                <w:szCs w:val="22"/>
              </w:rPr>
            </w:pPr>
            <w:r>
              <w:rPr>
                <w:noProof/>
                <w:sz w:val="22"/>
                <w:szCs w:val="22"/>
              </w:rPr>
              <w:drawing>
                <wp:inline distT="0" distB="0" distL="0" distR="0" wp14:anchorId="11588C27" wp14:editId="2DB1BA31">
                  <wp:extent cx="1200785" cy="6096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00785" cy="609600"/>
                          </a:xfrm>
                          <a:prstGeom prst="rect">
                            <a:avLst/>
                          </a:prstGeom>
                          <a:noFill/>
                        </pic:spPr>
                      </pic:pic>
                    </a:graphicData>
                  </a:graphic>
                </wp:inline>
              </w:drawing>
            </w:r>
          </w:p>
        </w:tc>
        <w:tc>
          <w:tcPr>
            <w:tcW w:w="1661" w:type="dxa"/>
          </w:tcPr>
          <w:p w14:paraId="15447225" w14:textId="77777777" w:rsidR="00200D07" w:rsidRDefault="00200D07" w:rsidP="00200D07">
            <w:pPr>
              <w:pStyle w:val="Default"/>
              <w:spacing w:after="23" w:line="276" w:lineRule="auto"/>
              <w:jc w:val="both"/>
              <w:rPr>
                <w:sz w:val="22"/>
                <w:szCs w:val="22"/>
                <w:lang w:val="kk-KZ"/>
              </w:rPr>
            </w:pPr>
            <w:r>
              <w:rPr>
                <w:sz w:val="22"/>
                <w:szCs w:val="22"/>
                <w:lang w:val="kk-KZ"/>
              </w:rPr>
              <w:t>Комплексная тактильная табличка  азбукой Брайля</w:t>
            </w:r>
          </w:p>
          <w:p w14:paraId="5FBAA704" w14:textId="0BB40C31" w:rsidR="00200D07" w:rsidRDefault="00200D07" w:rsidP="00200D07">
            <w:pPr>
              <w:pStyle w:val="Default"/>
              <w:spacing w:after="23" w:line="276" w:lineRule="auto"/>
              <w:jc w:val="both"/>
              <w:rPr>
                <w:sz w:val="22"/>
                <w:szCs w:val="22"/>
                <w:lang w:val="kk-KZ"/>
              </w:rPr>
            </w:pPr>
            <w:r>
              <w:rPr>
                <w:sz w:val="22"/>
                <w:szCs w:val="22"/>
                <w:lang w:val="kk-KZ"/>
              </w:rPr>
              <w:t xml:space="preserve">Есіктерге арналған тақтайшалар </w:t>
            </w:r>
          </w:p>
        </w:tc>
        <w:tc>
          <w:tcPr>
            <w:tcW w:w="2025" w:type="dxa"/>
          </w:tcPr>
          <w:p w14:paraId="2F7FA87A" w14:textId="4D909A4B" w:rsidR="00200D07" w:rsidRPr="00200D07" w:rsidRDefault="00200D07" w:rsidP="00200D07">
            <w:pPr>
              <w:pStyle w:val="Default"/>
              <w:spacing w:after="23" w:line="276" w:lineRule="auto"/>
              <w:jc w:val="both"/>
              <w:rPr>
                <w:sz w:val="22"/>
                <w:szCs w:val="22"/>
                <w:lang w:val="kk-KZ"/>
              </w:rPr>
            </w:pPr>
            <w:r w:rsidRPr="00200D07">
              <w:rPr>
                <w:sz w:val="22"/>
                <w:szCs w:val="22"/>
                <w:lang w:val="kk-KZ"/>
              </w:rPr>
              <w:t xml:space="preserve">Размер </w:t>
            </w:r>
            <w:r>
              <w:rPr>
                <w:sz w:val="22"/>
                <w:szCs w:val="22"/>
                <w:lang w:val="kk-KZ"/>
              </w:rPr>
              <w:t>15</w:t>
            </w:r>
            <w:r w:rsidRPr="00200D07">
              <w:rPr>
                <w:sz w:val="22"/>
                <w:szCs w:val="22"/>
                <w:lang w:val="kk-KZ"/>
              </w:rPr>
              <w:t>0*</w:t>
            </w:r>
            <w:r>
              <w:rPr>
                <w:sz w:val="22"/>
                <w:szCs w:val="22"/>
                <w:lang w:val="kk-KZ"/>
              </w:rPr>
              <w:t>3</w:t>
            </w:r>
            <w:r w:rsidRPr="00200D07">
              <w:rPr>
                <w:sz w:val="22"/>
                <w:szCs w:val="22"/>
                <w:lang w:val="kk-KZ"/>
              </w:rPr>
              <w:t>00</w:t>
            </w:r>
          </w:p>
          <w:p w14:paraId="16A61F0B" w14:textId="36E209E5" w:rsidR="00200D07" w:rsidRDefault="00200D07" w:rsidP="00200D07">
            <w:pPr>
              <w:pStyle w:val="Default"/>
              <w:spacing w:after="23" w:line="276" w:lineRule="auto"/>
              <w:jc w:val="both"/>
              <w:rPr>
                <w:sz w:val="22"/>
                <w:szCs w:val="22"/>
                <w:lang w:val="kk-KZ"/>
              </w:rPr>
            </w:pPr>
            <w:r w:rsidRPr="00200D07">
              <w:rPr>
                <w:sz w:val="22"/>
                <w:szCs w:val="22"/>
                <w:lang w:val="kk-KZ"/>
              </w:rPr>
              <w:t>Акрил 3мм+защитное покрытие, цвет желтый, цифры черные, дублируемый шрифтом Брайля, высота подъема символов и ширифта 0,7 мм.</w:t>
            </w:r>
            <w:r>
              <w:rPr>
                <w:sz w:val="22"/>
                <w:szCs w:val="22"/>
                <w:lang w:val="kk-KZ"/>
              </w:rPr>
              <w:t xml:space="preserve"> наличие галограммы завода изготовителя</w:t>
            </w:r>
          </w:p>
        </w:tc>
        <w:tc>
          <w:tcPr>
            <w:tcW w:w="2268" w:type="dxa"/>
          </w:tcPr>
          <w:p w14:paraId="55AEAD80" w14:textId="3A366F78" w:rsidR="00200D07" w:rsidRDefault="00200D07" w:rsidP="00200D07">
            <w:pPr>
              <w:pStyle w:val="Default"/>
              <w:spacing w:after="23" w:line="276" w:lineRule="auto"/>
              <w:jc w:val="both"/>
              <w:rPr>
                <w:sz w:val="22"/>
                <w:szCs w:val="22"/>
                <w:lang w:val="kk-KZ"/>
              </w:rPr>
            </w:pPr>
            <w:r>
              <w:rPr>
                <w:sz w:val="22"/>
                <w:szCs w:val="22"/>
                <w:lang w:val="kk-KZ"/>
              </w:rPr>
              <w:t>Өлшемі 150*300</w:t>
            </w:r>
          </w:p>
          <w:p w14:paraId="7E01B39F" w14:textId="1D8B306D" w:rsidR="00200D07" w:rsidRDefault="00200D07" w:rsidP="00200D07">
            <w:pPr>
              <w:pStyle w:val="Default"/>
              <w:spacing w:after="23" w:line="276" w:lineRule="auto"/>
              <w:jc w:val="both"/>
              <w:rPr>
                <w:sz w:val="22"/>
                <w:szCs w:val="22"/>
                <w:lang w:val="kk-KZ"/>
              </w:rPr>
            </w:pPr>
            <w:r w:rsidRPr="001412DF">
              <w:rPr>
                <w:sz w:val="22"/>
                <w:szCs w:val="22"/>
                <w:lang w:val="kk-KZ"/>
              </w:rPr>
              <w:t>Акрил 3мм + қорғаныс жабыны, түсі сары, сандары қара, брайльмен қайталанатын, таңбаларды көтеру биіктігі және ені 0,7 мм.</w:t>
            </w:r>
            <w:r>
              <w:rPr>
                <w:sz w:val="22"/>
                <w:szCs w:val="22"/>
                <w:lang w:val="kk-KZ"/>
              </w:rPr>
              <w:t xml:space="preserve"> </w:t>
            </w:r>
            <w:r w:rsidRPr="00200D07">
              <w:rPr>
                <w:sz w:val="22"/>
                <w:szCs w:val="22"/>
                <w:lang w:val="kk-KZ"/>
              </w:rPr>
              <w:t>дайындаушы зауыттың галограммасының болуы</w:t>
            </w:r>
          </w:p>
        </w:tc>
        <w:tc>
          <w:tcPr>
            <w:tcW w:w="992" w:type="dxa"/>
          </w:tcPr>
          <w:p w14:paraId="2254D7AB" w14:textId="122FFE83" w:rsidR="00200D07" w:rsidRPr="00200D07" w:rsidRDefault="00200D07" w:rsidP="00200D07">
            <w:pPr>
              <w:pStyle w:val="Default"/>
              <w:spacing w:after="23" w:line="276" w:lineRule="auto"/>
              <w:jc w:val="both"/>
              <w:rPr>
                <w:lang w:val="kk-KZ"/>
              </w:rPr>
            </w:pPr>
            <w:r>
              <w:rPr>
                <w:lang w:val="kk-KZ"/>
              </w:rPr>
              <w:t>1</w:t>
            </w:r>
          </w:p>
        </w:tc>
      </w:tr>
      <w:tr w:rsidR="00200D07" w14:paraId="4FCCE069" w14:textId="2E0B3A58" w:rsidTr="001412DF">
        <w:trPr>
          <w:trHeight w:val="1974"/>
        </w:trPr>
        <w:tc>
          <w:tcPr>
            <w:tcW w:w="605" w:type="dxa"/>
          </w:tcPr>
          <w:p w14:paraId="08918440" w14:textId="16A76729" w:rsidR="00200D07" w:rsidRPr="00200D07" w:rsidRDefault="00200D07" w:rsidP="00200D07">
            <w:pPr>
              <w:pStyle w:val="Default"/>
              <w:spacing w:after="23" w:line="276" w:lineRule="auto"/>
              <w:jc w:val="both"/>
              <w:rPr>
                <w:sz w:val="22"/>
                <w:szCs w:val="22"/>
                <w:lang w:val="kk-KZ"/>
              </w:rPr>
            </w:pPr>
            <w:r>
              <w:rPr>
                <w:sz w:val="22"/>
                <w:szCs w:val="22"/>
              </w:rPr>
              <w:t>1</w:t>
            </w:r>
            <w:r>
              <w:rPr>
                <w:sz w:val="22"/>
                <w:szCs w:val="22"/>
                <w:lang w:val="kk-KZ"/>
              </w:rPr>
              <w:t>3</w:t>
            </w:r>
          </w:p>
        </w:tc>
        <w:tc>
          <w:tcPr>
            <w:tcW w:w="2225" w:type="dxa"/>
          </w:tcPr>
          <w:p w14:paraId="518B3A3B" w14:textId="1FC75735" w:rsidR="00200D07" w:rsidRPr="00940F4E" w:rsidRDefault="00200D07" w:rsidP="00200D07">
            <w:pPr>
              <w:pStyle w:val="Default"/>
              <w:spacing w:after="23" w:line="276" w:lineRule="auto"/>
              <w:jc w:val="both"/>
              <w:rPr>
                <w:sz w:val="22"/>
                <w:szCs w:val="22"/>
                <w:lang w:val="kk-KZ"/>
              </w:rPr>
            </w:pPr>
            <w:r>
              <w:rPr>
                <w:noProof/>
                <w:sz w:val="22"/>
                <w:szCs w:val="22"/>
              </w:rPr>
              <w:drawing>
                <wp:inline distT="0" distB="0" distL="0" distR="0" wp14:anchorId="6B4FA144" wp14:editId="399EE516">
                  <wp:extent cx="1219200" cy="664210"/>
                  <wp:effectExtent l="0" t="0" r="0"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9200" cy="664210"/>
                          </a:xfrm>
                          <a:prstGeom prst="rect">
                            <a:avLst/>
                          </a:prstGeom>
                          <a:noFill/>
                        </pic:spPr>
                      </pic:pic>
                    </a:graphicData>
                  </a:graphic>
                </wp:inline>
              </w:drawing>
            </w:r>
          </w:p>
        </w:tc>
        <w:tc>
          <w:tcPr>
            <w:tcW w:w="1661" w:type="dxa"/>
          </w:tcPr>
          <w:p w14:paraId="6545BF00" w14:textId="216CC167" w:rsidR="00200D07" w:rsidRPr="00DA3204" w:rsidRDefault="00200D07" w:rsidP="00200D07">
            <w:pPr>
              <w:pStyle w:val="Default"/>
              <w:spacing w:after="23" w:line="276" w:lineRule="auto"/>
              <w:jc w:val="both"/>
              <w:rPr>
                <w:sz w:val="22"/>
                <w:szCs w:val="22"/>
                <w:lang w:val="kk-KZ"/>
              </w:rPr>
            </w:pPr>
            <w:r>
              <w:rPr>
                <w:sz w:val="22"/>
                <w:szCs w:val="22"/>
                <w:lang w:val="kk-KZ"/>
              </w:rPr>
              <w:t>Тактильная плитка ПВХ 30*30 см*4 мм</w:t>
            </w:r>
            <w:r w:rsidRPr="004661FD">
              <w:t xml:space="preserve"> ПВХ тактильді плиткасы 30 * 30 см</w:t>
            </w:r>
            <w:r>
              <w:rPr>
                <w:lang w:val="kk-KZ"/>
              </w:rPr>
              <w:t>*4 мм</w:t>
            </w:r>
          </w:p>
        </w:tc>
        <w:tc>
          <w:tcPr>
            <w:tcW w:w="2025" w:type="dxa"/>
          </w:tcPr>
          <w:p w14:paraId="3FBD4D79" w14:textId="26D45C47" w:rsidR="00200D07" w:rsidRPr="00FD0B65" w:rsidRDefault="00200D07" w:rsidP="00200D07">
            <w:pPr>
              <w:pStyle w:val="Default"/>
              <w:spacing w:after="23" w:line="276" w:lineRule="auto"/>
              <w:jc w:val="both"/>
              <w:rPr>
                <w:sz w:val="22"/>
                <w:szCs w:val="22"/>
                <w:lang w:val="kk-KZ"/>
              </w:rPr>
            </w:pPr>
            <w:r>
              <w:rPr>
                <w:sz w:val="22"/>
                <w:szCs w:val="22"/>
                <w:lang w:val="kk-KZ"/>
              </w:rPr>
              <w:t>Свет желтый</w:t>
            </w:r>
          </w:p>
        </w:tc>
        <w:tc>
          <w:tcPr>
            <w:tcW w:w="2268" w:type="dxa"/>
          </w:tcPr>
          <w:p w14:paraId="5C51F911" w14:textId="3A436010" w:rsidR="00200D07" w:rsidRPr="001412DF" w:rsidRDefault="00200D07" w:rsidP="00200D07">
            <w:pPr>
              <w:pStyle w:val="Default"/>
              <w:spacing w:after="23" w:line="276" w:lineRule="auto"/>
              <w:jc w:val="both"/>
              <w:rPr>
                <w:sz w:val="22"/>
                <w:szCs w:val="22"/>
                <w:lang w:val="kk-KZ"/>
              </w:rPr>
            </w:pPr>
            <w:r>
              <w:rPr>
                <w:sz w:val="22"/>
                <w:szCs w:val="22"/>
                <w:lang w:val="kk-KZ"/>
              </w:rPr>
              <w:t>Түсі сары</w:t>
            </w:r>
          </w:p>
        </w:tc>
        <w:tc>
          <w:tcPr>
            <w:tcW w:w="992" w:type="dxa"/>
          </w:tcPr>
          <w:p w14:paraId="7FCA0DDE" w14:textId="64E8C746" w:rsidR="00200D07" w:rsidRPr="00A91717" w:rsidRDefault="00200D07" w:rsidP="00200D07">
            <w:pPr>
              <w:pStyle w:val="Default"/>
              <w:spacing w:after="23" w:line="276" w:lineRule="auto"/>
              <w:jc w:val="both"/>
              <w:rPr>
                <w:sz w:val="22"/>
                <w:szCs w:val="22"/>
                <w:lang w:val="kk-KZ"/>
              </w:rPr>
            </w:pPr>
            <w:r w:rsidRPr="00CC246D">
              <w:t>1</w:t>
            </w:r>
            <w:r>
              <w:rPr>
                <w:lang w:val="kk-KZ"/>
              </w:rPr>
              <w:t>65</w:t>
            </w:r>
          </w:p>
        </w:tc>
      </w:tr>
      <w:tr w:rsidR="00200D07" w14:paraId="718CC52A" w14:textId="0582FDEE" w:rsidTr="001412DF">
        <w:tc>
          <w:tcPr>
            <w:tcW w:w="605" w:type="dxa"/>
          </w:tcPr>
          <w:p w14:paraId="3E22B331" w14:textId="795B6434" w:rsidR="00200D07" w:rsidRPr="00200D07" w:rsidRDefault="00200D07" w:rsidP="00200D07">
            <w:pPr>
              <w:pStyle w:val="Default"/>
              <w:spacing w:after="23" w:line="276" w:lineRule="auto"/>
              <w:jc w:val="both"/>
              <w:rPr>
                <w:sz w:val="22"/>
                <w:szCs w:val="22"/>
                <w:lang w:val="kk-KZ"/>
              </w:rPr>
            </w:pPr>
            <w:r>
              <w:rPr>
                <w:sz w:val="22"/>
                <w:szCs w:val="22"/>
              </w:rPr>
              <w:t>1</w:t>
            </w:r>
            <w:r>
              <w:rPr>
                <w:sz w:val="22"/>
                <w:szCs w:val="22"/>
                <w:lang w:val="kk-KZ"/>
              </w:rPr>
              <w:t>4</w:t>
            </w:r>
          </w:p>
        </w:tc>
        <w:tc>
          <w:tcPr>
            <w:tcW w:w="2225" w:type="dxa"/>
          </w:tcPr>
          <w:p w14:paraId="54413172" w14:textId="77777777" w:rsidR="00200D07" w:rsidRDefault="00200D07" w:rsidP="00200D07">
            <w:pPr>
              <w:pStyle w:val="Default"/>
              <w:spacing w:after="23" w:line="276" w:lineRule="auto"/>
              <w:jc w:val="both"/>
              <w:rPr>
                <w:sz w:val="22"/>
                <w:szCs w:val="22"/>
              </w:rPr>
            </w:pPr>
          </w:p>
        </w:tc>
        <w:tc>
          <w:tcPr>
            <w:tcW w:w="1661" w:type="dxa"/>
          </w:tcPr>
          <w:p w14:paraId="6412C9AA" w14:textId="436C6EFC" w:rsidR="00200D07" w:rsidRPr="00DA3204" w:rsidRDefault="00200D07" w:rsidP="00200D07">
            <w:pPr>
              <w:pStyle w:val="Default"/>
              <w:spacing w:after="23" w:line="276" w:lineRule="auto"/>
              <w:jc w:val="both"/>
              <w:rPr>
                <w:sz w:val="22"/>
                <w:szCs w:val="22"/>
                <w:lang w:val="kk-KZ"/>
              </w:rPr>
            </w:pPr>
            <w:r>
              <w:rPr>
                <w:sz w:val="22"/>
                <w:szCs w:val="22"/>
                <w:lang w:val="kk-KZ"/>
              </w:rPr>
              <w:t>Клей для тактильной плитки</w:t>
            </w:r>
          </w:p>
        </w:tc>
        <w:tc>
          <w:tcPr>
            <w:tcW w:w="2025" w:type="dxa"/>
          </w:tcPr>
          <w:p w14:paraId="3FCF6423" w14:textId="7298C27D" w:rsidR="00200D07" w:rsidRDefault="00200D07" w:rsidP="00200D07">
            <w:pPr>
              <w:pStyle w:val="Default"/>
              <w:spacing w:after="23" w:line="276" w:lineRule="auto"/>
              <w:jc w:val="both"/>
              <w:rPr>
                <w:sz w:val="22"/>
                <w:szCs w:val="22"/>
              </w:rPr>
            </w:pPr>
            <w:r w:rsidRPr="004661FD">
              <w:t>Тактильді плитка желімі</w:t>
            </w:r>
          </w:p>
        </w:tc>
        <w:tc>
          <w:tcPr>
            <w:tcW w:w="2268" w:type="dxa"/>
          </w:tcPr>
          <w:p w14:paraId="12416357" w14:textId="7F0B8580" w:rsidR="00200D07" w:rsidRDefault="00200D07" w:rsidP="00200D07">
            <w:pPr>
              <w:pStyle w:val="Default"/>
              <w:spacing w:after="23" w:line="276" w:lineRule="auto"/>
              <w:jc w:val="both"/>
              <w:rPr>
                <w:sz w:val="22"/>
                <w:szCs w:val="22"/>
              </w:rPr>
            </w:pPr>
          </w:p>
        </w:tc>
        <w:tc>
          <w:tcPr>
            <w:tcW w:w="992" w:type="dxa"/>
          </w:tcPr>
          <w:p w14:paraId="0D5445BE" w14:textId="4B49131F" w:rsidR="00200D07" w:rsidRPr="00776E20" w:rsidRDefault="00200D07" w:rsidP="00200D07">
            <w:pPr>
              <w:pStyle w:val="Default"/>
              <w:spacing w:after="23" w:line="276" w:lineRule="auto"/>
              <w:jc w:val="both"/>
              <w:rPr>
                <w:sz w:val="22"/>
                <w:szCs w:val="22"/>
                <w:lang w:val="kk-KZ"/>
              </w:rPr>
            </w:pPr>
            <w:r>
              <w:rPr>
                <w:lang w:val="kk-KZ"/>
              </w:rPr>
              <w:t>25</w:t>
            </w:r>
          </w:p>
        </w:tc>
      </w:tr>
      <w:tr w:rsidR="00200D07" w14:paraId="20941EAD" w14:textId="750438ED" w:rsidTr="00A567B2">
        <w:tc>
          <w:tcPr>
            <w:tcW w:w="605" w:type="dxa"/>
          </w:tcPr>
          <w:p w14:paraId="0B878041" w14:textId="6302A829" w:rsidR="00200D07" w:rsidRPr="00200D07" w:rsidRDefault="00200D07" w:rsidP="00200D07">
            <w:pPr>
              <w:pStyle w:val="Default"/>
              <w:spacing w:after="23" w:line="276" w:lineRule="auto"/>
              <w:jc w:val="both"/>
              <w:rPr>
                <w:sz w:val="22"/>
                <w:szCs w:val="22"/>
                <w:lang w:val="kk-KZ"/>
              </w:rPr>
            </w:pPr>
            <w:r>
              <w:rPr>
                <w:sz w:val="22"/>
                <w:szCs w:val="22"/>
              </w:rPr>
              <w:t>1</w:t>
            </w:r>
            <w:r>
              <w:rPr>
                <w:sz w:val="22"/>
                <w:szCs w:val="22"/>
                <w:lang w:val="kk-KZ"/>
              </w:rPr>
              <w:t>5</w:t>
            </w:r>
          </w:p>
        </w:tc>
        <w:tc>
          <w:tcPr>
            <w:tcW w:w="3886" w:type="dxa"/>
            <w:gridSpan w:val="2"/>
          </w:tcPr>
          <w:p w14:paraId="5EACE7D8" w14:textId="34259D6F" w:rsidR="00200D07" w:rsidRPr="00DA3204" w:rsidRDefault="00200D07" w:rsidP="00200D07">
            <w:pPr>
              <w:pStyle w:val="Default"/>
              <w:spacing w:after="23" w:line="276" w:lineRule="auto"/>
              <w:jc w:val="both"/>
              <w:rPr>
                <w:sz w:val="22"/>
                <w:szCs w:val="22"/>
                <w:lang w:val="kk-KZ"/>
              </w:rPr>
            </w:pPr>
            <w:r>
              <w:rPr>
                <w:sz w:val="22"/>
                <w:szCs w:val="22"/>
                <w:lang w:val="kk-KZ"/>
              </w:rPr>
              <w:t xml:space="preserve">Монтаж, работы , транспортные расходы, инные расходы для установки </w:t>
            </w:r>
          </w:p>
        </w:tc>
        <w:tc>
          <w:tcPr>
            <w:tcW w:w="4293" w:type="dxa"/>
            <w:gridSpan w:val="2"/>
          </w:tcPr>
          <w:p w14:paraId="08362773" w14:textId="6B07D82D" w:rsidR="00200D07" w:rsidRPr="00950872" w:rsidRDefault="00200D07" w:rsidP="00200D07">
            <w:pPr>
              <w:pStyle w:val="Default"/>
              <w:spacing w:after="23" w:line="276" w:lineRule="auto"/>
              <w:jc w:val="both"/>
              <w:rPr>
                <w:sz w:val="22"/>
                <w:szCs w:val="22"/>
                <w:lang w:val="kk-KZ"/>
              </w:rPr>
            </w:pPr>
            <w:r w:rsidRPr="00950872">
              <w:rPr>
                <w:lang w:val="kk-KZ"/>
              </w:rPr>
              <w:t>Монтаждау, жұмыстар, көлік шығыстары, орнату үшін өзге де шығыстар</w:t>
            </w:r>
          </w:p>
        </w:tc>
        <w:tc>
          <w:tcPr>
            <w:tcW w:w="992" w:type="dxa"/>
          </w:tcPr>
          <w:p w14:paraId="3E08D110" w14:textId="33B754C3" w:rsidR="00200D07" w:rsidRDefault="00200D07" w:rsidP="00200D07">
            <w:pPr>
              <w:pStyle w:val="Default"/>
              <w:spacing w:after="23" w:line="276" w:lineRule="auto"/>
              <w:jc w:val="both"/>
              <w:rPr>
                <w:sz w:val="22"/>
                <w:szCs w:val="22"/>
              </w:rPr>
            </w:pPr>
            <w:r w:rsidRPr="00CC246D">
              <w:t>1</w:t>
            </w:r>
          </w:p>
        </w:tc>
      </w:tr>
    </w:tbl>
    <w:p w14:paraId="45759716" w14:textId="4F9D3F1B" w:rsidR="009727CF" w:rsidRDefault="009727CF">
      <w:pPr>
        <w:pStyle w:val="Default"/>
        <w:spacing w:after="23" w:line="276" w:lineRule="auto"/>
        <w:jc w:val="both"/>
        <w:rPr>
          <w:sz w:val="22"/>
          <w:szCs w:val="22"/>
        </w:rPr>
      </w:pPr>
    </w:p>
    <w:p w14:paraId="07573AC2" w14:textId="77777777" w:rsidR="009727CF" w:rsidRDefault="009727CF">
      <w:pPr>
        <w:pStyle w:val="Default"/>
        <w:spacing w:after="23" w:line="276" w:lineRule="auto"/>
        <w:jc w:val="both"/>
        <w:rPr>
          <w:sz w:val="22"/>
          <w:szCs w:val="22"/>
        </w:rPr>
      </w:pPr>
    </w:p>
    <w:p w14:paraId="45CC894B" w14:textId="77777777" w:rsidR="009727CF" w:rsidRPr="009727CF" w:rsidRDefault="006D3909" w:rsidP="009727CF">
      <w:pPr>
        <w:rPr>
          <w:rFonts w:ascii="Times New Roman" w:eastAsia="Times New Roman" w:hAnsi="Times New Roman" w:cs="Times New Roman"/>
          <w:b/>
          <w:bCs/>
          <w:sz w:val="24"/>
          <w:szCs w:val="24"/>
          <w:lang w:val="kk-KZ" w:eastAsia="ru-RU"/>
        </w:rPr>
      </w:pPr>
      <w:r w:rsidRPr="009727CF">
        <w:rPr>
          <w:rFonts w:ascii="Times New Roman" w:eastAsia="Times New Roman" w:hAnsi="Times New Roman" w:cs="Times New Roman"/>
          <w:b/>
          <w:bCs/>
          <w:sz w:val="24"/>
          <w:szCs w:val="24"/>
          <w:lang w:val="kk-KZ" w:eastAsia="ru-RU"/>
        </w:rPr>
        <w:t xml:space="preserve">                           </w:t>
      </w:r>
      <w:r w:rsidR="009727CF" w:rsidRPr="009727CF">
        <w:rPr>
          <w:rFonts w:ascii="Times New Roman" w:eastAsia="Times New Roman" w:hAnsi="Times New Roman" w:cs="Times New Roman"/>
          <w:b/>
          <w:bCs/>
          <w:sz w:val="24"/>
          <w:szCs w:val="24"/>
          <w:lang w:val="kk-KZ" w:eastAsia="ru-RU"/>
        </w:rPr>
        <w:t xml:space="preserve">                                                                                                       2-қосымша</w:t>
      </w:r>
    </w:p>
    <w:p w14:paraId="52BBE620" w14:textId="77777777" w:rsidR="009727CF" w:rsidRPr="009727CF" w:rsidRDefault="009727CF" w:rsidP="009727CF">
      <w:pPr>
        <w:jc w:val="center"/>
        <w:rPr>
          <w:rFonts w:ascii="Times New Roman" w:eastAsia="Times New Roman" w:hAnsi="Times New Roman" w:cs="Times New Roman"/>
          <w:b/>
          <w:bCs/>
          <w:sz w:val="24"/>
          <w:szCs w:val="24"/>
          <w:lang w:val="kk-KZ" w:eastAsia="ru-RU"/>
        </w:rPr>
      </w:pPr>
      <w:r w:rsidRPr="009727CF">
        <w:rPr>
          <w:rFonts w:ascii="Times New Roman" w:eastAsia="Times New Roman" w:hAnsi="Times New Roman" w:cs="Times New Roman"/>
          <w:b/>
          <w:bCs/>
          <w:sz w:val="24"/>
          <w:szCs w:val="24"/>
          <w:lang w:val="kk-KZ" w:eastAsia="ru-RU"/>
        </w:rPr>
        <w:t>ТЕХНИКАЛЫҚ СИПАТТАМАЛАР</w:t>
      </w:r>
    </w:p>
    <w:p w14:paraId="0D783856" w14:textId="77777777" w:rsidR="009727CF" w:rsidRPr="009727CF" w:rsidRDefault="009727CF" w:rsidP="009727CF">
      <w:pPr>
        <w:jc w:val="center"/>
        <w:rPr>
          <w:rFonts w:ascii="Times New Roman" w:eastAsia="Times New Roman" w:hAnsi="Times New Roman" w:cs="Times New Roman"/>
          <w:b/>
          <w:bCs/>
          <w:sz w:val="24"/>
          <w:szCs w:val="24"/>
          <w:lang w:val="kk-KZ" w:eastAsia="ru-RU"/>
        </w:rPr>
      </w:pPr>
      <w:r w:rsidRPr="009727CF">
        <w:rPr>
          <w:rFonts w:ascii="Times New Roman" w:eastAsia="Times New Roman" w:hAnsi="Times New Roman" w:cs="Times New Roman"/>
          <w:b/>
          <w:bCs/>
          <w:sz w:val="24"/>
          <w:szCs w:val="24"/>
          <w:lang w:val="kk-KZ" w:eastAsia="ru-RU"/>
        </w:rPr>
        <w:t>Шығыс Қазақстан облысы Білім департаментінің Тарбағатай ауданы білім бөлімінің «Б. Момышұлы атындағы негізгі орта мектебі» коммуналдық мемлекеттік мекемесінде бейімдеу жұмыстары</w:t>
      </w:r>
    </w:p>
    <w:p w14:paraId="5816057F" w14:textId="6F62FB7A"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lastRenderedPageBreak/>
        <w:t xml:space="preserve">Мектеп кіреберісінен бастап </w:t>
      </w:r>
      <w:r w:rsidR="00BA6D62">
        <w:rPr>
          <w:rFonts w:ascii="Times New Roman" w:eastAsia="Times New Roman" w:hAnsi="Times New Roman" w:cs="Times New Roman"/>
          <w:sz w:val="24"/>
          <w:szCs w:val="24"/>
          <w:lang w:val="kk-KZ" w:eastAsia="ru-RU"/>
        </w:rPr>
        <w:t xml:space="preserve">кабинетке және </w:t>
      </w:r>
      <w:r w:rsidRPr="009727CF">
        <w:rPr>
          <w:rFonts w:ascii="Times New Roman" w:eastAsia="Times New Roman" w:hAnsi="Times New Roman" w:cs="Times New Roman"/>
          <w:sz w:val="24"/>
          <w:szCs w:val="24"/>
          <w:lang w:val="kk-KZ" w:eastAsia="ru-RU"/>
        </w:rPr>
        <w:t>қызметкерлер дәретханасына дейін, тапсырыс берушінің талаптарына сәйкес мобильді халық топтары үшін бейімдеу жұмыстары, орнату және құрылыс жұмыстары.</w:t>
      </w:r>
    </w:p>
    <w:p w14:paraId="5FDDB333"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Мердігер жұмысты ақау туралы есепке, техникалық сипаттамаларға, ҚР ҚНжЕ-не, Қазақстан Республикасының Азаматтық кодексіне және Қазақстан Республикасында қолданыстағы басқа да заңнамаға сәйкес жүргізуі тиіс.</w:t>
      </w:r>
    </w:p>
    <w:p w14:paraId="5730921A"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 xml:space="preserve">1. </w:t>
      </w:r>
      <w:r w:rsidRPr="009727CF">
        <w:rPr>
          <w:rFonts w:ascii="Times New Roman" w:eastAsia="Times New Roman" w:hAnsi="Times New Roman" w:cs="Times New Roman"/>
          <w:b/>
          <w:bCs/>
          <w:sz w:val="24"/>
          <w:szCs w:val="24"/>
          <w:lang w:val="kk-KZ" w:eastAsia="ru-RU"/>
        </w:rPr>
        <w:t>Жұмыстың мақсаты</w:t>
      </w:r>
    </w:p>
    <w:p w14:paraId="7D61E2D5"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Қолданыстағы құрылыс нормалары мен ережелерінің талаптарын ескере отырып, мобильді халық топтарының мектеп аумағынан/кіреберісінен қолжетімді дәретханаға кедергісіз, қауіпсіз және тәуелсіз қозғалысын қамтамасыз ету.</w:t>
      </w:r>
    </w:p>
    <w:p w14:paraId="2F47FB18"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 xml:space="preserve">2. </w:t>
      </w:r>
      <w:r w:rsidRPr="009727CF">
        <w:rPr>
          <w:rFonts w:ascii="Times New Roman" w:eastAsia="Times New Roman" w:hAnsi="Times New Roman" w:cs="Times New Roman"/>
          <w:b/>
          <w:bCs/>
          <w:sz w:val="24"/>
          <w:szCs w:val="24"/>
          <w:lang w:val="kk-KZ" w:eastAsia="ru-RU"/>
        </w:rPr>
        <w:t>Жұмыстың орындалу орны</w:t>
      </w:r>
      <w:r w:rsidRPr="009727CF">
        <w:rPr>
          <w:rFonts w:ascii="Times New Roman" w:eastAsia="Times New Roman" w:hAnsi="Times New Roman" w:cs="Times New Roman"/>
          <w:sz w:val="24"/>
          <w:szCs w:val="24"/>
          <w:lang w:val="kk-KZ" w:eastAsia="ru-RU"/>
        </w:rPr>
        <w:t>: Шығыс Қазақстан облысы, Тарбағатай ауданы, Сарыөлең ауылы, Қабанбай батыр көшесі, 25</w:t>
      </w:r>
    </w:p>
    <w:p w14:paraId="777888FA"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 xml:space="preserve">3. </w:t>
      </w:r>
      <w:r w:rsidRPr="009727CF">
        <w:rPr>
          <w:rFonts w:ascii="Times New Roman" w:eastAsia="Times New Roman" w:hAnsi="Times New Roman" w:cs="Times New Roman"/>
          <w:b/>
          <w:bCs/>
          <w:sz w:val="24"/>
          <w:szCs w:val="24"/>
          <w:lang w:val="kk-KZ" w:eastAsia="ru-RU"/>
        </w:rPr>
        <w:t>Аяқталу мерзімі</w:t>
      </w:r>
      <w:r w:rsidRPr="009727CF">
        <w:rPr>
          <w:rFonts w:ascii="Times New Roman" w:eastAsia="Times New Roman" w:hAnsi="Times New Roman" w:cs="Times New Roman"/>
          <w:sz w:val="24"/>
          <w:szCs w:val="24"/>
          <w:lang w:val="kk-KZ" w:eastAsia="ru-RU"/>
        </w:rPr>
        <w:t>: келісімшартқа қол қойылған күннен бастап 16 күнтізбелік күн.</w:t>
      </w:r>
    </w:p>
    <w:p w14:paraId="662BE70A"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Сатып алу бағасына жұмыс үшін барлық қажетті материалдар мен басқа да шығын материалдары кіреді.</w:t>
      </w:r>
    </w:p>
    <w:p w14:paraId="3D4B4D2A"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Жұмыс Мердігердің есебінен, өз материалдарын пайдалана отырып, өз күшімен және өз есебінен орындалады.</w:t>
      </w:r>
    </w:p>
    <w:p w14:paraId="0CDC18A1"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Мердігер өзі ұсынатын материалдар мен жабдықтардың тиісті сапасына, сондай-ақ оларды жұмыс үшін уақтылы қамтамасыз етуге жауапты.</w:t>
      </w:r>
    </w:p>
    <w:p w14:paraId="72A9A031"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Мердігер жұмысты орындау кезінде пайдаланатын материалдар мен жабдықтар:</w:t>
      </w:r>
    </w:p>
    <w:p w14:paraId="7073717B"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қазіргі мемлекеттік, мемлекетаралық және/немесе халықаралық стандарттардың талаптарына сәйкес келуі;</w:t>
      </w:r>
    </w:p>
    <w:p w14:paraId="17D57B4A"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тиісті және жоғары сапалы болуы;</w:t>
      </w:r>
    </w:p>
    <w:p w14:paraId="73E7863E"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санитарлық, гигиеналық, экологиялық, өрт қауіпсіздігі және Қазақстан Республикасының заңнамасында белгіленген басқа да міндетті талаптарға сәйкес келуі;</w:t>
      </w:r>
    </w:p>
    <w:p w14:paraId="1415F9DA"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ГОСТ, ТУ және Қазақстан Республикасында қолданыстағы және қолданылатын басқа да нормативтік құжаттардың талаптарына сәйкес келуі;</w:t>
      </w:r>
    </w:p>
    <w:p w14:paraId="2A1EE774"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Жаңа, бұрын пайдаланылмаған және орындалған жұмыстың сапасы мен қауіпсіздігіне әсер етуі мүмкін ақаулардан, зақымданулардан немесе басқа да кемшіліктерден ада болуы керек.</w:t>
      </w:r>
    </w:p>
    <w:p w14:paraId="7EA21D03"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Жұмыста пайдаланылатын материалдар мен жабдықтардың үлгілерін Мердігер Тапсырыс берушіге алдын ала бекіту үшін ұсынуы тиіс.</w:t>
      </w:r>
    </w:p>
    <w:p w14:paraId="2C3FEE0F"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Мердігер Қазақстан Республикасының қолданыстағы нормативтік құқықтық актілерінің, техникалық ережелерінің, стандарттарының, санитарлық, экологиялық және өрт қауіпсіздігі нормалары мен ережелерінің талаптарына сәйкес келетін өз материалдары мен жабдықтарын пайдалануға міндетті.</w:t>
      </w:r>
    </w:p>
    <w:p w14:paraId="2B9C7391"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Пайдаланылатын материалдар мен жабдықтардың сапасы Қазақстан Республикасының заңнамасында және келісімшарт талаптарында көзделген тиісті құжаттармен (сәйкестік сертификаттары, сапа паспорттары, декларациялар және міндетті болған жағдайда басқа да құжаттар) расталуы тиіс.</w:t>
      </w:r>
    </w:p>
    <w:p w14:paraId="2C0A4B68"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Барлық жұмыстар тек белгіленген талаптарға сәйкес келетін жаңа, жоғары сапалы материалдар мен жабдықтарды пайдалану арқылы орындалуы тиіс.</w:t>
      </w:r>
    </w:p>
    <w:p w14:paraId="21FBA46F" w14:textId="77777777" w:rsidR="009727CF" w:rsidRPr="009727CF" w:rsidRDefault="009727CF" w:rsidP="009727CF">
      <w:pP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lastRenderedPageBreak/>
        <w:t>4.</w:t>
      </w:r>
      <w:r w:rsidRPr="009727CF">
        <w:rPr>
          <w:rFonts w:ascii="Times New Roman" w:eastAsia="Times New Roman" w:hAnsi="Times New Roman" w:cs="Times New Roman"/>
          <w:b/>
          <w:bCs/>
          <w:sz w:val="24"/>
          <w:szCs w:val="24"/>
          <w:lang w:val="kk-KZ" w:eastAsia="ru-RU"/>
        </w:rPr>
        <w:t>Мүмкіндіктері шектеулі адамдарға арналған дәретханаға қойылатын талаптар</w:t>
      </w:r>
    </w:p>
    <w:p w14:paraId="4DDFED05"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Дәретхананы өз бетінше немесе мүгедектер арбасындағы адамның көмегімен пайдалануға болатындай етіп пайдалануға болады. Келесілер қамтамасыз етілуі тиіс:</w:t>
      </w:r>
    </w:p>
    <w:p w14:paraId="2294C996"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мүгедектер арбасына кіру және бұрылу үшін жеткілікті орын;</w:t>
      </w:r>
    </w:p>
    <w:p w14:paraId="41064121"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Дәретханаға оңай кіру;</w:t>
      </w:r>
    </w:p>
    <w:p w14:paraId="27FD6D53"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Көлденең және тік ұстағыштар;</w:t>
      </w:r>
    </w:p>
    <w:p w14:paraId="4057D6EE"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Қауіпсіз бағытта ашылатын есік;</w:t>
      </w:r>
    </w:p>
    <w:p w14:paraId="04DD30C5"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Мүгедектер арбасына арналған сантехниканы орнату биіктігі;</w:t>
      </w:r>
    </w:p>
    <w:p w14:paraId="34A4B3E8"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Мүгедектер арбасына арналған раковина;</w:t>
      </w:r>
    </w:p>
    <w:p w14:paraId="2D96A9EB"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Мүгедектер арбасына арналған раковина;</w:t>
      </w:r>
    </w:p>
    <w:p w14:paraId="08015FA9"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Мүгедектер арбасына арналған айна мен керек-жарақтар;</w:t>
      </w:r>
    </w:p>
    <w:p w14:paraId="37BF8E38"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Көмекші шақыру түймесі/жүйесі;</w:t>
      </w:r>
    </w:p>
    <w:p w14:paraId="4ABFBA2F"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Тайғанауға қарсы еден;</w:t>
      </w:r>
    </w:p>
    <w:p w14:paraId="38566D9F"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Көрнекі және қарама-қарсы белгілер.</w:t>
      </w:r>
    </w:p>
    <w:p w14:paraId="66B850B7" w14:textId="77777777" w:rsidR="009727CF" w:rsidRPr="009727CF" w:rsidRDefault="009727CF" w:rsidP="009727CF">
      <w:pP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t>5.</w:t>
      </w:r>
      <w:r w:rsidRPr="009727CF">
        <w:rPr>
          <w:rFonts w:ascii="Times New Roman" w:eastAsia="Times New Roman" w:hAnsi="Times New Roman" w:cs="Times New Roman"/>
          <w:b/>
          <w:bCs/>
          <w:sz w:val="24"/>
          <w:szCs w:val="24"/>
          <w:lang w:val="kk-KZ" w:eastAsia="ru-RU"/>
        </w:rPr>
        <w:t>Мердігер мыналарды ұсынуы тиіс:</w:t>
      </w:r>
    </w:p>
    <w:p w14:paraId="47FD6228"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Жоба құжаттамасы;</w:t>
      </w:r>
    </w:p>
    <w:p w14:paraId="5EAB8507"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Пайдаланылатын материалдар мен жабдықтардың сапа сертификаттары, сәйкестік сертификаттары/паспорттары;</w:t>
      </w:r>
    </w:p>
    <w:p w14:paraId="751B37FA"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Аяқтау сертификаттары;</w:t>
      </w:r>
    </w:p>
    <w:p w14:paraId="303F7B3D"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Нәтижелердің фотосуреттік құжаттамасы;</w:t>
      </w:r>
    </w:p>
    <w:p w14:paraId="0E67B219"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Бағытқа қолжетімділікті тексеру нәтижелері;</w:t>
      </w:r>
    </w:p>
    <w:p w14:paraId="3B2821E1"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Қажет болған жағдайда, мүмкіндігі шектеулі жандарға арналған жаңартылған маршрут жоспары.</w:t>
      </w:r>
    </w:p>
    <w:p w14:paraId="0DA88271" w14:textId="77777777" w:rsidR="009727CF" w:rsidRPr="009727CF" w:rsidRDefault="009727CF" w:rsidP="009727CF">
      <w:pPr>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6.</w:t>
      </w:r>
      <w:r w:rsidRPr="009727CF">
        <w:rPr>
          <w:rFonts w:ascii="Times New Roman" w:eastAsia="Times New Roman" w:hAnsi="Times New Roman" w:cs="Times New Roman"/>
          <w:b/>
          <w:bCs/>
          <w:sz w:val="24"/>
          <w:szCs w:val="24"/>
          <w:lang w:val="kk-KZ" w:eastAsia="ru-RU"/>
        </w:rPr>
        <w:t>Жұмыс нәтижелері</w:t>
      </w:r>
      <w:r w:rsidRPr="009727CF">
        <w:rPr>
          <w:rFonts w:ascii="Times New Roman" w:eastAsia="Times New Roman" w:hAnsi="Times New Roman" w:cs="Times New Roman"/>
          <w:sz w:val="24"/>
          <w:szCs w:val="24"/>
          <w:lang w:val="kk-KZ" w:eastAsia="ru-RU"/>
        </w:rPr>
        <w:t>: Жұмыс нәтижесінде қозғалысы шектеулі жандарға (МҚМ) үздіксіз, қауіпсіз және қолжетімді орта жасалуы, мектеп ғимаратының кіреберісінен қолжетімді дәретханаға кедергісіз қозғалыс қамтамасыз етілуі, қолданыстағы нормативтік құқықтық актілердің, құрылыс нормалары мен ережелерінің, стандарттарының және орындалатын жұмысқа қолданылатын басқа да міндетті талаптардың талаптарын ескере отырып, негізсіз кедергілерсіз қамтамасыз етілуі тиіс.</w:t>
      </w:r>
    </w:p>
    <w:p w14:paraId="14A0EA64"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Жеткізуші барлық қажетті жұмыстарды, соның ішінде қозғалысы шектеулі жандарға мектептің кіреберісінен қолжетімді дәретханаға дейінгі жолдың нақты қолжетімділігін қамтамасыз ету үшін қажетті жұмыстар мен іс-шараларды жоғары деңгейде және толық көлемде орындауға міндетті.</w:t>
      </w:r>
    </w:p>
    <w:p w14:paraId="7C4CC0C9" w14:textId="77777777" w:rsidR="009727CF" w:rsidRPr="009727CF" w:rsidRDefault="009727CF" w:rsidP="009727CF">
      <w:pP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t>7.</w:t>
      </w:r>
      <w:r w:rsidRPr="009727CF">
        <w:rPr>
          <w:rFonts w:ascii="Times New Roman" w:eastAsia="Times New Roman" w:hAnsi="Times New Roman" w:cs="Times New Roman"/>
          <w:b/>
          <w:bCs/>
          <w:sz w:val="24"/>
          <w:szCs w:val="24"/>
          <w:lang w:val="kk-KZ" w:eastAsia="ru-RU"/>
        </w:rPr>
        <w:t>Кепілдік міндеттемелері</w:t>
      </w:r>
    </w:p>
    <w:p w14:paraId="278CE3A5"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Барлық жұмыстар аяқталғаннан және қабылданғаннан кейін, Жеткізуші орындалған жұмысқа, сондай-ақ орнатылған материалдарға, бұйымдарға және жабдықтарға тараптар орындалған жұмысты қабылдау құжатына қол қойған күннен бастап кемінде 12 (он екі) ай мерзімге кепілдік беруге міндетті, егер заңмен немесе тиісті материалдардың, бұйымдардың және жабдықтардың өндірушісімен ұзақ кепілдік мерзімі белгіленбесе.</w:t>
      </w:r>
    </w:p>
    <w:p w14:paraId="6305F7E6"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lastRenderedPageBreak/>
        <w:t>Кепілдік мерзімі ішінде Жеткізуші өз кінәсінен немесе орындалған жұмыстың немесе орнатылған материалдардың, бұйымдардың немесе жабдықтардың сапасының нашарлығынан туындаған кез келген анықталған ақауларды өз есебінен түзетуге міндетті.</w:t>
      </w:r>
    </w:p>
    <w:p w14:paraId="77040CEA" w14:textId="77777777" w:rsidR="009727CF" w:rsidRPr="009727CF" w:rsidRDefault="009727CF" w:rsidP="009727CF">
      <w:pP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t>8.</w:t>
      </w:r>
      <w:r w:rsidRPr="009727CF">
        <w:rPr>
          <w:rFonts w:ascii="Times New Roman" w:eastAsia="Times New Roman" w:hAnsi="Times New Roman" w:cs="Times New Roman"/>
          <w:b/>
          <w:bCs/>
          <w:sz w:val="24"/>
          <w:szCs w:val="24"/>
          <w:lang w:val="kk-KZ" w:eastAsia="ru-RU"/>
        </w:rPr>
        <w:t>Құрылыс қалдықтарын шығару</w:t>
      </w:r>
    </w:p>
    <w:p w14:paraId="71706F75"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Жеткізуші жұмыс барысында пайда болған кез келген құрылыс қалдықтарын, қалдықтарды және материал қалдықтарын дереу алаңнан шығаруға, олардың жиналуына жол бермеуге және адамдардың қозғалысына жол бермеуге міндетті.</w:t>
      </w:r>
    </w:p>
    <w:p w14:paraId="0170BE7D"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Құрылыс қалдықтарын шығаруды Жеткізуші қолданыстағы қалдықтарды басқару заңнамасына сәйкес өз ресурстарын және/немесе қажетті жабдықтарды пайдалана отырып, өз есебінен жүзеге асырады.</w:t>
      </w:r>
    </w:p>
    <w:p w14:paraId="5D4872F0" w14:textId="77777777" w:rsidR="009727CF" w:rsidRPr="009727CF" w:rsidRDefault="009727CF" w:rsidP="009727CF">
      <w:pP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t>9.</w:t>
      </w:r>
      <w:r w:rsidRPr="009727CF">
        <w:rPr>
          <w:rFonts w:ascii="Times New Roman" w:eastAsia="Times New Roman" w:hAnsi="Times New Roman" w:cs="Times New Roman"/>
          <w:b/>
          <w:bCs/>
          <w:sz w:val="24"/>
          <w:szCs w:val="24"/>
          <w:lang w:val="kk-KZ" w:eastAsia="ru-RU"/>
        </w:rPr>
        <w:t>Міндетті түрде жер өлшегіштің келуі</w:t>
      </w:r>
    </w:p>
    <w:p w14:paraId="3F6E3D80"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Келісімшартқа қол қойғаннан кейін, жеткізуші бақылау өлшеулерін жүргізу және үй-жайлардың және қолданыстағы құрылымдардың нақты өлшемдерін, ерекшеліктерін тексеру үшін учаскеге білікті маманның (жер өлшегіштің) келуін ұйымдастыруға міндетті.</w:t>
      </w:r>
    </w:p>
    <w:p w14:paraId="033A346A" w14:textId="77777777" w:rsidR="009727CF" w:rsidRPr="009727C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Құрылымдарды, өнімдерді және жабдықтарды өндіру, жеткізу және орнату үшін қажетті соңғы өлшемдерді жеткізуші өлшеу нәтижелері негізінде тікелей учаскеде анықтайды.</w:t>
      </w:r>
    </w:p>
    <w:p w14:paraId="6AF982F9" w14:textId="4F2BBD18" w:rsidR="00AF03DF" w:rsidRDefault="009727CF" w:rsidP="009727CF">
      <w:pPr>
        <w:rPr>
          <w:rFonts w:ascii="Times New Roman" w:eastAsia="Times New Roman" w:hAnsi="Times New Roman" w:cs="Times New Roman"/>
          <w:sz w:val="24"/>
          <w:szCs w:val="24"/>
          <w:lang w:val="kk-KZ" w:eastAsia="ru-RU"/>
        </w:rPr>
      </w:pPr>
      <w:r w:rsidRPr="009727CF">
        <w:rPr>
          <w:rFonts w:ascii="Times New Roman" w:eastAsia="Times New Roman" w:hAnsi="Times New Roman" w:cs="Times New Roman"/>
          <w:sz w:val="24"/>
          <w:szCs w:val="24"/>
          <w:lang w:val="kk-KZ" w:eastAsia="ru-RU"/>
        </w:rPr>
        <w:t>Жеткізуші өндірілген және орнатылған өнімдердің учаскенің нақты өлшемдеріне сәйкес келуін қамтамасыз етуге жауапты.</w:t>
      </w:r>
    </w:p>
    <w:p w14:paraId="5C0233FC" w14:textId="5B912476" w:rsidR="00200D07" w:rsidRDefault="00200D07" w:rsidP="009727CF">
      <w:pPr>
        <w:rPr>
          <w:rFonts w:ascii="Times New Roman" w:eastAsia="Times New Roman" w:hAnsi="Times New Roman" w:cs="Times New Roman"/>
          <w:sz w:val="24"/>
          <w:szCs w:val="24"/>
          <w:lang w:val="kk-KZ" w:eastAsia="ru-RU"/>
        </w:rPr>
      </w:pPr>
    </w:p>
    <w:p w14:paraId="6A309B81" w14:textId="1AF4AD7E" w:rsidR="00200D07" w:rsidRPr="009727CF" w:rsidRDefault="00200D07" w:rsidP="009727CF">
      <w:pPr>
        <w:rPr>
          <w:lang w:val="kk-KZ"/>
        </w:rPr>
      </w:pPr>
      <w:r>
        <w:rPr>
          <w:noProof/>
        </w:rPr>
        <w:drawing>
          <wp:inline distT="0" distB="0" distL="0" distR="0" wp14:anchorId="37B08973" wp14:editId="7127E57D">
            <wp:extent cx="1199072" cy="610870"/>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0939" t="41852" r="47837" b="39799"/>
                    <a:stretch/>
                  </pic:blipFill>
                  <pic:spPr bwMode="auto">
                    <a:xfrm>
                      <a:off x="0" y="0"/>
                      <a:ext cx="1211522" cy="617213"/>
                    </a:xfrm>
                    <a:prstGeom prst="rect">
                      <a:avLst/>
                    </a:prstGeom>
                    <a:ln>
                      <a:noFill/>
                    </a:ln>
                    <a:extLst>
                      <a:ext uri="{53640926-AAD7-44D8-BBD7-CCE9431645EC}">
                        <a14:shadowObscured xmlns:a14="http://schemas.microsoft.com/office/drawing/2010/main"/>
                      </a:ext>
                    </a:extLst>
                  </pic:spPr>
                </pic:pic>
              </a:graphicData>
            </a:graphic>
          </wp:inline>
        </w:drawing>
      </w:r>
    </w:p>
    <w:sectPr w:rsidR="00200D07" w:rsidRPr="009727CF">
      <w:pgSz w:w="11906" w:h="16838"/>
      <w:pgMar w:top="28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DAAD1" w14:textId="77777777" w:rsidR="00E73DF0" w:rsidRDefault="00E73DF0">
      <w:pPr>
        <w:spacing w:line="240" w:lineRule="auto"/>
      </w:pPr>
      <w:r>
        <w:separator/>
      </w:r>
    </w:p>
  </w:endnote>
  <w:endnote w:type="continuationSeparator" w:id="0">
    <w:p w14:paraId="29BD766C" w14:textId="77777777" w:rsidR="00E73DF0" w:rsidRDefault="00E73D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A6FED" w14:textId="77777777" w:rsidR="00E73DF0" w:rsidRDefault="00E73DF0">
      <w:pPr>
        <w:spacing w:after="0"/>
      </w:pPr>
      <w:r>
        <w:separator/>
      </w:r>
    </w:p>
  </w:footnote>
  <w:footnote w:type="continuationSeparator" w:id="0">
    <w:p w14:paraId="794D7DD4" w14:textId="77777777" w:rsidR="00E73DF0" w:rsidRDefault="00E73DF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21F163"/>
    <w:multiLevelType w:val="singleLevel"/>
    <w:tmpl w:val="5621F163"/>
    <w:lvl w:ilvl="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D26"/>
    <w:rsid w:val="0005362E"/>
    <w:rsid w:val="000860D3"/>
    <w:rsid w:val="000A0FEA"/>
    <w:rsid w:val="00121B84"/>
    <w:rsid w:val="001412DF"/>
    <w:rsid w:val="001622B6"/>
    <w:rsid w:val="00200D07"/>
    <w:rsid w:val="00222BB1"/>
    <w:rsid w:val="00227606"/>
    <w:rsid w:val="00290A81"/>
    <w:rsid w:val="002D35DE"/>
    <w:rsid w:val="002E759D"/>
    <w:rsid w:val="002F008D"/>
    <w:rsid w:val="0032231A"/>
    <w:rsid w:val="00357467"/>
    <w:rsid w:val="00360FC3"/>
    <w:rsid w:val="003E1515"/>
    <w:rsid w:val="00456FD5"/>
    <w:rsid w:val="0047053F"/>
    <w:rsid w:val="004851DB"/>
    <w:rsid w:val="004B4D26"/>
    <w:rsid w:val="004C3A94"/>
    <w:rsid w:val="004C5B0F"/>
    <w:rsid w:val="004D7469"/>
    <w:rsid w:val="004E20C7"/>
    <w:rsid w:val="004E50EE"/>
    <w:rsid w:val="004F62A2"/>
    <w:rsid w:val="0053207E"/>
    <w:rsid w:val="00536E58"/>
    <w:rsid w:val="0057477C"/>
    <w:rsid w:val="0058068B"/>
    <w:rsid w:val="00647F07"/>
    <w:rsid w:val="00650D04"/>
    <w:rsid w:val="00681A42"/>
    <w:rsid w:val="00690380"/>
    <w:rsid w:val="006D3909"/>
    <w:rsid w:val="0070214C"/>
    <w:rsid w:val="00724203"/>
    <w:rsid w:val="0073338D"/>
    <w:rsid w:val="00755BE1"/>
    <w:rsid w:val="00776E20"/>
    <w:rsid w:val="007B5FA7"/>
    <w:rsid w:val="007D3AB8"/>
    <w:rsid w:val="00810E90"/>
    <w:rsid w:val="00861956"/>
    <w:rsid w:val="00873F24"/>
    <w:rsid w:val="008E4EDF"/>
    <w:rsid w:val="00905521"/>
    <w:rsid w:val="00940F4E"/>
    <w:rsid w:val="00950872"/>
    <w:rsid w:val="00962AB2"/>
    <w:rsid w:val="00965FAD"/>
    <w:rsid w:val="009727CF"/>
    <w:rsid w:val="00972C49"/>
    <w:rsid w:val="00974187"/>
    <w:rsid w:val="00983D50"/>
    <w:rsid w:val="009C08FD"/>
    <w:rsid w:val="009F2DE7"/>
    <w:rsid w:val="00A04ACE"/>
    <w:rsid w:val="00A20337"/>
    <w:rsid w:val="00A218B8"/>
    <w:rsid w:val="00A30205"/>
    <w:rsid w:val="00A445F4"/>
    <w:rsid w:val="00A91717"/>
    <w:rsid w:val="00A93E1C"/>
    <w:rsid w:val="00AA0EB7"/>
    <w:rsid w:val="00AB1492"/>
    <w:rsid w:val="00AD05FD"/>
    <w:rsid w:val="00AF03DF"/>
    <w:rsid w:val="00B03E9B"/>
    <w:rsid w:val="00B413CC"/>
    <w:rsid w:val="00B45AEC"/>
    <w:rsid w:val="00B527CA"/>
    <w:rsid w:val="00BA6D62"/>
    <w:rsid w:val="00BB1557"/>
    <w:rsid w:val="00BF6438"/>
    <w:rsid w:val="00C03469"/>
    <w:rsid w:val="00C37D1A"/>
    <w:rsid w:val="00C40829"/>
    <w:rsid w:val="00C40A17"/>
    <w:rsid w:val="00CA172F"/>
    <w:rsid w:val="00CA1908"/>
    <w:rsid w:val="00D202C6"/>
    <w:rsid w:val="00D50E53"/>
    <w:rsid w:val="00DA3204"/>
    <w:rsid w:val="00DB5CA9"/>
    <w:rsid w:val="00DC3A46"/>
    <w:rsid w:val="00DD0918"/>
    <w:rsid w:val="00DF1B24"/>
    <w:rsid w:val="00E73DF0"/>
    <w:rsid w:val="00E8263E"/>
    <w:rsid w:val="00EA198A"/>
    <w:rsid w:val="00EA1B0D"/>
    <w:rsid w:val="00EE5426"/>
    <w:rsid w:val="00F309F4"/>
    <w:rsid w:val="00F81427"/>
    <w:rsid w:val="00F93546"/>
    <w:rsid w:val="00F969EE"/>
    <w:rsid w:val="00FD0B65"/>
    <w:rsid w:val="00FE49A1"/>
    <w:rsid w:val="00FF73F9"/>
    <w:rsid w:val="17A2020F"/>
    <w:rsid w:val="191718FC"/>
    <w:rsid w:val="4D2121A4"/>
    <w:rsid w:val="700D205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A9EEE"/>
  <w15:docId w15:val="{9727015A-4957-4CEB-B5B3-81ED3979C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KZ" w:eastAsia="ru-K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heme="minorHAnsi" w:eastAsiaTheme="minorHAnsi" w:hAnsiTheme="minorHAnsi" w:cstheme="minorBidi"/>
      <w:sz w:val="22"/>
      <w:szCs w:val="22"/>
      <w:lang w:val="ru-RU" w:eastAsia="en-US"/>
    </w:rPr>
  </w:style>
  <w:style w:type="paragraph" w:styleId="3">
    <w:name w:val="heading 3"/>
    <w:basedOn w:val="a"/>
    <w:link w:val="30"/>
    <w:uiPriority w:val="9"/>
    <w:qFormat/>
    <w:rsid w:val="009727CF"/>
    <w:pPr>
      <w:spacing w:before="100" w:beforeAutospacing="1" w:after="100" w:afterAutospacing="1" w:line="240" w:lineRule="auto"/>
      <w:outlineLvl w:val="2"/>
    </w:pPr>
    <w:rPr>
      <w:rFonts w:ascii="Times New Roman" w:eastAsia="Times New Roman" w:hAnsi="Times New Roman" w:cs="Times New Roman"/>
      <w:b/>
      <w:bCs/>
      <w:sz w:val="27"/>
      <w:szCs w:val="27"/>
      <w:lang w:val="ru-KZ" w:eastAsia="ru-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Segoe UI" w:hAnsi="Segoe UI" w:cs="Segoe UI"/>
      <w:sz w:val="18"/>
      <w:szCs w:val="18"/>
    </w:rPr>
  </w:style>
  <w:style w:type="table" w:styleId="a5">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pPr>
      <w:autoSpaceDE w:val="0"/>
      <w:autoSpaceDN w:val="0"/>
      <w:adjustRightInd w:val="0"/>
    </w:pPr>
    <w:rPr>
      <w:rFonts w:eastAsiaTheme="minorHAnsi"/>
      <w:color w:val="000000"/>
      <w:sz w:val="24"/>
      <w:szCs w:val="24"/>
      <w:lang w:val="ru-RU" w:eastAsia="en-US"/>
    </w:rPr>
  </w:style>
  <w:style w:type="character" w:customStyle="1" w:styleId="a4">
    <w:name w:val="Текст выноски Знак"/>
    <w:basedOn w:val="a0"/>
    <w:link w:val="a3"/>
    <w:uiPriority w:val="99"/>
    <w:semiHidden/>
    <w:qFormat/>
    <w:rPr>
      <w:rFonts w:ascii="Segoe UI" w:hAnsi="Segoe UI" w:cs="Segoe UI"/>
      <w:sz w:val="18"/>
      <w:szCs w:val="18"/>
    </w:rPr>
  </w:style>
  <w:style w:type="character" w:customStyle="1" w:styleId="30">
    <w:name w:val="Заголовок 3 Знак"/>
    <w:basedOn w:val="a0"/>
    <w:link w:val="3"/>
    <w:uiPriority w:val="9"/>
    <w:rsid w:val="009727CF"/>
    <w:rPr>
      <w:rFonts w:eastAsia="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786138">
      <w:bodyDiv w:val="1"/>
      <w:marLeft w:val="0"/>
      <w:marRight w:val="0"/>
      <w:marTop w:val="0"/>
      <w:marBottom w:val="0"/>
      <w:divBdr>
        <w:top w:val="none" w:sz="0" w:space="0" w:color="auto"/>
        <w:left w:val="none" w:sz="0" w:space="0" w:color="auto"/>
        <w:bottom w:val="none" w:sz="0" w:space="0" w:color="auto"/>
        <w:right w:val="none" w:sz="0" w:space="0" w:color="auto"/>
      </w:divBdr>
    </w:div>
    <w:div w:id="1286153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0880D-C043-4099-B45C-444D45050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8</Pages>
  <Words>1824</Words>
  <Characters>14060</Characters>
  <Application>Microsoft Office Word</Application>
  <DocSecurity>0</DocSecurity>
  <Lines>117</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111</cp:lastModifiedBy>
  <cp:revision>44</cp:revision>
  <cp:lastPrinted>2025-09-18T10:28:00Z</cp:lastPrinted>
  <dcterms:created xsi:type="dcterms:W3CDTF">2026-10-07T13:10:00Z</dcterms:created>
  <dcterms:modified xsi:type="dcterms:W3CDTF">2026-10-12T09:28:00Z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70364F0C2AB74AD8B44AC4E4731043C4_13</vt:lpwstr>
  </property>
  <property fmtid="{D5CDD505-2E9C-101B-9397-08002B2CF9AE}" pid="4" name="KSOTemplateDocerSaveRecord">
    <vt:lpwstr>eyJoZGlkIjoiOWVkMmVlOWM0M2ZmZDg1NWViZmZiYTM2NDU0NWM0OTEifQ==</vt:lpwstr>
  </property>
</Properties>
</file>